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99" w:rsidRPr="0079689D" w:rsidRDefault="00A91F98">
      <w:pPr>
        <w:rPr>
          <w:rFonts w:asciiTheme="minorHAnsi" w:hAnsiTheme="minorHAnsi"/>
        </w:rPr>
      </w:pPr>
      <w:r>
        <w:rPr>
          <w:rFonts w:asciiTheme="minorHAnsi" w:hAnsiTheme="minorHAnsi"/>
          <w:noProof/>
          <w:lang w:eastAsia="fr-FR"/>
        </w:rPr>
        <mc:AlternateContent>
          <mc:Choice Requires="wps">
            <w:drawing>
              <wp:anchor distT="0" distB="0" distL="114300" distR="114300" simplePos="0" relativeHeight="251659264" behindDoc="0" locked="0" layoutInCell="1" allowOverlap="1">
                <wp:simplePos x="0" y="0"/>
                <wp:positionH relativeFrom="column">
                  <wp:posOffset>3629025</wp:posOffset>
                </wp:positionH>
                <wp:positionV relativeFrom="paragraph">
                  <wp:posOffset>-737235</wp:posOffset>
                </wp:positionV>
                <wp:extent cx="2752725" cy="105727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27527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7E13" w:rsidRPr="00A91F98" w:rsidRDefault="00F07E13" w:rsidP="00A91F98">
                            <w:r w:rsidRPr="00A91F98">
                              <w:t>Fonds des Nations Unies pour la Population</w:t>
                            </w:r>
                          </w:p>
                          <w:p w:rsidR="00F07E13" w:rsidRPr="00A91F98" w:rsidRDefault="00F07E13" w:rsidP="00A91F98">
                            <w:r w:rsidRPr="00A91F98">
                              <w:t>Adresse : 01 BP 575 Ouagadougou 01, Burkina Faso</w:t>
                            </w:r>
                          </w:p>
                          <w:p w:rsidR="00F07E13" w:rsidRPr="003F2F1D" w:rsidRDefault="00F07E13" w:rsidP="00A91F98">
                            <w:r w:rsidRPr="00A91F98">
                              <w:t>Téléphone</w:t>
                            </w:r>
                            <w:r w:rsidRPr="003F2F1D">
                              <w:t> : +226 25 49 13 00</w:t>
                            </w:r>
                          </w:p>
                          <w:p w:rsidR="00F07E13" w:rsidRPr="00A91F98" w:rsidRDefault="00F07E13" w:rsidP="00A91F98">
                            <w:pPr>
                              <w:rPr>
                                <w:lang w:val="en-GB"/>
                              </w:rPr>
                            </w:pPr>
                            <w:r w:rsidRPr="00A91F98">
                              <w:rPr>
                                <w:lang w:val="en-GB"/>
                              </w:rPr>
                              <w:t>Site web: www.burkinafaso.unfpa.org</w:t>
                            </w:r>
                          </w:p>
                          <w:p w:rsidR="00F07E13" w:rsidRPr="003F2F1D" w:rsidRDefault="00F07E1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85.75pt;margin-top:-58.05pt;width:216.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" fillcolor="white [3201]" strokeweight=".5pt">
                <v:textbox>
                  <w:txbxContent>
                    <w:p w:rsidR="00F07E13" w:rsidRPr="00A91F98" w:rsidRDefault="00F07E13" w:rsidP="00A91F98">
                      <w:r w:rsidRPr="00A91F98">
                        <w:t>Fonds des Nations Unies pour la Population</w:t>
                      </w:r>
                    </w:p>
                    <w:p w:rsidR="00F07E13" w:rsidRPr="00A91F98" w:rsidRDefault="00F07E13" w:rsidP="00A91F98">
                      <w:r w:rsidRPr="00A91F98">
                        <w:t>Adresse : 01 BP 575 Ouagadougou 01, Burkina Faso</w:t>
                      </w:r>
                    </w:p>
                    <w:p w:rsidR="00F07E13" w:rsidRPr="003F2F1D" w:rsidRDefault="00F07E13" w:rsidP="00A91F98">
                      <w:r w:rsidRPr="00A91F98">
                        <w:t>Téléphone</w:t>
                      </w:r>
                      <w:r w:rsidRPr="003F2F1D">
                        <w:t> : +226 25 49 13 00</w:t>
                      </w:r>
                    </w:p>
                    <w:p w:rsidR="00F07E13" w:rsidRPr="00A91F98" w:rsidRDefault="00F07E13" w:rsidP="00A91F98">
                      <w:pPr>
                        <w:rPr>
                          <w:lang w:val="en-GB"/>
                        </w:rPr>
                      </w:pPr>
                      <w:r w:rsidRPr="00A91F98">
                        <w:rPr>
                          <w:lang w:val="en-GB"/>
                        </w:rPr>
                        <w:t>Site web: www.burkinafaso.unfpa.org</w:t>
                      </w:r>
                    </w:p>
                    <w:p w:rsidR="00F07E13" w:rsidRPr="003F2F1D" w:rsidRDefault="00F07E13">
                      <w:pPr>
                        <w:rPr>
                          <w:lang w:val="en-US"/>
                        </w:rPr>
                      </w:pPr>
                    </w:p>
                  </w:txbxContent>
                </v:textbox>
              </v:shape>
            </w:pict>
          </mc:Fallback>
        </mc:AlternateContent>
      </w:r>
    </w:p>
    <w:p w:rsidR="00804699" w:rsidRPr="0079689D" w:rsidRDefault="00804699">
      <w:pPr>
        <w:rPr>
          <w:rFonts w:asciiTheme="minorHAnsi" w:hAnsiTheme="minorHAnsi"/>
        </w:rPr>
      </w:pPr>
    </w:p>
    <w:p w:rsidR="00804699" w:rsidRPr="0079689D" w:rsidRDefault="00804699">
      <w:pPr>
        <w:rPr>
          <w:rFonts w:asciiTheme="minorHAnsi" w:hAnsiTheme="minorHAnsi"/>
        </w:rPr>
      </w:pPr>
    </w:p>
    <w:p w:rsidR="00804699" w:rsidRPr="0079689D" w:rsidRDefault="00804699">
      <w:pPr>
        <w:spacing w:line="223" w:lineRule="exact"/>
        <w:jc w:val="both"/>
        <w:rPr>
          <w:rFonts w:asciiTheme="minorHAnsi" w:hAnsiTheme="minorHAnsi"/>
          <w:szCs w:val="22"/>
          <w:highlight w:val="yellow"/>
        </w:rPr>
      </w:pPr>
    </w:p>
    <w:p w:rsidR="00804699" w:rsidRPr="0079689D" w:rsidRDefault="003F2F1D">
      <w:pPr>
        <w:spacing w:line="223" w:lineRule="exact"/>
        <w:jc w:val="both"/>
        <w:rPr>
          <w:rFonts w:asciiTheme="minorHAnsi" w:hAnsiTheme="minorHAnsi"/>
        </w:rPr>
      </w:pPr>
      <w:r>
        <w:rPr>
          <w:rFonts w:asciiTheme="minorHAnsi" w:hAnsiTheme="minorHAnsi"/>
          <w:szCs w:val="22"/>
        </w:rPr>
        <w:t>16 Mars 2017</w:t>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p>
    <w:p w:rsidR="00804699" w:rsidRPr="0079689D" w:rsidRDefault="00804699">
      <w:pPr>
        <w:spacing w:line="223" w:lineRule="exact"/>
        <w:jc w:val="both"/>
        <w:rPr>
          <w:rFonts w:asciiTheme="minorHAnsi" w:hAnsiTheme="minorHAnsi"/>
          <w:szCs w:val="22"/>
        </w:rPr>
      </w:pPr>
    </w:p>
    <w:p w:rsidR="00804699" w:rsidRPr="0079689D" w:rsidRDefault="00804699">
      <w:pPr>
        <w:spacing w:line="223" w:lineRule="exact"/>
        <w:jc w:val="both"/>
        <w:rPr>
          <w:rFonts w:asciiTheme="minorHAnsi" w:hAnsiTheme="minorHAnsi"/>
          <w:szCs w:val="22"/>
        </w:rPr>
      </w:pPr>
      <w:bookmarkStart w:id="0" w:name="__UnoMark__260604_762275188"/>
      <w:bookmarkStart w:id="1" w:name="__UnoMark__260564_762275188"/>
      <w:bookmarkStart w:id="2" w:name="__UnoMark__260524_762275188"/>
      <w:bookmarkStart w:id="3" w:name="__UnoMark__260484_762275188"/>
      <w:bookmarkStart w:id="4" w:name="__UnoMark__260444_762275188"/>
      <w:bookmarkStart w:id="5" w:name="__UnoMark__260404_762275188"/>
      <w:bookmarkStart w:id="6" w:name="__UnoMark__260364_762275188"/>
      <w:bookmarkStart w:id="7" w:name="__UnoMark__260324_762275188"/>
      <w:bookmarkEnd w:id="0"/>
      <w:bookmarkEnd w:id="1"/>
      <w:bookmarkEnd w:id="2"/>
      <w:bookmarkEnd w:id="3"/>
      <w:bookmarkEnd w:id="4"/>
      <w:bookmarkEnd w:id="5"/>
      <w:bookmarkEnd w:id="6"/>
      <w:bookmarkEnd w:id="7"/>
    </w:p>
    <w:p w:rsidR="00804699" w:rsidRPr="00AD58F6" w:rsidRDefault="003D0942">
      <w:pPr>
        <w:jc w:val="center"/>
        <w:rPr>
          <w:rFonts w:asciiTheme="minorHAnsi" w:hAnsiTheme="minorHAnsi"/>
          <w:sz w:val="26"/>
          <w:szCs w:val="26"/>
        </w:rPr>
      </w:pPr>
      <w:bookmarkStart w:id="8" w:name="__UnoMark__260966_762275188"/>
      <w:bookmarkStart w:id="9" w:name="__UnoMark__260922_762275188"/>
      <w:bookmarkStart w:id="10" w:name="__UnoMark__260874_762275188"/>
      <w:bookmarkStart w:id="11" w:name="__UnoMark__260830_762275188"/>
      <w:bookmarkStart w:id="12" w:name="__UnoMark__260782_762275188"/>
      <w:bookmarkStart w:id="13" w:name="__UnoMark__260738_762275188"/>
      <w:bookmarkStart w:id="14" w:name="__UnoMark__260690_762275188"/>
      <w:bookmarkStart w:id="15" w:name="__UnoMark__260646_762275188"/>
      <w:bookmarkEnd w:id="8"/>
      <w:bookmarkEnd w:id="9"/>
      <w:bookmarkEnd w:id="10"/>
      <w:bookmarkEnd w:id="11"/>
      <w:bookmarkEnd w:id="12"/>
      <w:bookmarkEnd w:id="13"/>
      <w:bookmarkEnd w:id="14"/>
      <w:bookmarkEnd w:id="15"/>
      <w:r w:rsidRPr="00AD58F6">
        <w:rPr>
          <w:rFonts w:asciiTheme="minorHAnsi" w:hAnsiTheme="minorHAnsi"/>
          <w:b/>
          <w:sz w:val="26"/>
          <w:szCs w:val="26"/>
        </w:rPr>
        <w:t>DEMANDE DE PROPOSITIONS</w:t>
      </w:r>
    </w:p>
    <w:p w:rsidR="00804699" w:rsidRPr="00AD58F6" w:rsidRDefault="003D0942">
      <w:pPr>
        <w:jc w:val="center"/>
        <w:rPr>
          <w:rFonts w:asciiTheme="minorHAnsi" w:hAnsiTheme="minorHAnsi"/>
          <w:sz w:val="26"/>
          <w:szCs w:val="26"/>
        </w:rPr>
      </w:pPr>
      <w:bookmarkStart w:id="16" w:name="__UnoMark__220977_762275188"/>
      <w:bookmarkStart w:id="17" w:name="__UnoMark__220925_762275188"/>
      <w:bookmarkStart w:id="18" w:name="__UnoMark__220873_762275188"/>
      <w:bookmarkStart w:id="19" w:name="__UnoMark__220821_762275188"/>
      <w:bookmarkStart w:id="20" w:name="__UnoMark__220769_762275188"/>
      <w:bookmarkStart w:id="21" w:name="__UnoMark__220717_762275188"/>
      <w:bookmarkStart w:id="22" w:name="__UnoMark__220665_762275188"/>
      <w:bookmarkStart w:id="23" w:name="__UnoMark__220613_762275188"/>
      <w:bookmarkEnd w:id="16"/>
      <w:bookmarkEnd w:id="17"/>
      <w:bookmarkEnd w:id="18"/>
      <w:bookmarkEnd w:id="19"/>
      <w:bookmarkEnd w:id="20"/>
      <w:bookmarkEnd w:id="21"/>
      <w:bookmarkEnd w:id="22"/>
      <w:bookmarkEnd w:id="23"/>
      <w:r w:rsidRPr="00AD58F6">
        <w:rPr>
          <w:rFonts w:asciiTheme="minorHAnsi" w:hAnsiTheme="minorHAnsi"/>
          <w:b/>
          <w:sz w:val="26"/>
          <w:szCs w:val="26"/>
        </w:rPr>
        <w:t>RFP numéro UNFPA</w:t>
      </w:r>
      <w:r w:rsidRPr="00315C4B">
        <w:rPr>
          <w:rFonts w:asciiTheme="minorHAnsi" w:hAnsiTheme="minorHAnsi"/>
          <w:b/>
          <w:sz w:val="26"/>
          <w:szCs w:val="26"/>
        </w:rPr>
        <w:t>/</w:t>
      </w:r>
      <w:r w:rsidR="005255EC" w:rsidRPr="00315C4B">
        <w:rPr>
          <w:rFonts w:asciiTheme="minorHAnsi" w:hAnsiTheme="minorHAnsi"/>
          <w:b/>
          <w:sz w:val="26"/>
          <w:szCs w:val="26"/>
        </w:rPr>
        <w:t>BFA</w:t>
      </w:r>
      <w:r w:rsidRPr="00315C4B">
        <w:rPr>
          <w:rFonts w:asciiTheme="minorHAnsi" w:hAnsiTheme="minorHAnsi"/>
          <w:b/>
          <w:sz w:val="26"/>
          <w:szCs w:val="26"/>
        </w:rPr>
        <w:t>/RFP/</w:t>
      </w:r>
      <w:r w:rsidR="005255EC" w:rsidRPr="00315C4B">
        <w:rPr>
          <w:rFonts w:asciiTheme="minorHAnsi" w:hAnsiTheme="minorHAnsi"/>
          <w:b/>
          <w:sz w:val="26"/>
          <w:szCs w:val="26"/>
        </w:rPr>
        <w:t>17</w:t>
      </w:r>
      <w:r w:rsidRPr="00315C4B">
        <w:rPr>
          <w:rFonts w:asciiTheme="minorHAnsi" w:hAnsiTheme="minorHAnsi"/>
          <w:b/>
          <w:sz w:val="26"/>
          <w:szCs w:val="26"/>
        </w:rPr>
        <w:t>/</w:t>
      </w:r>
      <w:r w:rsidR="005255EC" w:rsidRPr="00315C4B">
        <w:rPr>
          <w:rFonts w:asciiTheme="minorHAnsi" w:hAnsiTheme="minorHAnsi"/>
          <w:b/>
          <w:sz w:val="26"/>
          <w:szCs w:val="26"/>
        </w:rPr>
        <w:t>001</w:t>
      </w:r>
      <w:r w:rsidRPr="00AD58F6">
        <w:rPr>
          <w:rFonts w:asciiTheme="minorHAnsi" w:hAnsiTheme="minorHAnsi"/>
          <w:b/>
          <w:sz w:val="26"/>
          <w:szCs w:val="26"/>
        </w:rPr>
        <w:t xml:space="preserve"> </w:t>
      </w:r>
    </w:p>
    <w:p w:rsidR="00804699" w:rsidRPr="00AD58F6" w:rsidRDefault="003D0942">
      <w:pPr>
        <w:jc w:val="center"/>
        <w:rPr>
          <w:rFonts w:asciiTheme="minorHAnsi" w:hAnsiTheme="minorHAnsi"/>
          <w:sz w:val="26"/>
          <w:szCs w:val="26"/>
        </w:rPr>
      </w:pPr>
      <w:r w:rsidRPr="00AD58F6">
        <w:rPr>
          <w:rFonts w:asciiTheme="minorHAnsi" w:hAnsiTheme="minorHAnsi"/>
          <w:sz w:val="26"/>
          <w:szCs w:val="26"/>
        </w:rPr>
        <w:t xml:space="preserve">Pour </w:t>
      </w:r>
      <w:bookmarkStart w:id="24" w:name="__UnoMark__65427_762275188"/>
      <w:bookmarkStart w:id="25" w:name="__UnoMark__65347_762275188"/>
      <w:bookmarkStart w:id="26" w:name="__UnoMark__65267_762275188"/>
      <w:bookmarkStart w:id="27" w:name="__UnoMark__65187_762275188"/>
      <w:bookmarkStart w:id="28" w:name="__UnoMark__65107_762275188"/>
      <w:bookmarkStart w:id="29" w:name="__UnoMark__65027_762275188"/>
      <w:bookmarkStart w:id="30" w:name="__UnoMark__64947_762275188"/>
      <w:bookmarkStart w:id="31" w:name="__UnoMark__64867_762275188"/>
      <w:r w:rsidRPr="00AD58F6">
        <w:rPr>
          <w:rFonts w:asciiTheme="minorHAnsi" w:hAnsiTheme="minorHAnsi"/>
          <w:sz w:val="26"/>
          <w:szCs w:val="26"/>
        </w:rPr>
        <w:t>l</w:t>
      </w:r>
      <w:bookmarkEnd w:id="24"/>
      <w:bookmarkEnd w:id="25"/>
      <w:bookmarkEnd w:id="26"/>
      <w:bookmarkEnd w:id="27"/>
      <w:bookmarkEnd w:id="28"/>
      <w:bookmarkEnd w:id="29"/>
      <w:bookmarkEnd w:id="30"/>
      <w:bookmarkEnd w:id="31"/>
      <w:r w:rsidRPr="00AD58F6">
        <w:rPr>
          <w:rFonts w:asciiTheme="minorHAnsi" w:hAnsiTheme="minorHAnsi"/>
          <w:sz w:val="26"/>
          <w:szCs w:val="26"/>
        </w:rPr>
        <w:t xml:space="preserve">’établissement </w:t>
      </w:r>
      <w:bookmarkStart w:id="32" w:name="__UnoMark__261578_762275188"/>
      <w:bookmarkStart w:id="33" w:name="__UnoMark__261498_762275188"/>
      <w:bookmarkStart w:id="34" w:name="__UnoMark__261418_762275188"/>
      <w:bookmarkStart w:id="35" w:name="__UnoMark__261338_762275188"/>
      <w:bookmarkStart w:id="36" w:name="__UnoMark__261258_762275188"/>
      <w:bookmarkStart w:id="37" w:name="__UnoMark__261178_762275188"/>
      <w:bookmarkStart w:id="38" w:name="__UnoMark__261098_762275188"/>
      <w:bookmarkStart w:id="39" w:name="__UnoMark__261018_762275188"/>
      <w:r w:rsidRPr="00AD58F6">
        <w:rPr>
          <w:rFonts w:asciiTheme="minorHAnsi" w:hAnsiTheme="minorHAnsi"/>
          <w:sz w:val="26"/>
          <w:szCs w:val="26"/>
        </w:rPr>
        <w:t>d’</w:t>
      </w:r>
      <w:bookmarkEnd w:id="32"/>
      <w:bookmarkEnd w:id="33"/>
      <w:bookmarkEnd w:id="34"/>
      <w:bookmarkEnd w:id="35"/>
      <w:bookmarkEnd w:id="36"/>
      <w:bookmarkEnd w:id="37"/>
      <w:bookmarkEnd w:id="38"/>
      <w:bookmarkEnd w:id="39"/>
      <w:r w:rsidRPr="00AD58F6">
        <w:rPr>
          <w:rFonts w:asciiTheme="minorHAnsi" w:hAnsiTheme="minorHAnsi"/>
          <w:sz w:val="26"/>
          <w:szCs w:val="26"/>
        </w:rPr>
        <w:t>un </w:t>
      </w:r>
      <w:bookmarkStart w:id="40" w:name="__UnoMark__95890_762275188"/>
      <w:bookmarkStart w:id="41" w:name="__UnoMark__95810_762275188"/>
      <w:bookmarkStart w:id="42" w:name="__UnoMark__95730_762275188"/>
      <w:bookmarkStart w:id="43" w:name="__UnoMark__95650_762275188"/>
      <w:bookmarkStart w:id="44" w:name="__UnoMark__95570_762275188"/>
      <w:bookmarkStart w:id="45" w:name="__UnoMark__95490_762275188"/>
      <w:bookmarkStart w:id="46" w:name="__UnoMark__95410_762275188"/>
      <w:bookmarkStart w:id="47" w:name="__UnoMark__95330_762275188"/>
      <w:bookmarkEnd w:id="40"/>
      <w:bookmarkEnd w:id="41"/>
      <w:bookmarkEnd w:id="42"/>
      <w:bookmarkEnd w:id="43"/>
      <w:bookmarkEnd w:id="44"/>
      <w:bookmarkEnd w:id="45"/>
      <w:bookmarkEnd w:id="46"/>
      <w:bookmarkEnd w:id="47"/>
      <w:r w:rsidRPr="00AD58F6">
        <w:rPr>
          <w:rFonts w:asciiTheme="minorHAnsi" w:hAnsiTheme="minorHAnsi"/>
          <w:sz w:val="26"/>
          <w:szCs w:val="26"/>
        </w:rPr>
        <w:t>:</w:t>
      </w:r>
    </w:p>
    <w:p w:rsidR="00804699" w:rsidRPr="00AD58F6" w:rsidRDefault="003D0942">
      <w:pPr>
        <w:jc w:val="center"/>
        <w:rPr>
          <w:rFonts w:asciiTheme="minorHAnsi" w:hAnsiTheme="minorHAnsi"/>
          <w:b/>
          <w:sz w:val="26"/>
          <w:szCs w:val="26"/>
        </w:rPr>
      </w:pPr>
      <w:bookmarkStart w:id="48" w:name="__UnoMark__301531_762275188"/>
      <w:bookmarkStart w:id="49" w:name="__UnoMark__301447_762275188"/>
      <w:bookmarkStart w:id="50" w:name="__UnoMark__301363_762275188"/>
      <w:bookmarkStart w:id="51" w:name="__UnoMark__301279_762275188"/>
      <w:bookmarkStart w:id="52" w:name="__UnoMark__301195_762275188"/>
      <w:bookmarkStart w:id="53" w:name="__UnoMark__301111_762275188"/>
      <w:bookmarkStart w:id="54" w:name="__UnoMark__301027_762275188"/>
      <w:bookmarkStart w:id="55" w:name="__UnoMark__300943_762275188"/>
      <w:bookmarkEnd w:id="48"/>
      <w:bookmarkEnd w:id="49"/>
      <w:bookmarkEnd w:id="50"/>
      <w:bookmarkEnd w:id="51"/>
      <w:bookmarkEnd w:id="52"/>
      <w:bookmarkEnd w:id="53"/>
      <w:bookmarkEnd w:id="54"/>
      <w:bookmarkEnd w:id="55"/>
      <w:r w:rsidRPr="00AD58F6">
        <w:rPr>
          <w:rFonts w:asciiTheme="minorHAnsi" w:hAnsiTheme="minorHAnsi"/>
          <w:b/>
          <w:sz w:val="26"/>
          <w:szCs w:val="26"/>
        </w:rPr>
        <w:t>CONTRAT DE SERVICE PROFESSIONNEL</w:t>
      </w:r>
    </w:p>
    <w:p w:rsidR="00804699" w:rsidRPr="00AD58F6" w:rsidRDefault="003D0942">
      <w:pPr>
        <w:jc w:val="center"/>
        <w:rPr>
          <w:rFonts w:asciiTheme="minorHAnsi" w:hAnsiTheme="minorHAnsi"/>
          <w:sz w:val="26"/>
          <w:szCs w:val="26"/>
        </w:rPr>
      </w:pPr>
      <w:r w:rsidRPr="00AD58F6">
        <w:rPr>
          <w:rFonts w:asciiTheme="minorHAnsi" w:hAnsiTheme="minorHAnsi"/>
          <w:sz w:val="26"/>
          <w:szCs w:val="26"/>
        </w:rPr>
        <w:t>Pour :</w:t>
      </w:r>
    </w:p>
    <w:p w:rsidR="00804699" w:rsidRPr="00AD58F6" w:rsidRDefault="005255EC">
      <w:pPr>
        <w:jc w:val="center"/>
        <w:rPr>
          <w:rFonts w:asciiTheme="minorHAnsi" w:hAnsiTheme="minorHAnsi"/>
          <w:sz w:val="26"/>
          <w:szCs w:val="26"/>
        </w:rPr>
      </w:pPr>
      <w:r>
        <w:rPr>
          <w:rFonts w:asciiTheme="minorHAnsi" w:hAnsiTheme="minorHAnsi"/>
          <w:sz w:val="26"/>
          <w:szCs w:val="26"/>
        </w:rPr>
        <w:t>LA</w:t>
      </w:r>
      <w:r w:rsidR="003D0942" w:rsidRPr="00AD58F6">
        <w:rPr>
          <w:rFonts w:asciiTheme="minorHAnsi" w:hAnsiTheme="minorHAnsi"/>
          <w:sz w:val="26"/>
          <w:szCs w:val="26"/>
        </w:rPr>
        <w:t xml:space="preserve"> </w:t>
      </w:r>
      <w:r w:rsidRPr="005255EC">
        <w:rPr>
          <w:rFonts w:asciiTheme="minorHAnsi" w:hAnsiTheme="minorHAnsi"/>
          <w:sz w:val="26"/>
          <w:szCs w:val="26"/>
        </w:rPr>
        <w:t xml:space="preserve">CONCEPTION ET </w:t>
      </w:r>
      <w:r>
        <w:rPr>
          <w:rFonts w:asciiTheme="minorHAnsi" w:hAnsiTheme="minorHAnsi"/>
          <w:sz w:val="26"/>
          <w:szCs w:val="26"/>
        </w:rPr>
        <w:t xml:space="preserve">LA </w:t>
      </w:r>
      <w:r w:rsidRPr="005255EC">
        <w:rPr>
          <w:rFonts w:asciiTheme="minorHAnsi" w:hAnsiTheme="minorHAnsi"/>
          <w:sz w:val="26"/>
          <w:szCs w:val="26"/>
        </w:rPr>
        <w:t>MISE EN PLACE D’UNE PLATEFORME JEUNE</w:t>
      </w:r>
      <w:r>
        <w:rPr>
          <w:rFonts w:asciiTheme="minorHAnsi" w:hAnsiTheme="minorHAnsi"/>
          <w:sz w:val="26"/>
          <w:szCs w:val="26"/>
        </w:rPr>
        <w:t>, OUAGADOUGOU, BURKINA FASO</w:t>
      </w:r>
      <w:r w:rsidR="003D0942" w:rsidRPr="00AD58F6">
        <w:rPr>
          <w:rFonts w:asciiTheme="minorHAnsi" w:hAnsiTheme="minorHAnsi"/>
          <w:sz w:val="26"/>
          <w:szCs w:val="26"/>
          <w:u w:val="single"/>
        </w:rPr>
        <w:t xml:space="preserve"> </w:t>
      </w:r>
    </w:p>
    <w:p w:rsidR="00804699" w:rsidRPr="00AD58F6" w:rsidRDefault="00804699">
      <w:pPr>
        <w:rPr>
          <w:rFonts w:asciiTheme="minorHAnsi" w:hAnsiTheme="minorHAnsi"/>
          <w:sz w:val="26"/>
          <w:szCs w:val="26"/>
        </w:rPr>
      </w:pPr>
    </w:p>
    <w:p w:rsidR="00804699" w:rsidRPr="00AD58F6" w:rsidRDefault="003D0942">
      <w:pPr>
        <w:jc w:val="center"/>
        <w:rPr>
          <w:rFonts w:asciiTheme="minorHAnsi" w:hAnsiTheme="minorHAnsi"/>
          <w:b/>
          <w:caps/>
          <w:sz w:val="26"/>
          <w:szCs w:val="26"/>
        </w:rPr>
      </w:pPr>
      <w:r w:rsidRPr="00AD58F6">
        <w:rPr>
          <w:rFonts w:asciiTheme="minorHAnsi" w:hAnsiTheme="minorHAnsi"/>
          <w:b/>
          <w:caps/>
          <w:sz w:val="26"/>
          <w:szCs w:val="26"/>
        </w:rPr>
        <w:t>Lettre d’invitation</w:t>
      </w:r>
    </w:p>
    <w:p w:rsidR="00804699" w:rsidRPr="0079689D" w:rsidRDefault="00804699">
      <w:pPr>
        <w:rPr>
          <w:rFonts w:asciiTheme="minorHAnsi" w:hAnsiTheme="minorHAnsi"/>
          <w:szCs w:val="22"/>
        </w:rPr>
      </w:pPr>
    </w:p>
    <w:p w:rsidR="00804699" w:rsidRPr="0079689D" w:rsidRDefault="003D0942">
      <w:pPr>
        <w:rPr>
          <w:rFonts w:asciiTheme="minorHAnsi" w:hAnsiTheme="minorHAnsi"/>
          <w:szCs w:val="22"/>
        </w:rPr>
      </w:pPr>
      <w:r w:rsidRPr="0079689D">
        <w:rPr>
          <w:rFonts w:asciiTheme="minorHAnsi" w:hAnsiTheme="minorHAnsi"/>
          <w:szCs w:val="22"/>
        </w:rPr>
        <w:t>Madame, Monsieur,</w:t>
      </w:r>
    </w:p>
    <w:p w:rsidR="00804699" w:rsidRPr="0079689D" w:rsidRDefault="00804699">
      <w:pPr>
        <w:rPr>
          <w:rFonts w:asciiTheme="minorHAnsi" w:hAnsiTheme="minorHAnsi"/>
          <w:szCs w:val="22"/>
        </w:rPr>
      </w:pPr>
    </w:p>
    <w:p w:rsidR="00804699" w:rsidRPr="0079689D" w:rsidRDefault="003D0942">
      <w:pPr>
        <w:pStyle w:val="Paragraphedeliste"/>
        <w:numPr>
          <w:ilvl w:val="0"/>
          <w:numId w:val="1"/>
        </w:numPr>
        <w:jc w:val="both"/>
        <w:rPr>
          <w:rFonts w:asciiTheme="minorHAnsi" w:hAnsiTheme="minorHAnsi"/>
        </w:rPr>
      </w:pPr>
      <w:r w:rsidRPr="0079689D">
        <w:rPr>
          <w:rFonts w:asciiTheme="minorHAnsi" w:hAnsiTheme="minorHAnsi"/>
          <w:szCs w:val="22"/>
        </w:rPr>
        <w:t>L’UNFPA, le F</w:t>
      </w:r>
      <w:r w:rsidR="006067A3" w:rsidRPr="0079689D">
        <w:rPr>
          <w:rFonts w:asciiTheme="minorHAnsi" w:hAnsiTheme="minorHAnsi"/>
          <w:szCs w:val="22"/>
        </w:rPr>
        <w:t>onds des Nations Unies pour la P</w:t>
      </w:r>
      <w:r w:rsidRPr="0079689D">
        <w:rPr>
          <w:rFonts w:asciiTheme="minorHAnsi" w:hAnsiTheme="minorHAnsi"/>
          <w:szCs w:val="22"/>
        </w:rPr>
        <w:t xml:space="preserve">opulation, une </w:t>
      </w:r>
      <w:r w:rsidR="006067A3" w:rsidRPr="0079689D">
        <w:rPr>
          <w:rFonts w:asciiTheme="minorHAnsi" w:hAnsiTheme="minorHAnsi"/>
          <w:szCs w:val="22"/>
        </w:rPr>
        <w:t>A</w:t>
      </w:r>
      <w:r w:rsidRPr="0079689D">
        <w:rPr>
          <w:rFonts w:asciiTheme="minorHAnsi" w:hAnsiTheme="minorHAnsi"/>
          <w:szCs w:val="22"/>
        </w:rPr>
        <w:t xml:space="preserve">gence de développement internationale, cherche des offres qualifiées pour la </w:t>
      </w:r>
      <w:r w:rsidR="006556C9">
        <w:rPr>
          <w:rFonts w:asciiTheme="minorHAnsi" w:hAnsiTheme="minorHAnsi"/>
          <w:szCs w:val="22"/>
        </w:rPr>
        <w:t xml:space="preserve">conception et la mise en place d’une plateforme jeune, </w:t>
      </w:r>
      <w:r w:rsidR="003F2F1D">
        <w:rPr>
          <w:rFonts w:asciiTheme="minorHAnsi" w:hAnsiTheme="minorHAnsi"/>
          <w:szCs w:val="22"/>
        </w:rPr>
        <w:t>au</w:t>
      </w:r>
      <w:r w:rsidR="00C94727">
        <w:rPr>
          <w:rFonts w:asciiTheme="minorHAnsi" w:hAnsiTheme="minorHAnsi"/>
          <w:szCs w:val="22"/>
        </w:rPr>
        <w:t xml:space="preserve"> Burkina Faso.</w:t>
      </w:r>
      <w:r w:rsidRPr="0079689D">
        <w:rPr>
          <w:rFonts w:asciiTheme="minorHAnsi" w:hAnsiTheme="minorHAnsi"/>
          <w:color w:val="FF0000"/>
          <w:szCs w:val="22"/>
        </w:rPr>
        <w:t xml:space="preserve"> </w:t>
      </w:r>
      <w:r w:rsidRPr="0079689D">
        <w:rPr>
          <w:rFonts w:asciiTheme="minorHAnsi" w:hAnsiTheme="minorHAnsi"/>
          <w:szCs w:val="22"/>
        </w:rPr>
        <w:t>Votre société est invitée par la présente à soumettre sa meilleure offre te</w:t>
      </w:r>
      <w:r w:rsidR="00C94727">
        <w:rPr>
          <w:rFonts w:asciiTheme="minorHAnsi" w:hAnsiTheme="minorHAnsi"/>
          <w:szCs w:val="22"/>
        </w:rPr>
        <w:t xml:space="preserve">chnique et financière pour les </w:t>
      </w:r>
      <w:r w:rsidR="00C94727" w:rsidRPr="00315C4B">
        <w:rPr>
          <w:rFonts w:asciiTheme="minorHAnsi" w:hAnsiTheme="minorHAnsi"/>
          <w:szCs w:val="22"/>
        </w:rPr>
        <w:t>biens/services</w:t>
      </w:r>
      <w:r w:rsidRPr="00315C4B">
        <w:rPr>
          <w:rFonts w:asciiTheme="minorHAnsi" w:hAnsiTheme="minorHAnsi"/>
          <w:szCs w:val="22"/>
        </w:rPr>
        <w:t xml:space="preserve"> </w:t>
      </w:r>
      <w:r w:rsidRPr="0079689D">
        <w:rPr>
          <w:rFonts w:asciiTheme="minorHAnsi" w:hAnsiTheme="minorHAnsi"/>
          <w:szCs w:val="22"/>
        </w:rPr>
        <w:t>demandés. Votre soumission pourra former la base d’un contrat de service professionnel (CPS) entre votre société et l’UNFPA.</w:t>
      </w:r>
    </w:p>
    <w:p w:rsidR="00804699" w:rsidRPr="0079689D" w:rsidRDefault="003D0942">
      <w:pPr>
        <w:pStyle w:val="Paragraphedeliste"/>
        <w:numPr>
          <w:ilvl w:val="0"/>
          <w:numId w:val="1"/>
        </w:numPr>
        <w:overflowPunct/>
        <w:spacing w:before="240"/>
        <w:jc w:val="both"/>
        <w:textAlignment w:val="auto"/>
        <w:rPr>
          <w:rFonts w:asciiTheme="minorHAnsi" w:hAnsiTheme="minorHAnsi"/>
          <w:szCs w:val="22"/>
        </w:rPr>
      </w:pPr>
      <w:r w:rsidRPr="0079689D">
        <w:rPr>
          <w:rFonts w:asciiTheme="minorHAnsi" w:hAnsiTheme="minorHAnsi"/>
          <w:szCs w:val="22"/>
        </w:rPr>
        <w:t>Pour soumettre une offre, veuillez lire avec attention les documents suivants :</w:t>
      </w:r>
    </w:p>
    <w:p w:rsidR="00804699" w:rsidRPr="0079689D" w:rsidRDefault="00804699">
      <w:pPr>
        <w:pStyle w:val="Paragraphedeliste"/>
        <w:overflowPunct/>
        <w:ind w:left="357"/>
        <w:jc w:val="both"/>
        <w:textAlignment w:val="auto"/>
        <w:rPr>
          <w:rFonts w:asciiTheme="minorHAnsi" w:hAnsiTheme="minorHAnsi"/>
          <w:szCs w:val="22"/>
        </w:rPr>
      </w:pPr>
    </w:p>
    <w:tbl>
      <w:tblPr>
        <w:tblW w:w="8882" w:type="dxa"/>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90"/>
        <w:gridCol w:w="7292"/>
      </w:tblGrid>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Instructions aux soumissionnaires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bookmarkStart w:id="56" w:name="__UnoMark__97110_762275188"/>
            <w:bookmarkStart w:id="57" w:name="__UnoMark__97006_762275188"/>
            <w:bookmarkStart w:id="58" w:name="__UnoMark__96902_762275188"/>
            <w:bookmarkStart w:id="59" w:name="__UnoMark__96798_762275188"/>
            <w:bookmarkStart w:id="60" w:name="__UnoMark__96694_762275188"/>
            <w:bookmarkStart w:id="61" w:name="__UnoMark__96590_762275188"/>
            <w:bookmarkStart w:id="62" w:name="__UnoMark__96486_762275188"/>
            <w:bookmarkStart w:id="63" w:name="__UnoMark__96382_762275188"/>
            <w:r w:rsidRPr="0079689D">
              <w:rPr>
                <w:rFonts w:asciiTheme="minorHAnsi" w:hAnsiTheme="minorHAnsi"/>
                <w:szCs w:val="22"/>
              </w:rPr>
              <w:t>Section</w:t>
            </w:r>
            <w:bookmarkEnd w:id="56"/>
            <w:bookmarkEnd w:id="57"/>
            <w:bookmarkEnd w:id="58"/>
            <w:bookmarkEnd w:id="59"/>
            <w:bookmarkEnd w:id="60"/>
            <w:bookmarkEnd w:id="61"/>
            <w:bookmarkEnd w:id="62"/>
            <w:bookmarkEnd w:id="63"/>
            <w:r w:rsidRPr="0079689D">
              <w:rPr>
                <w:rFonts w:asciiTheme="minorHAnsi" w:hAnsiTheme="minorHAnsi"/>
                <w:szCs w:val="22"/>
              </w:rPr>
              <w:t> 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Cahier de charges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III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Conditions générales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IV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Conditions spéciales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Exigences de qualification du fournisseur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VI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Soumission et formulaires à envoyer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VII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Modèle du contrat de service professionnel proposé</w:t>
            </w:r>
          </w:p>
        </w:tc>
      </w:tr>
    </w:tbl>
    <w:p w:rsidR="00804699" w:rsidRPr="0079689D" w:rsidRDefault="003D0942">
      <w:pPr>
        <w:pStyle w:val="Paragraphedeliste"/>
        <w:numPr>
          <w:ilvl w:val="0"/>
          <w:numId w:val="1"/>
        </w:numPr>
        <w:overflowPunct/>
        <w:spacing w:before="240"/>
        <w:jc w:val="both"/>
        <w:textAlignment w:val="auto"/>
        <w:rPr>
          <w:rFonts w:asciiTheme="minorHAnsi" w:hAnsiTheme="minorHAnsi"/>
        </w:rPr>
      </w:pPr>
      <w:r w:rsidRPr="0079689D">
        <w:rPr>
          <w:rFonts w:asciiTheme="minorHAnsi" w:hAnsiTheme="minorHAnsi"/>
          <w:szCs w:val="22"/>
        </w:rPr>
        <w:t xml:space="preserve">Le processus d’appel d’offres sera conduit au moyen d’un système à DEUX enveloppes. Il est demandé aux soumissionnaires intéressés de soumettre leur offre technique séparément </w:t>
      </w:r>
      <w:r w:rsidRPr="0079689D">
        <w:rPr>
          <w:rFonts w:asciiTheme="minorHAnsi" w:hAnsiTheme="minorHAnsi"/>
          <w:i/>
          <w:szCs w:val="22"/>
        </w:rPr>
        <w:t>de</w:t>
      </w:r>
      <w:r w:rsidRPr="0079689D">
        <w:rPr>
          <w:rFonts w:asciiTheme="minorHAnsi" w:hAnsiTheme="minorHAnsi"/>
          <w:szCs w:val="22"/>
        </w:rPr>
        <w:t xml:space="preserve"> leur offre financière contenant les informations sur le prix. Les instructions spécifiques pour la soumission se trouvent dans la section I — Instructions aux soumissionnaires, C</w:t>
      </w:r>
      <w:bookmarkStart w:id="64" w:name="__UnoMark__342553_762275188"/>
      <w:bookmarkStart w:id="65" w:name="__UnoMark__342321_762275188"/>
      <w:bookmarkStart w:id="66" w:name="__UnoMark__342089_762275188"/>
      <w:bookmarkStart w:id="67" w:name="__UnoMark__341857_762275188"/>
      <w:bookmarkStart w:id="68" w:name="__UnoMark__341625_762275188"/>
      <w:bookmarkStart w:id="69" w:name="__UnoMark__341393_762275188"/>
      <w:bookmarkStart w:id="70" w:name="__UnoMark__341161_762275188"/>
      <w:bookmarkStart w:id="71" w:name="__UnoMark__340929_762275188"/>
      <w:bookmarkEnd w:id="64"/>
      <w:bookmarkEnd w:id="65"/>
      <w:bookmarkEnd w:id="66"/>
      <w:bookmarkEnd w:id="67"/>
      <w:bookmarkEnd w:id="68"/>
      <w:bookmarkEnd w:id="69"/>
      <w:bookmarkEnd w:id="70"/>
      <w:bookmarkEnd w:id="71"/>
      <w:r w:rsidRPr="0079689D">
        <w:rPr>
          <w:rFonts w:asciiTheme="minorHAnsi" w:hAnsiTheme="minorHAnsi"/>
          <w:szCs w:val="22"/>
        </w:rPr>
        <w:t>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_Ref383437790 \h</w:instrText>
      </w:r>
      <w:r w:rsidR="008C5868"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highlight w:val="magenta"/>
        </w:rPr>
        <w:t>20</w:t>
      </w:r>
      <w:r w:rsidRPr="0079689D">
        <w:rPr>
          <w:rFonts w:asciiTheme="minorHAnsi" w:hAnsiTheme="minorHAnsi"/>
          <w:szCs w:val="22"/>
        </w:rPr>
        <w:t xml:space="preserve"> Soumission, sceau et marquage des offres.</w:t>
      </w:r>
    </w:p>
    <w:p w:rsidR="00804699" w:rsidRPr="0079689D" w:rsidRDefault="003D0942">
      <w:pPr>
        <w:pStyle w:val="Paragraphedeliste"/>
        <w:numPr>
          <w:ilvl w:val="0"/>
          <w:numId w:val="1"/>
        </w:numPr>
        <w:overflowPunct/>
        <w:spacing w:before="240"/>
        <w:jc w:val="both"/>
        <w:textAlignment w:val="auto"/>
        <w:rPr>
          <w:rFonts w:asciiTheme="minorHAnsi" w:hAnsiTheme="minorHAnsi"/>
        </w:rPr>
      </w:pPr>
      <w:bookmarkStart w:id="72" w:name="_Ref396244099"/>
      <w:r w:rsidRPr="0079689D">
        <w:rPr>
          <w:rFonts w:asciiTheme="minorHAnsi" w:hAnsiTheme="minorHAnsi"/>
          <w:szCs w:val="22"/>
        </w:rPr>
        <w:t xml:space="preserve">Il est demandé aux soumissionnaires de lire avec attention la Clause </w:t>
      </w:r>
      <w:r w:rsidRPr="0079689D">
        <w:rPr>
          <w:rFonts w:asciiTheme="minorHAnsi" w:hAnsiTheme="minorHAnsi"/>
          <w:szCs w:val="22"/>
          <w:highlight w:val="magenta"/>
        </w:rPr>
        <w:t>20</w:t>
      </w:r>
      <w:r w:rsidRPr="0079689D">
        <w:rPr>
          <w:rFonts w:asciiTheme="minorHAnsi" w:hAnsiTheme="minorHAnsi"/>
          <w:szCs w:val="22"/>
        </w:rPr>
        <w:t> Soumission, sceau et marquage des offres dans la section I Instructions aux soumissionnaires, où les instructions détaillées sur le processus de soumission sont fournies. Il incombe au soumissionnaire de s’assurer du respect du processus de soumission. Si les enveloppes ou les e-mails ne sont pas marqués ou soumis suivant les instructions, l’UNFPA dégage toute responsabilité en cas d’égarement ou d’ouverture prématurée des offres, et ne garantit pas la confidentialité du processus. Une soumission incorrecte peut entraîner l’invalidité de votre offre.</w:t>
      </w:r>
      <w:bookmarkEnd w:id="72"/>
      <w:r w:rsidRPr="0079689D">
        <w:rPr>
          <w:rFonts w:asciiTheme="minorHAnsi" w:hAnsiTheme="minorHAnsi"/>
          <w:szCs w:val="22"/>
        </w:rPr>
        <w:t xml:space="preserve"> </w:t>
      </w:r>
    </w:p>
    <w:p w:rsidR="00804699" w:rsidRPr="0079689D" w:rsidRDefault="003D0942">
      <w:pPr>
        <w:pStyle w:val="Paragraphedeliste"/>
        <w:overflowPunct/>
        <w:spacing w:before="240"/>
        <w:ind w:left="360"/>
        <w:jc w:val="both"/>
        <w:textAlignment w:val="auto"/>
        <w:rPr>
          <w:rFonts w:asciiTheme="minorHAnsi" w:hAnsiTheme="minorHAnsi"/>
        </w:rPr>
      </w:pPr>
      <w:r w:rsidRPr="0079689D">
        <w:rPr>
          <w:rFonts w:asciiTheme="minorHAnsi" w:hAnsiTheme="minorHAnsi"/>
          <w:szCs w:val="22"/>
        </w:rPr>
        <w:t xml:space="preserve">Toutes les soumissions comprenant les offres technique et financière doivent arriver à l’adresse ci-dessous au plus tard le </w:t>
      </w:r>
      <w:r w:rsidR="00F07E13">
        <w:rPr>
          <w:rFonts w:asciiTheme="minorHAnsi" w:hAnsiTheme="minorHAnsi"/>
          <w:b/>
          <w:i/>
          <w:szCs w:val="22"/>
        </w:rPr>
        <w:t>21</w:t>
      </w:r>
      <w:r w:rsidR="00DE4412" w:rsidRPr="00DE4412">
        <w:rPr>
          <w:rFonts w:asciiTheme="minorHAnsi" w:hAnsiTheme="minorHAnsi"/>
          <w:b/>
          <w:i/>
          <w:szCs w:val="22"/>
        </w:rPr>
        <w:t xml:space="preserve"> avril 2017</w:t>
      </w:r>
      <w:r w:rsidRPr="0079689D">
        <w:rPr>
          <w:rFonts w:asciiTheme="minorHAnsi" w:hAnsiTheme="minorHAnsi"/>
          <w:szCs w:val="22"/>
        </w:rPr>
        <w:t xml:space="preserve">, à </w:t>
      </w:r>
      <w:r w:rsidR="00DE4412" w:rsidRPr="00D33919">
        <w:rPr>
          <w:b/>
          <w:kern w:val="28"/>
          <w:szCs w:val="22"/>
        </w:rPr>
        <w:t xml:space="preserve"> 13 heures</w:t>
      </w:r>
      <w:r w:rsidR="00DE4412" w:rsidRPr="00D33919">
        <w:rPr>
          <w:kern w:val="28"/>
          <w:szCs w:val="22"/>
        </w:rPr>
        <w:t xml:space="preserve"> (heure </w:t>
      </w:r>
      <w:proofErr w:type="gramStart"/>
      <w:r w:rsidR="00DE4412" w:rsidRPr="00D33919">
        <w:rPr>
          <w:kern w:val="28"/>
          <w:szCs w:val="22"/>
        </w:rPr>
        <w:t>de Ouagadougou</w:t>
      </w:r>
      <w:proofErr w:type="gramEnd"/>
      <w:r w:rsidR="00DE4412" w:rsidRPr="00D33919">
        <w:rPr>
          <w:kern w:val="28"/>
          <w:szCs w:val="22"/>
        </w:rPr>
        <w:t xml:space="preserve">, </w:t>
      </w:r>
      <w:r w:rsidR="00DE4412" w:rsidRPr="00D33919">
        <w:rPr>
          <w:b/>
          <w:kern w:val="28"/>
          <w:szCs w:val="22"/>
        </w:rPr>
        <w:t>GTM</w:t>
      </w:r>
      <w:r w:rsidR="00DE4412" w:rsidRPr="00315C4B">
        <w:rPr>
          <w:kern w:val="28"/>
          <w:szCs w:val="22"/>
        </w:rPr>
        <w:t>)</w:t>
      </w:r>
      <w:r w:rsidRPr="00315C4B">
        <w:rPr>
          <w:rFonts w:asciiTheme="minorHAnsi" w:hAnsiTheme="minorHAnsi"/>
          <w:i/>
          <w:szCs w:val="22"/>
        </w:rPr>
        <w:t>:</w:t>
      </w:r>
      <w:r w:rsidRPr="0079689D">
        <w:rPr>
          <w:rFonts w:asciiTheme="minorHAnsi" w:hAnsiTheme="minorHAnsi"/>
          <w:b/>
          <w:color w:val="FF0000"/>
          <w:szCs w:val="22"/>
        </w:rPr>
        <w:t xml:space="preserve"> </w:t>
      </w:r>
    </w:p>
    <w:p w:rsidR="00804699" w:rsidRPr="0079689D" w:rsidRDefault="003D0942">
      <w:pPr>
        <w:pStyle w:val="Paragraphedeliste"/>
        <w:numPr>
          <w:ilvl w:val="1"/>
          <w:numId w:val="1"/>
        </w:numPr>
        <w:overflowPunct/>
        <w:spacing w:before="240"/>
        <w:jc w:val="both"/>
        <w:textAlignment w:val="auto"/>
        <w:rPr>
          <w:rFonts w:asciiTheme="minorHAnsi" w:hAnsiTheme="minorHAnsi"/>
        </w:rPr>
      </w:pPr>
      <w:r w:rsidRPr="0079689D">
        <w:rPr>
          <w:rFonts w:asciiTheme="minorHAnsi" w:hAnsiTheme="minorHAnsi"/>
          <w:szCs w:val="22"/>
        </w:rPr>
        <w:lastRenderedPageBreak/>
        <w:t>Si vous décidez d’envoyer votre soumission en copie papier, votre offre technique et votre offre financière doivent être soumises dans des enveloppes séparées et scellées conformément à la clause</w:t>
      </w:r>
      <w:r w:rsidR="00DE4412">
        <w:rPr>
          <w:rFonts w:asciiTheme="minorHAnsi" w:hAnsiTheme="minorHAnsi"/>
          <w:szCs w:val="22"/>
        </w:rPr>
        <w:t xml:space="preserve"> </w:t>
      </w:r>
      <w:r w:rsidRPr="0079689D">
        <w:rPr>
          <w:rFonts w:asciiTheme="minorHAnsi" w:hAnsiTheme="minorHAnsi"/>
          <w:szCs w:val="22"/>
        </w:rPr>
        <w:fldChar w:fldCharType="begin"/>
      </w:r>
      <w:r w:rsidRPr="0079689D">
        <w:rPr>
          <w:rFonts w:asciiTheme="minorHAnsi" w:hAnsiTheme="minorHAnsi"/>
        </w:rPr>
        <w:instrText>REF _Ref396208097 \r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separate"/>
      </w:r>
      <w:r w:rsidR="00A9371E">
        <w:rPr>
          <w:rFonts w:asciiTheme="minorHAnsi" w:hAnsiTheme="minorHAnsi"/>
        </w:rPr>
        <w:t>20.4</w:t>
      </w:r>
      <w:r w:rsidRPr="0079689D">
        <w:rPr>
          <w:rFonts w:asciiTheme="minorHAnsi" w:hAnsiTheme="minorHAnsi"/>
        </w:rPr>
        <w:fldChar w:fldCharType="end"/>
      </w:r>
      <w:r w:rsidRPr="0079689D">
        <w:rPr>
          <w:rFonts w:asciiTheme="minorHAnsi" w:hAnsiTheme="minorHAnsi"/>
          <w:szCs w:val="22"/>
        </w:rPr>
        <w:t xml:space="preserve"> Soumission des offres en copie papier, et doivent être envoyées à l’adresse suivante :</w:t>
      </w:r>
    </w:p>
    <w:p w:rsidR="00804699" w:rsidRPr="0079689D" w:rsidRDefault="00804699">
      <w:pPr>
        <w:pStyle w:val="Paragraphedeliste"/>
        <w:overflowPunct/>
        <w:ind w:left="1077"/>
        <w:jc w:val="both"/>
        <w:textAlignment w:val="auto"/>
        <w:rPr>
          <w:rFonts w:asciiTheme="minorHAnsi" w:hAnsiTheme="minorHAnsi"/>
          <w:szCs w:val="22"/>
        </w:rPr>
      </w:pPr>
    </w:p>
    <w:p w:rsidR="00804699" w:rsidRPr="00DE4412" w:rsidRDefault="003D0942">
      <w:pPr>
        <w:pStyle w:val="Paragraphedeliste"/>
        <w:overflowPunct/>
        <w:ind w:left="1077"/>
        <w:jc w:val="both"/>
        <w:textAlignment w:val="auto"/>
        <w:rPr>
          <w:rFonts w:asciiTheme="minorHAnsi" w:hAnsiTheme="minorHAnsi"/>
          <w:b/>
          <w:szCs w:val="22"/>
        </w:rPr>
      </w:pPr>
      <w:r w:rsidRPr="00DE4412">
        <w:rPr>
          <w:rFonts w:asciiTheme="minorHAnsi" w:hAnsiTheme="minorHAnsi"/>
          <w:b/>
          <w:szCs w:val="22"/>
        </w:rPr>
        <w:t xml:space="preserve">Fonds des Nations Unies pour la </w:t>
      </w:r>
      <w:r w:rsidR="006067A3" w:rsidRPr="00DE4412">
        <w:rPr>
          <w:rFonts w:asciiTheme="minorHAnsi" w:hAnsiTheme="minorHAnsi"/>
          <w:b/>
          <w:szCs w:val="22"/>
        </w:rPr>
        <w:t>P</w:t>
      </w:r>
      <w:r w:rsidRPr="00DE4412">
        <w:rPr>
          <w:rFonts w:asciiTheme="minorHAnsi" w:hAnsiTheme="minorHAnsi"/>
          <w:b/>
          <w:szCs w:val="22"/>
        </w:rPr>
        <w:t>opulation</w:t>
      </w:r>
    </w:p>
    <w:p w:rsidR="00804699" w:rsidRPr="00DE4412" w:rsidRDefault="00DE4412">
      <w:pPr>
        <w:pStyle w:val="Paragraphedeliste"/>
        <w:overflowPunct/>
        <w:ind w:left="1077"/>
        <w:jc w:val="both"/>
        <w:textAlignment w:val="auto"/>
        <w:rPr>
          <w:rFonts w:asciiTheme="minorHAnsi" w:hAnsiTheme="minorHAnsi"/>
          <w:b/>
          <w:szCs w:val="22"/>
        </w:rPr>
      </w:pPr>
      <w:r w:rsidRPr="00DE4412">
        <w:rPr>
          <w:rFonts w:asciiTheme="minorHAnsi" w:hAnsiTheme="minorHAnsi"/>
          <w:b/>
          <w:szCs w:val="22"/>
        </w:rPr>
        <w:t>Rue Maurice Bishop 4/33</w:t>
      </w:r>
      <w:r w:rsidR="003D0942" w:rsidRPr="00DE4412">
        <w:rPr>
          <w:rFonts w:asciiTheme="minorHAnsi" w:hAnsiTheme="minorHAnsi"/>
          <w:b/>
          <w:szCs w:val="22"/>
        </w:rPr>
        <w:t xml:space="preserve"> </w:t>
      </w:r>
    </w:p>
    <w:p w:rsidR="00DE4412" w:rsidRPr="00DE4412" w:rsidRDefault="00DE4412">
      <w:pPr>
        <w:pStyle w:val="Paragraphedeliste"/>
        <w:overflowPunct/>
        <w:ind w:left="1077"/>
        <w:jc w:val="both"/>
        <w:textAlignment w:val="auto"/>
        <w:rPr>
          <w:rFonts w:asciiTheme="minorHAnsi" w:hAnsiTheme="minorHAnsi"/>
          <w:b/>
          <w:szCs w:val="22"/>
        </w:rPr>
      </w:pPr>
      <w:r w:rsidRPr="00DE4412">
        <w:rPr>
          <w:rFonts w:asciiTheme="minorHAnsi" w:hAnsiTheme="minorHAnsi"/>
          <w:b/>
          <w:szCs w:val="22"/>
        </w:rPr>
        <w:t xml:space="preserve">01 BP 575 Ouagadougou 01, </w:t>
      </w:r>
    </w:p>
    <w:p w:rsidR="00804699" w:rsidRPr="00DE4412" w:rsidRDefault="00DE4412">
      <w:pPr>
        <w:pStyle w:val="Paragraphedeliste"/>
        <w:overflowPunct/>
        <w:ind w:left="1077"/>
        <w:jc w:val="both"/>
        <w:textAlignment w:val="auto"/>
        <w:rPr>
          <w:rFonts w:asciiTheme="minorHAnsi" w:hAnsiTheme="minorHAnsi"/>
          <w:b/>
          <w:i/>
          <w:szCs w:val="22"/>
          <w:highlight w:val="yellow"/>
        </w:rPr>
      </w:pPr>
      <w:r w:rsidRPr="00DE4412">
        <w:rPr>
          <w:rFonts w:asciiTheme="minorHAnsi" w:hAnsiTheme="minorHAnsi"/>
          <w:b/>
          <w:szCs w:val="22"/>
        </w:rPr>
        <w:t>Burkina Faso</w:t>
      </w:r>
    </w:p>
    <w:p w:rsidR="00804699" w:rsidRPr="0079689D" w:rsidRDefault="003D0942">
      <w:pPr>
        <w:pStyle w:val="Paragraphedeliste"/>
        <w:numPr>
          <w:ilvl w:val="1"/>
          <w:numId w:val="1"/>
        </w:numPr>
        <w:overflowPunct/>
        <w:spacing w:before="240"/>
        <w:jc w:val="both"/>
        <w:textAlignment w:val="auto"/>
        <w:rPr>
          <w:rFonts w:asciiTheme="minorHAnsi" w:hAnsiTheme="minorHAnsi"/>
        </w:rPr>
      </w:pPr>
      <w:r w:rsidRPr="0079689D">
        <w:rPr>
          <w:rFonts w:asciiTheme="minorHAnsi" w:hAnsiTheme="minorHAnsi"/>
          <w:szCs w:val="22"/>
        </w:rPr>
        <w:t>Si vous décidez d’envoyer une soumission élect</w:t>
      </w:r>
      <w:bookmarkStart w:id="73" w:name="__UnoMark__384870_762275188"/>
      <w:bookmarkStart w:id="74" w:name="__UnoMark__384506_762275188"/>
      <w:bookmarkStart w:id="75" w:name="__UnoMark__384142_762275188"/>
      <w:bookmarkStart w:id="76" w:name="__UnoMark__383778_762275188"/>
      <w:bookmarkStart w:id="77" w:name="__UnoMark__383414_762275188"/>
      <w:bookmarkStart w:id="78" w:name="__UnoMark__383050_762275188"/>
      <w:bookmarkStart w:id="79" w:name="__UnoMark__382686_762275188"/>
      <w:bookmarkStart w:id="80" w:name="__UnoMark__382322_762275188"/>
      <w:bookmarkEnd w:id="73"/>
      <w:bookmarkEnd w:id="74"/>
      <w:bookmarkEnd w:id="75"/>
      <w:bookmarkEnd w:id="76"/>
      <w:bookmarkEnd w:id="77"/>
      <w:bookmarkEnd w:id="78"/>
      <w:bookmarkEnd w:id="79"/>
      <w:bookmarkEnd w:id="80"/>
      <w:r w:rsidRPr="0079689D">
        <w:rPr>
          <w:rFonts w:asciiTheme="minorHAnsi" w:hAnsiTheme="minorHAnsi"/>
          <w:szCs w:val="22"/>
        </w:rPr>
        <w:t xml:space="preserve">ronique, votre offre technique et votre offre financière doivent être soumises dans des e-mails séparés conformément à la </w:t>
      </w:r>
      <w:r w:rsidR="00F509F0" w:rsidRPr="0079689D">
        <w:rPr>
          <w:rFonts w:asciiTheme="minorHAnsi" w:hAnsiTheme="minorHAnsi"/>
          <w:color w:val="auto"/>
          <w:szCs w:val="22"/>
        </w:rPr>
        <w:t xml:space="preserve">clause </w:t>
      </w:r>
      <w:r w:rsidR="00F509F0" w:rsidRPr="0079689D">
        <w:rPr>
          <w:rFonts w:asciiTheme="minorHAnsi" w:hAnsiTheme="minorHAnsi"/>
          <w:color w:val="auto"/>
          <w:szCs w:val="22"/>
          <w:highlight w:val="magenta"/>
        </w:rPr>
        <w:t>20.3</w:t>
      </w:r>
      <w:r w:rsidR="00F509F0" w:rsidRPr="0079689D">
        <w:rPr>
          <w:rFonts w:asciiTheme="minorHAnsi" w:hAnsiTheme="minorHAnsi"/>
          <w:color w:val="auto"/>
          <w:szCs w:val="22"/>
        </w:rPr>
        <w:t xml:space="preserve"> </w:t>
      </w:r>
      <w:r w:rsidR="00F509F0" w:rsidRPr="0079689D">
        <w:rPr>
          <w:rFonts w:asciiTheme="minorHAnsi" w:hAnsiTheme="minorHAnsi"/>
          <w:color w:val="auto"/>
        </w:rPr>
        <w:t xml:space="preserve">soumission </w:t>
      </w:r>
      <w:r w:rsidRPr="0079689D">
        <w:rPr>
          <w:rFonts w:asciiTheme="minorHAnsi" w:hAnsiTheme="minorHAnsi"/>
          <w:szCs w:val="22"/>
        </w:rPr>
        <w:t xml:space="preserve">des offres électroniques, et doivent arriver à l’adresse e-mail </w:t>
      </w:r>
      <w:hyperlink r:id="rId8">
        <w:r w:rsidRPr="0079689D">
          <w:rPr>
            <w:rStyle w:val="InternetLink"/>
            <w:rFonts w:asciiTheme="minorHAnsi" w:hAnsiTheme="minorHAnsi"/>
            <w:szCs w:val="22"/>
          </w:rPr>
          <w:t>bidtender@unfpa.org</w:t>
        </w:r>
      </w:hyperlink>
      <w:r w:rsidRPr="0079689D">
        <w:rPr>
          <w:rFonts w:asciiTheme="minorHAnsi" w:hAnsiTheme="minorHAnsi"/>
          <w:szCs w:val="22"/>
        </w:rPr>
        <w:t>. N’envoyez pas vos documents de soumission à toute autre adresse e-mail. L’envoi d’une soumission, y compris comme copie carbone, à une autre adresse irait à l’encontre de la confidentialité du processus et entraînerait l’invalidation de votre soumission.</w:t>
      </w:r>
    </w:p>
    <w:p w:rsidR="00804699" w:rsidRPr="0079689D" w:rsidRDefault="003D0942">
      <w:pPr>
        <w:pStyle w:val="Paragraphedeliste"/>
        <w:numPr>
          <w:ilvl w:val="0"/>
          <w:numId w:val="1"/>
        </w:numPr>
        <w:overflowPunct/>
        <w:spacing w:before="240"/>
        <w:jc w:val="both"/>
        <w:textAlignment w:val="auto"/>
        <w:rPr>
          <w:rFonts w:asciiTheme="minorHAnsi" w:hAnsiTheme="minorHAnsi"/>
          <w:szCs w:val="22"/>
        </w:rPr>
      </w:pPr>
      <w:r w:rsidRPr="0079689D">
        <w:rPr>
          <w:rFonts w:asciiTheme="minorHAnsi" w:hAnsiTheme="minorHAnsi"/>
          <w:szCs w:val="22"/>
        </w:rPr>
        <w:t xml:space="preserve">Les soumissions reçues après la date et l’heure indiquées seront refusées. </w:t>
      </w:r>
    </w:p>
    <w:p w:rsidR="00804699" w:rsidRPr="00315C4B" w:rsidRDefault="003D0942">
      <w:pPr>
        <w:pStyle w:val="Paragraphedeliste"/>
        <w:numPr>
          <w:ilvl w:val="0"/>
          <w:numId w:val="1"/>
        </w:numPr>
        <w:overflowPunct/>
        <w:spacing w:before="240"/>
        <w:jc w:val="both"/>
        <w:textAlignment w:val="auto"/>
        <w:rPr>
          <w:rFonts w:asciiTheme="minorHAnsi" w:hAnsiTheme="minorHAnsi"/>
          <w:color w:val="auto"/>
        </w:rPr>
      </w:pPr>
      <w:r w:rsidRPr="00315C4B">
        <w:rPr>
          <w:rFonts w:asciiTheme="minorHAnsi" w:hAnsiTheme="minorHAnsi"/>
          <w:color w:val="auto"/>
          <w:szCs w:val="22"/>
        </w:rPr>
        <w:t>Il est demandé aux soumissionnaires de confirmer la réception de la présente RFP au moyen du formulaire de confirmation d’appel d’offres inclus dans la section VI — Annexe A : Formulaire de confirmation de participation à l’appel d’offres.</w:t>
      </w:r>
      <w:r w:rsidRPr="00315C4B">
        <w:rPr>
          <w:rFonts w:asciiTheme="minorHAnsi" w:hAnsiTheme="minorHAnsi"/>
          <w:color w:val="auto"/>
          <w:szCs w:val="22"/>
        </w:rPr>
        <w:fldChar w:fldCharType="begin"/>
      </w:r>
      <w:r w:rsidRPr="00315C4B">
        <w:rPr>
          <w:rFonts w:asciiTheme="minorHAnsi" w:hAnsiTheme="minorHAnsi"/>
          <w:color w:val="auto"/>
        </w:rPr>
        <w:instrText>REF _Ref417986093 \h</w:instrText>
      </w:r>
      <w:r w:rsidR="0079689D" w:rsidRPr="00315C4B">
        <w:rPr>
          <w:rFonts w:asciiTheme="minorHAnsi" w:hAnsiTheme="minorHAnsi"/>
          <w:color w:val="auto"/>
          <w:szCs w:val="22"/>
        </w:rPr>
        <w:instrText xml:space="preserve"> \* MERGEFORMAT </w:instrText>
      </w:r>
      <w:r w:rsidRPr="00315C4B">
        <w:rPr>
          <w:rFonts w:asciiTheme="minorHAnsi" w:hAnsiTheme="minorHAnsi"/>
          <w:color w:val="auto"/>
          <w:szCs w:val="22"/>
        </w:rPr>
      </w:r>
      <w:r w:rsidRPr="00315C4B">
        <w:rPr>
          <w:rFonts w:asciiTheme="minorHAnsi" w:hAnsiTheme="minorHAnsi"/>
          <w:color w:val="auto"/>
        </w:rPr>
        <w:fldChar w:fldCharType="end"/>
      </w:r>
      <w:r w:rsidRPr="00315C4B">
        <w:rPr>
          <w:rFonts w:asciiTheme="minorHAnsi" w:hAnsiTheme="minorHAnsi"/>
          <w:color w:val="auto"/>
          <w:szCs w:val="22"/>
        </w:rPr>
        <w:t xml:space="preserve"> Un formulaire rempli doit être envoyé par e-mail à : </w:t>
      </w:r>
      <w:r w:rsidR="003F2F1D" w:rsidRPr="00315C4B">
        <w:rPr>
          <w:rFonts w:asciiTheme="minorHAnsi" w:hAnsiTheme="minorHAnsi"/>
          <w:i/>
          <w:color w:val="auto"/>
          <w:szCs w:val="22"/>
          <w:highlight w:val="yellow"/>
        </w:rPr>
        <w:t>Adjima OUOBA, Assistant Logistique</w:t>
      </w:r>
      <w:r w:rsidR="003F2F1D" w:rsidRPr="00315C4B">
        <w:rPr>
          <w:rFonts w:asciiTheme="minorHAnsi" w:hAnsiTheme="minorHAnsi"/>
          <w:color w:val="auto"/>
          <w:szCs w:val="22"/>
        </w:rPr>
        <w:t xml:space="preserve"> à l’adresse </w:t>
      </w:r>
      <w:hyperlink r:id="rId9" w:history="1">
        <w:r w:rsidR="003F2F1D" w:rsidRPr="00315C4B">
          <w:rPr>
            <w:rStyle w:val="Lienhypertexte"/>
            <w:rFonts w:asciiTheme="minorHAnsi" w:hAnsiTheme="minorHAnsi"/>
            <w:color w:val="auto"/>
            <w:szCs w:val="22"/>
          </w:rPr>
          <w:t>ouoba@unfpa.org</w:t>
        </w:r>
      </w:hyperlink>
      <w:r w:rsidRPr="00315C4B">
        <w:rPr>
          <w:rFonts w:asciiTheme="minorHAnsi" w:hAnsiTheme="minorHAnsi"/>
          <w:color w:val="auto"/>
          <w:szCs w:val="22"/>
        </w:rPr>
        <w:t xml:space="preserve"> au plus tard le </w:t>
      </w:r>
      <w:r w:rsidR="00D03AE8" w:rsidRPr="00B93EE5">
        <w:rPr>
          <w:rFonts w:asciiTheme="minorHAnsi" w:hAnsiTheme="minorHAnsi"/>
          <w:b/>
          <w:color w:val="auto"/>
          <w:szCs w:val="22"/>
        </w:rPr>
        <w:t>14</w:t>
      </w:r>
      <w:r w:rsidR="003F2F1D" w:rsidRPr="00B93EE5">
        <w:rPr>
          <w:rFonts w:asciiTheme="minorHAnsi" w:hAnsiTheme="minorHAnsi"/>
          <w:b/>
          <w:color w:val="auto"/>
          <w:szCs w:val="22"/>
        </w:rPr>
        <w:t xml:space="preserve"> </w:t>
      </w:r>
      <w:r w:rsidR="00D03AE8" w:rsidRPr="00B93EE5">
        <w:rPr>
          <w:rFonts w:asciiTheme="minorHAnsi" w:hAnsiTheme="minorHAnsi"/>
          <w:b/>
          <w:color w:val="auto"/>
          <w:szCs w:val="22"/>
        </w:rPr>
        <w:t>Avril</w:t>
      </w:r>
      <w:r w:rsidR="003F2F1D" w:rsidRPr="00B93EE5">
        <w:rPr>
          <w:rFonts w:asciiTheme="minorHAnsi" w:hAnsiTheme="minorHAnsi"/>
          <w:b/>
          <w:color w:val="auto"/>
          <w:szCs w:val="22"/>
        </w:rPr>
        <w:t xml:space="preserve"> 2017</w:t>
      </w:r>
      <w:r w:rsidRPr="00315C4B">
        <w:rPr>
          <w:rFonts w:asciiTheme="minorHAnsi" w:hAnsiTheme="minorHAnsi"/>
          <w:color w:val="auto"/>
          <w:szCs w:val="22"/>
        </w:rPr>
        <w:t xml:space="preserve"> et indiquer si une soumission sera envoyée. Il est demandé aux soumissionnaires qui ne souhaitent pas envoyer de soumission d’indiquer les raisons de cette décision sur le formulaire de confirmation d’appel d’offres pour aider l’UNFPA à améliorer ses </w:t>
      </w:r>
      <w:bookmarkStart w:id="81" w:name="__UnoMark__68871_762275188"/>
      <w:bookmarkStart w:id="82" w:name="__UnoMark__68483_762275188"/>
      <w:bookmarkStart w:id="83" w:name="__UnoMark__68095_762275188"/>
      <w:bookmarkStart w:id="84" w:name="__UnoMark__67707_762275188"/>
      <w:bookmarkStart w:id="85" w:name="__UnoMark__67319_762275188"/>
      <w:bookmarkStart w:id="86" w:name="__UnoMark__66931_762275188"/>
      <w:bookmarkStart w:id="87" w:name="__UnoMark__66543_762275188"/>
      <w:bookmarkStart w:id="88" w:name="__UnoMark__66155_762275188"/>
      <w:r w:rsidRPr="00315C4B">
        <w:rPr>
          <w:rFonts w:asciiTheme="minorHAnsi" w:hAnsiTheme="minorHAnsi"/>
          <w:color w:val="auto"/>
          <w:szCs w:val="22"/>
        </w:rPr>
        <w:t>futures</w:t>
      </w:r>
      <w:bookmarkEnd w:id="81"/>
      <w:bookmarkEnd w:id="82"/>
      <w:bookmarkEnd w:id="83"/>
      <w:bookmarkEnd w:id="84"/>
      <w:bookmarkEnd w:id="85"/>
      <w:bookmarkEnd w:id="86"/>
      <w:bookmarkEnd w:id="87"/>
      <w:bookmarkEnd w:id="88"/>
      <w:r w:rsidRPr="00315C4B">
        <w:rPr>
          <w:rFonts w:asciiTheme="minorHAnsi" w:hAnsiTheme="minorHAnsi"/>
          <w:color w:val="auto"/>
          <w:szCs w:val="22"/>
        </w:rPr>
        <w:t xml:space="preserve"> procédures d’appel d’offres. </w:t>
      </w:r>
    </w:p>
    <w:p w:rsidR="00804699" w:rsidRPr="0079689D" w:rsidRDefault="003D0942">
      <w:pPr>
        <w:pStyle w:val="Paragraphedeliste"/>
        <w:numPr>
          <w:ilvl w:val="0"/>
          <w:numId w:val="1"/>
        </w:numPr>
        <w:overflowPunct/>
        <w:spacing w:before="240"/>
        <w:ind w:left="426"/>
        <w:jc w:val="both"/>
        <w:textAlignment w:val="auto"/>
        <w:rPr>
          <w:rFonts w:asciiTheme="minorHAnsi" w:hAnsiTheme="minorHAnsi"/>
        </w:rPr>
      </w:pPr>
      <w:r w:rsidRPr="0079689D">
        <w:rPr>
          <w:rFonts w:asciiTheme="minorHAnsi" w:hAnsiTheme="minorHAnsi"/>
          <w:szCs w:val="22"/>
        </w:rPr>
        <w:t xml:space="preserve">Toute question concernant le processus d’appel d’offres ou aux documents joints doit être envoyée à </w:t>
      </w:r>
      <w:r w:rsidR="00E11386">
        <w:rPr>
          <w:rFonts w:asciiTheme="minorHAnsi" w:hAnsiTheme="minorHAnsi"/>
          <w:i/>
          <w:szCs w:val="22"/>
          <w:highlight w:val="yellow"/>
        </w:rPr>
        <w:t>Adjima OUOBA</w:t>
      </w:r>
      <w:r w:rsidRPr="0079689D">
        <w:rPr>
          <w:rFonts w:asciiTheme="minorHAnsi" w:hAnsiTheme="minorHAnsi"/>
          <w:i/>
          <w:szCs w:val="22"/>
          <w:highlight w:val="yellow"/>
        </w:rPr>
        <w:t xml:space="preserve">, </w:t>
      </w:r>
      <w:r w:rsidR="00E11386" w:rsidRPr="00E11386">
        <w:rPr>
          <w:rFonts w:asciiTheme="minorHAnsi" w:hAnsiTheme="minorHAnsi"/>
          <w:i/>
          <w:szCs w:val="22"/>
          <w:highlight w:val="yellow"/>
        </w:rPr>
        <w:t>Assistant Logistique</w:t>
      </w:r>
      <w:r w:rsidR="00E11386">
        <w:rPr>
          <w:rFonts w:asciiTheme="minorHAnsi" w:hAnsiTheme="minorHAnsi"/>
          <w:szCs w:val="22"/>
        </w:rPr>
        <w:t xml:space="preserve"> à l’adresse </w:t>
      </w:r>
      <w:hyperlink r:id="rId10" w:history="1">
        <w:r w:rsidR="00E11386" w:rsidRPr="00C66D5E">
          <w:rPr>
            <w:rStyle w:val="Lienhypertexte"/>
            <w:rFonts w:asciiTheme="minorHAnsi" w:hAnsiTheme="minorHAnsi"/>
            <w:szCs w:val="22"/>
          </w:rPr>
          <w:t>ouoba@unfpa.org</w:t>
        </w:r>
      </w:hyperlink>
      <w:r w:rsidR="00E11386">
        <w:rPr>
          <w:rFonts w:asciiTheme="minorHAnsi" w:hAnsiTheme="minorHAnsi"/>
          <w:szCs w:val="22"/>
        </w:rPr>
        <w:t xml:space="preserve"> </w:t>
      </w:r>
      <w:r w:rsidRPr="0079689D">
        <w:rPr>
          <w:rFonts w:asciiTheme="minorHAnsi" w:hAnsiTheme="minorHAnsi"/>
          <w:i/>
          <w:szCs w:val="22"/>
        </w:rPr>
        <w:t>.</w:t>
      </w:r>
    </w:p>
    <w:p w:rsidR="00804699" w:rsidRPr="0079689D" w:rsidRDefault="003D0942">
      <w:pPr>
        <w:pStyle w:val="Paragraphedeliste"/>
        <w:overflowPunct/>
        <w:spacing w:before="240"/>
        <w:ind w:left="426"/>
        <w:jc w:val="both"/>
        <w:textAlignment w:val="auto"/>
        <w:rPr>
          <w:rFonts w:asciiTheme="minorHAnsi" w:hAnsiTheme="minorHAnsi"/>
        </w:rPr>
      </w:pPr>
      <w:r w:rsidRPr="0079689D">
        <w:rPr>
          <w:rFonts w:asciiTheme="minorHAnsi" w:hAnsiTheme="minorHAnsi"/>
          <w:szCs w:val="22"/>
        </w:rPr>
        <w:t>Les réponses à toutes les questions reçues seront traitées conformément aux instructions incluses dans la clause 8 Clarifications concernant le dossier d’appel d’offres</w:t>
      </w:r>
      <w:r w:rsidR="003F2F1D">
        <w:rPr>
          <w:rFonts w:asciiTheme="minorHAnsi" w:hAnsiTheme="minorHAnsi"/>
          <w:szCs w:val="22"/>
        </w:rPr>
        <w:t xml:space="preserve"> </w:t>
      </w:r>
      <w:r w:rsidRPr="0079689D">
        <w:rPr>
          <w:rFonts w:asciiTheme="minorHAnsi" w:hAnsiTheme="minorHAnsi"/>
          <w:szCs w:val="22"/>
        </w:rPr>
        <w:fldChar w:fldCharType="begin"/>
      </w:r>
      <w:r w:rsidRPr="0079689D">
        <w:rPr>
          <w:rFonts w:asciiTheme="minorHAnsi" w:hAnsiTheme="minorHAnsi"/>
        </w:rPr>
        <w:instrText>REF _Ref396208282 \r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separate"/>
      </w:r>
      <w:r w:rsidR="00A9371E">
        <w:rPr>
          <w:rFonts w:asciiTheme="minorHAnsi" w:hAnsiTheme="minorHAnsi"/>
        </w:rPr>
        <w:t>8</w:t>
      </w:r>
      <w:r w:rsidRPr="0079689D">
        <w:rPr>
          <w:rFonts w:asciiTheme="minorHAnsi" w:hAnsiTheme="minorHAnsi"/>
        </w:rPr>
        <w:fldChar w:fldCharType="end"/>
      </w:r>
      <w:r w:rsidRPr="0079689D">
        <w:rPr>
          <w:rFonts w:asciiTheme="minorHAnsi" w:hAnsiTheme="minorHAnsi"/>
          <w:szCs w:val="22"/>
        </w:rPr>
        <w:t xml:space="preserve"> — Instructions aux soumissionnaires. N’envoyez pas une soumission à cette personne, ou votre soumission sera déclarée invalide, car l’UNFPA ne pourra pas garantir la confidentialité du processus d’appel d’offres.  </w:t>
      </w:r>
    </w:p>
    <w:p w:rsidR="00804699" w:rsidRPr="003F2F1D" w:rsidRDefault="003D0942" w:rsidP="00BD7AD2">
      <w:pPr>
        <w:pStyle w:val="Paragraphedeliste"/>
        <w:numPr>
          <w:ilvl w:val="0"/>
          <w:numId w:val="1"/>
        </w:numPr>
        <w:overflowPunct/>
        <w:spacing w:before="240"/>
        <w:jc w:val="both"/>
        <w:textAlignment w:val="auto"/>
        <w:rPr>
          <w:rFonts w:asciiTheme="minorHAnsi" w:hAnsiTheme="minorHAnsi"/>
        </w:rPr>
      </w:pPr>
      <w:r w:rsidRPr="003F2F1D">
        <w:rPr>
          <w:rFonts w:asciiTheme="minorHAnsi" w:hAnsiTheme="minorHAnsi"/>
          <w:color w:val="000000"/>
          <w:szCs w:val="22"/>
        </w:rPr>
        <w:t xml:space="preserve">L’UNFPA publie tous les avis </w:t>
      </w:r>
      <w:r w:rsidR="004F3726" w:rsidRPr="003F2F1D">
        <w:rPr>
          <w:rFonts w:asciiTheme="minorHAnsi" w:hAnsiTheme="minorHAnsi"/>
          <w:color w:val="000000"/>
          <w:szCs w:val="22"/>
        </w:rPr>
        <w:t>d`Appel d`Offres</w:t>
      </w:r>
      <w:r w:rsidRPr="003F2F1D">
        <w:rPr>
          <w:rFonts w:asciiTheme="minorHAnsi" w:hAnsiTheme="minorHAnsi"/>
          <w:color w:val="000000"/>
          <w:szCs w:val="22"/>
        </w:rPr>
        <w:t xml:space="preserve">, les clarifications et les résultats sur </w:t>
      </w:r>
      <w:r w:rsidRPr="003F2F1D">
        <w:rPr>
          <w:rFonts w:asciiTheme="minorHAnsi" w:hAnsiTheme="minorHAnsi"/>
          <w:szCs w:val="22"/>
        </w:rPr>
        <w:t xml:space="preserve">le Portail mondial pour les fournisseurs des organismes des Nations Unies (UNGM). Nous invitons donc les soumissionnaires à s’inscrire sur </w:t>
      </w:r>
      <w:r w:rsidRPr="003F2F1D">
        <w:rPr>
          <w:rFonts w:asciiTheme="minorHAnsi" w:hAnsiTheme="minorHAnsi"/>
          <w:color w:val="0070C0"/>
          <w:szCs w:val="22"/>
        </w:rPr>
        <w:t>UNGM</w:t>
      </w:r>
      <w:hyperlink r:id="rId11">
        <w:r w:rsidRPr="003F2F1D">
          <w:rPr>
            <w:rStyle w:val="InternetLink"/>
            <w:rFonts w:asciiTheme="minorHAnsi" w:hAnsiTheme="minorHAnsi"/>
            <w:szCs w:val="22"/>
          </w:rPr>
          <w:t>.</w:t>
        </w:r>
      </w:hyperlink>
      <w:r w:rsidRPr="003F2F1D">
        <w:rPr>
          <w:rFonts w:asciiTheme="minorHAnsi" w:hAnsiTheme="minorHAnsi"/>
          <w:szCs w:val="22"/>
        </w:rPr>
        <w:t xml:space="preserve"> L’UNGM est le portail de passation de marchés du </w:t>
      </w:r>
      <w:r w:rsidR="004F3726" w:rsidRPr="003F2F1D">
        <w:rPr>
          <w:rFonts w:asciiTheme="minorHAnsi" w:hAnsiTheme="minorHAnsi"/>
          <w:szCs w:val="22"/>
        </w:rPr>
        <w:t xml:space="preserve">Système </w:t>
      </w:r>
      <w:r w:rsidRPr="003F2F1D">
        <w:rPr>
          <w:rFonts w:asciiTheme="minorHAnsi" w:hAnsiTheme="minorHAnsi"/>
          <w:szCs w:val="22"/>
        </w:rPr>
        <w:t xml:space="preserve">des Nations </w:t>
      </w:r>
      <w:r w:rsidR="004F3726" w:rsidRPr="003F2F1D">
        <w:rPr>
          <w:rFonts w:asciiTheme="minorHAnsi" w:hAnsiTheme="minorHAnsi"/>
          <w:szCs w:val="22"/>
        </w:rPr>
        <w:t>Unies</w:t>
      </w:r>
      <w:r w:rsidRPr="003F2F1D">
        <w:rPr>
          <w:rFonts w:asciiTheme="minorHAnsi" w:hAnsiTheme="minorHAnsi"/>
          <w:szCs w:val="22"/>
        </w:rPr>
        <w:t>. L’inscription à ce portail permet aux fournisseurs d’être incorporés</w:t>
      </w:r>
      <w:r w:rsidR="003F2F1D" w:rsidRPr="003F2F1D">
        <w:rPr>
          <w:rFonts w:asciiTheme="minorHAnsi" w:hAnsiTheme="minorHAnsi"/>
          <w:szCs w:val="22"/>
        </w:rPr>
        <w:t xml:space="preserve"> </w:t>
      </w:r>
      <w:r w:rsidRPr="003F2F1D">
        <w:rPr>
          <w:rFonts w:asciiTheme="minorHAnsi" w:hAnsiTheme="minorHAnsi"/>
          <w:szCs w:val="22"/>
        </w:rPr>
        <w:t xml:space="preserve"> dans la base de données que consultent les acheteurs des Nations Unies lorsqu’ils cherchent des fournisseurs. Le lien suivant décrit le processus d’inscription : </w:t>
      </w:r>
      <w:hyperlink r:id="rId12">
        <w:r w:rsidRPr="003F2F1D">
          <w:rPr>
            <w:rStyle w:val="InternetLink"/>
            <w:rFonts w:asciiTheme="minorHAnsi" w:hAnsiTheme="minorHAnsi"/>
            <w:szCs w:val="22"/>
          </w:rPr>
          <w:t>https://www.ungm.org/Public/Pages/RegistrationProcess</w:t>
        </w:r>
      </w:hyperlink>
    </w:p>
    <w:p w:rsidR="00804699" w:rsidRPr="0079689D" w:rsidRDefault="003D0942">
      <w:pPr>
        <w:pStyle w:val="Paragraphedeliste"/>
        <w:overflowPunct/>
        <w:spacing w:before="240"/>
        <w:ind w:left="360"/>
        <w:jc w:val="both"/>
        <w:textAlignment w:val="auto"/>
        <w:rPr>
          <w:rFonts w:asciiTheme="minorHAnsi" w:hAnsiTheme="minorHAnsi"/>
          <w:szCs w:val="22"/>
        </w:rPr>
      </w:pPr>
      <w:r w:rsidRPr="0079689D">
        <w:rPr>
          <w:rFonts w:asciiTheme="minorHAnsi" w:hAnsiTheme="minorHAnsi"/>
          <w:szCs w:val="22"/>
        </w:rPr>
        <w:t>Les fournisseurs peuvent également accéder à tous les appels d’offres en ligne émis par les Nations </w:t>
      </w:r>
      <w:r w:rsidR="00BD7AD2" w:rsidRPr="0079689D">
        <w:rPr>
          <w:rFonts w:asciiTheme="minorHAnsi" w:hAnsiTheme="minorHAnsi"/>
          <w:szCs w:val="22"/>
        </w:rPr>
        <w:t>U</w:t>
      </w:r>
      <w:r w:rsidRPr="0079689D">
        <w:rPr>
          <w:rFonts w:asciiTheme="minorHAnsi" w:hAnsiTheme="minorHAnsi"/>
          <w:szCs w:val="22"/>
        </w:rPr>
        <w:t>nies et, en s’inscrivant au service d’alerte aux appels d’offres, être avertis automatiquement par e-mail de toute opportunité correspondant à leurs produits et services. Les instructions relatives à la procédure d’inscription au service d’alerte aux appels d’offres figurent dans le guide interactif de l’UNGM pour les fournisseurs</w:t>
      </w:r>
      <w:bookmarkStart w:id="89" w:name="__UnoMark__94455_762275188"/>
      <w:bookmarkStart w:id="90" w:name="__UnoMark__94003_762275188"/>
      <w:bookmarkStart w:id="91" w:name="__UnoMark__93551_762275188"/>
      <w:bookmarkStart w:id="92" w:name="__UnoMark__93099_762275188"/>
      <w:bookmarkStart w:id="93" w:name="__UnoMark__92647_762275188"/>
      <w:bookmarkStart w:id="94" w:name="__UnoMark__92195_762275188"/>
      <w:bookmarkStart w:id="95" w:name="__UnoMark__91743_762275188"/>
      <w:bookmarkStart w:id="96" w:name="__UnoMark__91291_762275188"/>
      <w:r w:rsidRPr="0079689D">
        <w:rPr>
          <w:rFonts w:asciiTheme="minorHAnsi" w:hAnsiTheme="minorHAnsi"/>
          <w:szCs w:val="22"/>
        </w:rPr>
        <w:t>.</w:t>
      </w:r>
      <w:bookmarkEnd w:id="89"/>
      <w:bookmarkEnd w:id="90"/>
      <w:bookmarkEnd w:id="91"/>
      <w:bookmarkEnd w:id="92"/>
      <w:bookmarkEnd w:id="93"/>
      <w:bookmarkEnd w:id="94"/>
      <w:bookmarkEnd w:id="95"/>
      <w:bookmarkEnd w:id="96"/>
      <w:r w:rsidRPr="0079689D">
        <w:rPr>
          <w:rFonts w:asciiTheme="minorHAnsi" w:hAnsiTheme="minorHAnsi"/>
          <w:szCs w:val="22"/>
        </w:rPr>
        <w:t xml:space="preserve"> </w:t>
      </w:r>
    </w:p>
    <w:p w:rsidR="00804699" w:rsidRPr="0079689D" w:rsidRDefault="003505E0" w:rsidP="003505E0">
      <w:pPr>
        <w:overflowPunct/>
        <w:spacing w:before="240"/>
        <w:jc w:val="both"/>
        <w:textAlignment w:val="auto"/>
        <w:rPr>
          <w:rFonts w:asciiTheme="minorHAnsi" w:hAnsiTheme="minorHAnsi"/>
          <w:szCs w:val="22"/>
        </w:rPr>
      </w:pPr>
      <w:r w:rsidRPr="0079689D">
        <w:rPr>
          <w:rFonts w:asciiTheme="minorHAnsi" w:hAnsiTheme="minorHAnsi"/>
          <w:szCs w:val="22"/>
        </w:rPr>
        <w:t xml:space="preserve">9. </w:t>
      </w:r>
      <w:r w:rsidR="003D0942" w:rsidRPr="0079689D">
        <w:rPr>
          <w:rFonts w:asciiTheme="minorHAnsi" w:hAnsiTheme="minorHAnsi"/>
          <w:szCs w:val="22"/>
        </w:rPr>
        <w:t xml:space="preserve">L’UNFPA attend avec impatience votre soumission et vous remercie d’avance de l’intérêt que vous portez aux opportunités offertes par l’UNFPA. </w:t>
      </w:r>
    </w:p>
    <w:p w:rsidR="00804699" w:rsidRPr="0079689D" w:rsidRDefault="003505E0" w:rsidP="003505E0">
      <w:pPr>
        <w:overflowPunct/>
        <w:spacing w:before="240"/>
        <w:jc w:val="both"/>
        <w:textAlignment w:val="auto"/>
        <w:rPr>
          <w:rFonts w:asciiTheme="minorHAnsi" w:hAnsiTheme="minorHAnsi"/>
          <w:szCs w:val="22"/>
        </w:rPr>
      </w:pPr>
      <w:r w:rsidRPr="0079689D">
        <w:rPr>
          <w:rFonts w:asciiTheme="minorHAnsi" w:hAnsiTheme="minorHAnsi"/>
          <w:szCs w:val="22"/>
        </w:rPr>
        <w:t xml:space="preserve">10. </w:t>
      </w:r>
      <w:r w:rsidR="003D0942" w:rsidRPr="0079689D">
        <w:rPr>
          <w:rFonts w:asciiTheme="minorHAnsi" w:hAnsiTheme="minorHAnsi"/>
          <w:szCs w:val="22"/>
        </w:rPr>
        <w:t>Le présent courrier ne doit nullement être interprété comme une offre de contrat avec votre société ou institution.</w:t>
      </w:r>
    </w:p>
    <w:p w:rsidR="00804699" w:rsidRPr="0079689D" w:rsidRDefault="00804699">
      <w:pPr>
        <w:jc w:val="both"/>
        <w:rPr>
          <w:rFonts w:asciiTheme="minorHAnsi" w:hAnsiTheme="minorHAnsi"/>
          <w:szCs w:val="22"/>
        </w:rPr>
      </w:pPr>
    </w:p>
    <w:tbl>
      <w:tblPr>
        <w:tblW w:w="4621"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103" w:type="dxa"/>
        </w:tblCellMar>
        <w:tblLook w:val="0000" w:firstRow="0" w:lastRow="0" w:firstColumn="0" w:lastColumn="0" w:noHBand="0" w:noVBand="0"/>
      </w:tblPr>
      <w:tblGrid>
        <w:gridCol w:w="4621"/>
      </w:tblGrid>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szCs w:val="22"/>
              </w:rPr>
            </w:pPr>
            <w:r w:rsidRPr="0079689D">
              <w:rPr>
                <w:rFonts w:asciiTheme="minorHAnsi" w:hAnsiTheme="minorHAnsi"/>
                <w:szCs w:val="22"/>
              </w:rPr>
              <w:lastRenderedPageBreak/>
              <w:t>Nous vous prions d’agréer, Madame, Monsieur, l’expression de nos sentiments les meilleurs.</w:t>
            </w: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E11386">
            <w:pPr>
              <w:rPr>
                <w:rFonts w:asciiTheme="minorHAnsi" w:hAnsiTheme="minorHAnsi"/>
                <w:i/>
                <w:szCs w:val="22"/>
                <w:highlight w:val="yellow"/>
              </w:rPr>
            </w:pPr>
            <w:r>
              <w:rPr>
                <w:rFonts w:asciiTheme="minorHAnsi" w:hAnsiTheme="minorHAnsi"/>
                <w:i/>
                <w:szCs w:val="22"/>
                <w:highlight w:val="yellow"/>
              </w:rPr>
              <w:t>Adjima OUOBA</w:t>
            </w:r>
            <w:r w:rsidR="003D0942" w:rsidRPr="0079689D">
              <w:rPr>
                <w:rFonts w:asciiTheme="minorHAnsi" w:hAnsiTheme="minorHAnsi"/>
                <w:i/>
                <w:szCs w:val="22"/>
                <w:highlight w:val="yellow"/>
              </w:rPr>
              <w:t xml:space="preserve"> </w:t>
            </w:r>
          </w:p>
          <w:p w:rsidR="00804699" w:rsidRPr="0079689D" w:rsidRDefault="00E11386">
            <w:pPr>
              <w:rPr>
                <w:rFonts w:asciiTheme="minorHAnsi" w:hAnsiTheme="minorHAnsi"/>
                <w:i/>
                <w:szCs w:val="22"/>
                <w:highlight w:val="yellow"/>
              </w:rPr>
            </w:pPr>
            <w:r>
              <w:rPr>
                <w:rFonts w:asciiTheme="minorHAnsi" w:hAnsiTheme="minorHAnsi"/>
                <w:i/>
                <w:szCs w:val="22"/>
                <w:highlight w:val="yellow"/>
              </w:rPr>
              <w:t>Assistant Logistique</w:t>
            </w:r>
          </w:p>
          <w:p w:rsidR="00804699" w:rsidRPr="0079689D" w:rsidRDefault="00E11386">
            <w:pPr>
              <w:rPr>
                <w:rFonts w:asciiTheme="minorHAnsi" w:hAnsiTheme="minorHAnsi"/>
                <w:i/>
                <w:szCs w:val="22"/>
                <w:highlight w:val="yellow"/>
              </w:rPr>
            </w:pPr>
            <w:r>
              <w:rPr>
                <w:rFonts w:asciiTheme="minorHAnsi" w:hAnsiTheme="minorHAnsi"/>
                <w:i/>
                <w:szCs w:val="22"/>
                <w:highlight w:val="yellow"/>
              </w:rPr>
              <w:t>Burkina Faso</w:t>
            </w:r>
          </w:p>
          <w:p w:rsidR="00804699" w:rsidRPr="0079689D" w:rsidRDefault="003D0942">
            <w:pPr>
              <w:rPr>
                <w:rFonts w:asciiTheme="minorHAnsi" w:hAnsiTheme="minorHAnsi"/>
                <w:szCs w:val="22"/>
              </w:rPr>
            </w:pPr>
            <w:r w:rsidRPr="0079689D">
              <w:rPr>
                <w:rFonts w:asciiTheme="minorHAnsi" w:hAnsiTheme="minorHAnsi"/>
                <w:szCs w:val="22"/>
              </w:rPr>
              <w:t>UNFPA</w:t>
            </w: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rsidP="003F2F1D">
            <w:pPr>
              <w:rPr>
                <w:rFonts w:asciiTheme="minorHAnsi" w:hAnsiTheme="minorHAnsi"/>
              </w:rPr>
            </w:pPr>
            <w:r w:rsidRPr="0079689D">
              <w:rPr>
                <w:rFonts w:asciiTheme="minorHAnsi" w:hAnsiTheme="minorHAnsi"/>
                <w:szCs w:val="22"/>
              </w:rPr>
              <w:t xml:space="preserve">Processus revu et approuvé par : </w:t>
            </w: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E11386">
            <w:pPr>
              <w:rPr>
                <w:rFonts w:asciiTheme="minorHAnsi" w:hAnsiTheme="minorHAnsi"/>
                <w:i/>
                <w:szCs w:val="22"/>
                <w:highlight w:val="yellow"/>
              </w:rPr>
            </w:pPr>
            <w:r>
              <w:rPr>
                <w:rFonts w:asciiTheme="minorHAnsi" w:hAnsiTheme="minorHAnsi"/>
                <w:i/>
                <w:szCs w:val="22"/>
                <w:highlight w:val="yellow"/>
              </w:rPr>
              <w:t>Jean Claude NABEU</w:t>
            </w:r>
          </w:p>
          <w:p w:rsidR="00804699" w:rsidRPr="0079689D" w:rsidRDefault="00E11386">
            <w:pPr>
              <w:rPr>
                <w:rFonts w:asciiTheme="minorHAnsi" w:hAnsiTheme="minorHAnsi"/>
                <w:i/>
                <w:szCs w:val="22"/>
                <w:highlight w:val="yellow"/>
              </w:rPr>
            </w:pPr>
            <w:r>
              <w:rPr>
                <w:rFonts w:asciiTheme="minorHAnsi" w:hAnsiTheme="minorHAnsi"/>
                <w:i/>
                <w:szCs w:val="22"/>
                <w:highlight w:val="yellow"/>
              </w:rPr>
              <w:t>Procurement Assistant</w:t>
            </w:r>
            <w:r w:rsidR="003D0942" w:rsidRPr="0079689D">
              <w:rPr>
                <w:rFonts w:asciiTheme="minorHAnsi" w:hAnsiTheme="minorHAnsi"/>
                <w:i/>
                <w:szCs w:val="22"/>
                <w:highlight w:val="yellow"/>
              </w:rPr>
              <w:t>,</w:t>
            </w:r>
          </w:p>
          <w:p w:rsidR="00804699" w:rsidRPr="0079689D" w:rsidRDefault="003D0942">
            <w:pPr>
              <w:rPr>
                <w:rFonts w:asciiTheme="minorHAnsi" w:hAnsiTheme="minorHAnsi"/>
                <w:szCs w:val="22"/>
              </w:rPr>
            </w:pPr>
            <w:r w:rsidRPr="0079689D">
              <w:rPr>
                <w:rFonts w:asciiTheme="minorHAnsi" w:hAnsiTheme="minorHAnsi"/>
                <w:szCs w:val="22"/>
              </w:rPr>
              <w:t>Division des services d’approvisionnement</w:t>
            </w:r>
          </w:p>
          <w:p w:rsidR="00804699" w:rsidRPr="0079689D" w:rsidRDefault="003D0942">
            <w:pPr>
              <w:rPr>
                <w:rFonts w:asciiTheme="minorHAnsi" w:hAnsiTheme="minorHAnsi"/>
                <w:szCs w:val="22"/>
              </w:rPr>
            </w:pPr>
            <w:r w:rsidRPr="0079689D">
              <w:rPr>
                <w:rFonts w:asciiTheme="minorHAnsi" w:hAnsiTheme="minorHAnsi"/>
                <w:szCs w:val="22"/>
              </w:rPr>
              <w:t>UNFPA</w:t>
            </w:r>
          </w:p>
        </w:tc>
      </w:tr>
    </w:tbl>
    <w:p w:rsidR="00804699" w:rsidRPr="0079689D" w:rsidRDefault="00804699">
      <w:pPr>
        <w:rPr>
          <w:rFonts w:asciiTheme="minorHAnsi" w:hAnsiTheme="minorHAnsi"/>
          <w:szCs w:val="22"/>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ContentsHeading"/>
        <w:rPr>
          <w:rFonts w:asciiTheme="minorHAnsi" w:hAnsiTheme="minorHAnsi"/>
          <w:color w:val="00000A"/>
          <w:sz w:val="22"/>
          <w:szCs w:val="22"/>
        </w:rPr>
      </w:pPr>
      <w:r w:rsidRPr="0079689D">
        <w:rPr>
          <w:rFonts w:asciiTheme="minorHAnsi" w:hAnsiTheme="minorHAnsi"/>
          <w:color w:val="00000A"/>
          <w:sz w:val="22"/>
          <w:szCs w:val="22"/>
        </w:rPr>
        <w:lastRenderedPageBreak/>
        <w:t>Table de matières</w:t>
      </w:r>
    </w:p>
    <w:p w:rsidR="00804699" w:rsidRPr="0079689D" w:rsidRDefault="003D0942">
      <w:pPr>
        <w:pStyle w:val="Tabledesmatiresniveau1"/>
        <w:tabs>
          <w:tab w:val="right" w:leader="dot" w:pos="9026"/>
        </w:tabs>
        <w:rPr>
          <w:rFonts w:asciiTheme="minorHAnsi" w:hAnsiTheme="minorHAnsi"/>
        </w:rPr>
      </w:pPr>
      <w:r w:rsidRPr="0079689D">
        <w:rPr>
          <w:rFonts w:asciiTheme="minorHAnsi" w:hAnsiTheme="minorHAnsi"/>
        </w:rPr>
        <w:fldChar w:fldCharType="begin"/>
      </w:r>
      <w:r w:rsidRPr="0079689D">
        <w:rPr>
          <w:rFonts w:asciiTheme="minorHAnsi" w:hAnsiTheme="minorHAnsi"/>
        </w:rPr>
        <w:instrText>TOC \o "1-3" \h</w:instrText>
      </w:r>
      <w:r w:rsidRPr="0079689D">
        <w:rPr>
          <w:rFonts w:asciiTheme="minorHAnsi" w:hAnsiTheme="minorHAnsi"/>
        </w:rPr>
        <w:fldChar w:fldCharType="separate"/>
      </w:r>
      <w:hyperlink w:anchor="__RefHeading___Toc1596575_762275188">
        <w:r w:rsidRPr="0079689D">
          <w:rPr>
            <w:rFonts w:asciiTheme="minorHAnsi" w:hAnsiTheme="minorHAnsi"/>
          </w:rPr>
          <w:t>Section I : Instructions aux soumissionnaires</w:t>
        </w:r>
        <w:r w:rsidRPr="0079689D">
          <w:rPr>
            <w:rFonts w:asciiTheme="minorHAnsi" w:hAnsiTheme="minorHAnsi"/>
          </w:rPr>
          <w:tab/>
          <w:t>6</w:t>
        </w:r>
      </w:hyperlink>
    </w:p>
    <w:p w:rsidR="00804699" w:rsidRPr="0079689D" w:rsidRDefault="001B087E">
      <w:pPr>
        <w:pStyle w:val="Tabledesmatiresniveau2"/>
        <w:tabs>
          <w:tab w:val="right" w:leader="dot" w:pos="9026"/>
        </w:tabs>
        <w:rPr>
          <w:rFonts w:asciiTheme="minorHAnsi" w:hAnsiTheme="minorHAnsi"/>
        </w:rPr>
      </w:pPr>
      <w:hyperlink w:anchor="__RefHeading___Toc1596577_762275188">
        <w:r w:rsidR="003D0942" w:rsidRPr="0079689D">
          <w:rPr>
            <w:rFonts w:asciiTheme="minorHAnsi" w:hAnsiTheme="minorHAnsi"/>
          </w:rPr>
          <w:t>A.INTRODUCTION</w:t>
        </w:r>
        <w:r w:rsidR="003D0942" w:rsidRPr="0079689D">
          <w:rPr>
            <w:rFonts w:asciiTheme="minorHAnsi" w:hAnsiTheme="minorHAnsi"/>
          </w:rPr>
          <w:tab/>
          <w:t>6</w:t>
        </w:r>
      </w:hyperlink>
    </w:p>
    <w:p w:rsidR="00804699" w:rsidRPr="0079689D" w:rsidRDefault="001B087E">
      <w:pPr>
        <w:pStyle w:val="Tabledesmatiresniveau2"/>
        <w:tabs>
          <w:tab w:val="right" w:leader="dot" w:pos="9026"/>
        </w:tabs>
        <w:rPr>
          <w:rFonts w:asciiTheme="minorHAnsi" w:hAnsiTheme="minorHAnsi"/>
        </w:rPr>
      </w:pPr>
      <w:hyperlink w:anchor="__RefHeading___Toc1596579_762275188">
        <w:r w:rsidR="003D0942" w:rsidRPr="0079689D">
          <w:rPr>
            <w:rFonts w:asciiTheme="minorHAnsi" w:hAnsiTheme="minorHAnsi"/>
          </w:rPr>
          <w:t>1.Remarques générales</w:t>
        </w:r>
        <w:r w:rsidR="003D0942" w:rsidRPr="0079689D">
          <w:rPr>
            <w:rFonts w:asciiTheme="minorHAnsi" w:hAnsiTheme="minorHAnsi"/>
          </w:rPr>
          <w:tab/>
          <w:t>6</w:t>
        </w:r>
      </w:hyperlink>
    </w:p>
    <w:p w:rsidR="00804699" w:rsidRPr="0079689D" w:rsidRDefault="001B087E">
      <w:pPr>
        <w:pStyle w:val="Tabledesmatiresniveau2"/>
        <w:tabs>
          <w:tab w:val="right" w:leader="dot" w:pos="9026"/>
        </w:tabs>
        <w:rPr>
          <w:rFonts w:asciiTheme="minorHAnsi" w:hAnsiTheme="minorHAnsi"/>
        </w:rPr>
      </w:pPr>
      <w:hyperlink w:anchor="__RefHeading___Toc1596581_762275188">
        <w:r w:rsidR="003D0942" w:rsidRPr="0079689D">
          <w:rPr>
            <w:rFonts w:asciiTheme="minorHAnsi" w:hAnsiTheme="minorHAnsi"/>
          </w:rPr>
          <w:t>2.Soumissionnaires éligibles</w:t>
        </w:r>
        <w:r w:rsidR="003D0942" w:rsidRPr="0079689D">
          <w:rPr>
            <w:rFonts w:asciiTheme="minorHAnsi" w:hAnsiTheme="minorHAnsi"/>
          </w:rPr>
          <w:tab/>
          <w:t>6</w:t>
        </w:r>
      </w:hyperlink>
    </w:p>
    <w:p w:rsidR="00804699" w:rsidRPr="0079689D" w:rsidRDefault="001B087E">
      <w:pPr>
        <w:pStyle w:val="Tabledesmatiresniveau2"/>
        <w:tabs>
          <w:tab w:val="right" w:leader="dot" w:pos="9026"/>
        </w:tabs>
        <w:rPr>
          <w:rFonts w:asciiTheme="minorHAnsi" w:hAnsiTheme="minorHAnsi"/>
        </w:rPr>
      </w:pPr>
      <w:hyperlink w:anchor="__RefHeading___Toc1596583_762275188">
        <w:r w:rsidR="003D0942" w:rsidRPr="0079689D">
          <w:rPr>
            <w:rFonts w:asciiTheme="minorHAnsi" w:hAnsiTheme="minorHAnsi"/>
          </w:rPr>
          <w:t>3.Frais de soumission</w:t>
        </w:r>
        <w:r w:rsidR="003D0942" w:rsidRPr="0079689D">
          <w:rPr>
            <w:rFonts w:asciiTheme="minorHAnsi" w:hAnsiTheme="minorHAnsi"/>
          </w:rPr>
          <w:tab/>
          <w:t>8</w:t>
        </w:r>
      </w:hyperlink>
    </w:p>
    <w:p w:rsidR="00804699" w:rsidRPr="0079689D" w:rsidRDefault="001B087E">
      <w:pPr>
        <w:pStyle w:val="Tabledesmatiresniveau2"/>
        <w:tabs>
          <w:tab w:val="right" w:leader="dot" w:pos="9026"/>
        </w:tabs>
        <w:rPr>
          <w:rFonts w:asciiTheme="minorHAnsi" w:hAnsiTheme="minorHAnsi"/>
        </w:rPr>
      </w:pPr>
      <w:hyperlink w:anchor="__RefHeading___Toc1596585_762275188">
        <w:r w:rsidR="003D0942" w:rsidRPr="0079689D">
          <w:rPr>
            <w:rFonts w:asciiTheme="minorHAnsi" w:hAnsiTheme="minorHAnsi"/>
          </w:rPr>
          <w:t>4.Fraude et corruption</w:t>
        </w:r>
        <w:r w:rsidR="003D0942" w:rsidRPr="0079689D">
          <w:rPr>
            <w:rFonts w:asciiTheme="minorHAnsi" w:hAnsiTheme="minorHAnsi"/>
          </w:rPr>
          <w:tab/>
          <w:t>8</w:t>
        </w:r>
      </w:hyperlink>
    </w:p>
    <w:p w:rsidR="00804699" w:rsidRPr="0079689D" w:rsidRDefault="001B087E">
      <w:pPr>
        <w:pStyle w:val="Tabledesmatiresniveau2"/>
        <w:tabs>
          <w:tab w:val="right" w:leader="dot" w:pos="9026"/>
        </w:tabs>
        <w:rPr>
          <w:rFonts w:asciiTheme="minorHAnsi" w:hAnsiTheme="minorHAnsi"/>
        </w:rPr>
      </w:pPr>
      <w:hyperlink w:anchor="__RefHeading___Toc1596587_762275188">
        <w:r w:rsidR="003D0942" w:rsidRPr="0079689D">
          <w:rPr>
            <w:rFonts w:asciiTheme="minorHAnsi" w:hAnsiTheme="minorHAnsi"/>
          </w:rPr>
          <w:t>5.Politique de zéro tolérance</w:t>
        </w:r>
        <w:r w:rsidR="003D0942" w:rsidRPr="0079689D">
          <w:rPr>
            <w:rFonts w:asciiTheme="minorHAnsi" w:hAnsiTheme="minorHAnsi"/>
          </w:rPr>
          <w:tab/>
          <w:t>10</w:t>
        </w:r>
      </w:hyperlink>
    </w:p>
    <w:p w:rsidR="00804699" w:rsidRPr="0079689D" w:rsidRDefault="001B087E">
      <w:pPr>
        <w:pStyle w:val="Tabledesmatiresniveau2"/>
        <w:tabs>
          <w:tab w:val="right" w:leader="dot" w:pos="9026"/>
        </w:tabs>
        <w:rPr>
          <w:rFonts w:asciiTheme="minorHAnsi" w:hAnsiTheme="minorHAnsi"/>
        </w:rPr>
      </w:pPr>
      <w:hyperlink w:anchor="__RefHeading___Toc1596589_762275188">
        <w:r w:rsidR="003D0942" w:rsidRPr="0079689D">
          <w:rPr>
            <w:rFonts w:asciiTheme="minorHAnsi" w:hAnsiTheme="minorHAnsi"/>
          </w:rPr>
          <w:t>6.Avertissement</w:t>
        </w:r>
        <w:r w:rsidR="003D0942" w:rsidRPr="0079689D">
          <w:rPr>
            <w:rFonts w:asciiTheme="minorHAnsi" w:hAnsiTheme="minorHAnsi"/>
          </w:rPr>
          <w:tab/>
          <w:t>10</w:t>
        </w:r>
      </w:hyperlink>
    </w:p>
    <w:p w:rsidR="00804699" w:rsidRPr="0079689D" w:rsidRDefault="001B087E">
      <w:pPr>
        <w:pStyle w:val="Tabledesmatiresniveau2"/>
        <w:tabs>
          <w:tab w:val="right" w:leader="dot" w:pos="9026"/>
        </w:tabs>
        <w:rPr>
          <w:rFonts w:asciiTheme="minorHAnsi" w:hAnsiTheme="minorHAnsi"/>
        </w:rPr>
      </w:pPr>
      <w:hyperlink w:anchor="__RefHeading___Toc1596591_762275188">
        <w:r w:rsidR="003D0942" w:rsidRPr="0079689D">
          <w:rPr>
            <w:rFonts w:asciiTheme="minorHAnsi" w:hAnsiTheme="minorHAnsi"/>
          </w:rPr>
          <w:t>B.Dossier d’appel d’offres</w:t>
        </w:r>
        <w:r w:rsidR="003D0942" w:rsidRPr="0079689D">
          <w:rPr>
            <w:rFonts w:asciiTheme="minorHAnsi" w:hAnsiTheme="minorHAnsi"/>
          </w:rPr>
          <w:tab/>
          <w:t>10</w:t>
        </w:r>
      </w:hyperlink>
    </w:p>
    <w:p w:rsidR="00804699" w:rsidRPr="0079689D" w:rsidRDefault="001B087E">
      <w:pPr>
        <w:pStyle w:val="Tabledesmatiresniveau2"/>
        <w:tabs>
          <w:tab w:val="right" w:leader="dot" w:pos="9026"/>
        </w:tabs>
        <w:rPr>
          <w:rFonts w:asciiTheme="minorHAnsi" w:hAnsiTheme="minorHAnsi"/>
        </w:rPr>
      </w:pPr>
      <w:hyperlink w:anchor="__RefHeading___Toc1596593_762275188">
        <w:r w:rsidR="003D0942" w:rsidRPr="0079689D">
          <w:rPr>
            <w:rFonts w:asciiTheme="minorHAnsi" w:hAnsiTheme="minorHAnsi"/>
          </w:rPr>
          <w:t>7.Dossier d’appel d’offres de l’UNFPA (6)</w:t>
        </w:r>
        <w:r w:rsidR="003D0942" w:rsidRPr="0079689D">
          <w:rPr>
            <w:rFonts w:asciiTheme="minorHAnsi" w:hAnsiTheme="minorHAnsi"/>
          </w:rPr>
          <w:tab/>
          <w:t>10</w:t>
        </w:r>
      </w:hyperlink>
    </w:p>
    <w:p w:rsidR="00804699" w:rsidRPr="0079689D" w:rsidRDefault="001B087E">
      <w:pPr>
        <w:pStyle w:val="Tabledesmatiresniveau2"/>
        <w:tabs>
          <w:tab w:val="right" w:leader="dot" w:pos="9026"/>
        </w:tabs>
        <w:rPr>
          <w:rFonts w:asciiTheme="minorHAnsi" w:hAnsiTheme="minorHAnsi"/>
        </w:rPr>
      </w:pPr>
      <w:hyperlink w:anchor="__RefHeading___Toc1596595_762275188">
        <w:r w:rsidR="003D0942" w:rsidRPr="0079689D">
          <w:rPr>
            <w:rFonts w:asciiTheme="minorHAnsi" w:hAnsiTheme="minorHAnsi"/>
          </w:rPr>
          <w:t>8.Clarifications concernant le dossier d’appel d’offres</w:t>
        </w:r>
        <w:r w:rsidR="003D0942" w:rsidRPr="0079689D">
          <w:rPr>
            <w:rFonts w:asciiTheme="minorHAnsi" w:hAnsiTheme="minorHAnsi"/>
          </w:rPr>
          <w:tab/>
          <w:t>11</w:t>
        </w:r>
      </w:hyperlink>
    </w:p>
    <w:p w:rsidR="00804699" w:rsidRPr="0079689D" w:rsidRDefault="001B087E">
      <w:pPr>
        <w:pStyle w:val="Tabledesmatiresniveau2"/>
        <w:tabs>
          <w:tab w:val="right" w:leader="dot" w:pos="9026"/>
        </w:tabs>
        <w:rPr>
          <w:rFonts w:asciiTheme="minorHAnsi" w:hAnsiTheme="minorHAnsi"/>
        </w:rPr>
      </w:pPr>
      <w:hyperlink w:anchor="__RefHeading___Toc1596597_762275188">
        <w:r w:rsidR="003D0942" w:rsidRPr="0079689D">
          <w:rPr>
            <w:rFonts w:asciiTheme="minorHAnsi" w:hAnsiTheme="minorHAnsi"/>
          </w:rPr>
          <w:t>9.Amendements aux documents d’appel d’offres</w:t>
        </w:r>
        <w:r w:rsidR="003D0942" w:rsidRPr="0079689D">
          <w:rPr>
            <w:rFonts w:asciiTheme="minorHAnsi" w:hAnsiTheme="minorHAnsi"/>
          </w:rPr>
          <w:tab/>
          <w:t>11</w:t>
        </w:r>
      </w:hyperlink>
    </w:p>
    <w:p w:rsidR="00804699" w:rsidRPr="0079689D" w:rsidRDefault="001B087E">
      <w:pPr>
        <w:pStyle w:val="Tabledesmatiresniveau2"/>
        <w:tabs>
          <w:tab w:val="right" w:leader="dot" w:pos="9026"/>
        </w:tabs>
        <w:rPr>
          <w:rFonts w:asciiTheme="minorHAnsi" w:hAnsiTheme="minorHAnsi"/>
        </w:rPr>
      </w:pPr>
      <w:hyperlink w:anchor="__RefHeading___Toc1596599_762275188">
        <w:r w:rsidR="003D0942" w:rsidRPr="0079689D">
          <w:rPr>
            <w:rFonts w:asciiTheme="minorHAnsi" w:hAnsiTheme="minorHAnsi"/>
          </w:rPr>
          <w:t>C.Préparation des offres</w:t>
        </w:r>
        <w:r w:rsidR="003D0942" w:rsidRPr="0079689D">
          <w:rPr>
            <w:rFonts w:asciiTheme="minorHAnsi" w:hAnsiTheme="minorHAnsi"/>
          </w:rPr>
          <w:tab/>
          <w:t>12</w:t>
        </w:r>
      </w:hyperlink>
    </w:p>
    <w:p w:rsidR="00804699" w:rsidRPr="0079689D" w:rsidRDefault="001B087E">
      <w:pPr>
        <w:pStyle w:val="Tabledesmatiresniveau2"/>
        <w:tabs>
          <w:tab w:val="right" w:leader="dot" w:pos="9026"/>
        </w:tabs>
        <w:rPr>
          <w:rFonts w:asciiTheme="minorHAnsi" w:hAnsiTheme="minorHAnsi"/>
        </w:rPr>
      </w:pPr>
      <w:hyperlink w:anchor="__RefHeading___Toc1596601_762275188">
        <w:r w:rsidR="003D0942" w:rsidRPr="0079689D">
          <w:rPr>
            <w:rFonts w:asciiTheme="minorHAnsi" w:hAnsiTheme="minorHAnsi"/>
          </w:rPr>
          <w:t>10.Langue de l’offre</w:t>
        </w:r>
        <w:r w:rsidR="003D0942" w:rsidRPr="0079689D">
          <w:rPr>
            <w:rFonts w:asciiTheme="minorHAnsi" w:hAnsiTheme="minorHAnsi"/>
          </w:rPr>
          <w:tab/>
          <w:t>12</w:t>
        </w:r>
      </w:hyperlink>
    </w:p>
    <w:p w:rsidR="00804699" w:rsidRPr="0079689D" w:rsidRDefault="001B087E">
      <w:pPr>
        <w:pStyle w:val="Tabledesmatiresniveau2"/>
        <w:tabs>
          <w:tab w:val="right" w:leader="dot" w:pos="9026"/>
        </w:tabs>
        <w:rPr>
          <w:rFonts w:asciiTheme="minorHAnsi" w:hAnsiTheme="minorHAnsi"/>
        </w:rPr>
      </w:pPr>
      <w:hyperlink w:anchor="__RefHeading___Toc1596603_762275188">
        <w:r w:rsidR="003D0942" w:rsidRPr="0079689D">
          <w:rPr>
            <w:rFonts w:asciiTheme="minorHAnsi" w:hAnsiTheme="minorHAnsi"/>
          </w:rPr>
          <w:t>11.Devise de l’offre et prix (7)</w:t>
        </w:r>
        <w:r w:rsidR="003D0942" w:rsidRPr="0079689D">
          <w:rPr>
            <w:rFonts w:asciiTheme="minorHAnsi" w:hAnsiTheme="minorHAnsi"/>
          </w:rPr>
          <w:tab/>
          <w:t>12</w:t>
        </w:r>
      </w:hyperlink>
    </w:p>
    <w:p w:rsidR="00804699" w:rsidRPr="0079689D" w:rsidRDefault="001B087E">
      <w:pPr>
        <w:pStyle w:val="Tabledesmatiresniveau2"/>
        <w:tabs>
          <w:tab w:val="right" w:leader="dot" w:pos="9026"/>
        </w:tabs>
        <w:rPr>
          <w:rFonts w:asciiTheme="minorHAnsi" w:hAnsiTheme="minorHAnsi"/>
        </w:rPr>
      </w:pPr>
      <w:hyperlink w:anchor="__RefHeading___Toc1596605_762275188">
        <w:r w:rsidR="003D0942" w:rsidRPr="0079689D">
          <w:rPr>
            <w:rFonts w:asciiTheme="minorHAnsi" w:hAnsiTheme="minorHAnsi"/>
          </w:rPr>
          <w:t>12.Conversion en une seule devise</w:t>
        </w:r>
        <w:r w:rsidR="003D0942" w:rsidRPr="0079689D">
          <w:rPr>
            <w:rFonts w:asciiTheme="minorHAnsi" w:hAnsiTheme="minorHAnsi"/>
          </w:rPr>
          <w:tab/>
          <w:t>12</w:t>
        </w:r>
      </w:hyperlink>
    </w:p>
    <w:p w:rsidR="00804699" w:rsidRPr="0079689D" w:rsidRDefault="001B087E">
      <w:pPr>
        <w:pStyle w:val="Tabledesmatiresniveau2"/>
        <w:tabs>
          <w:tab w:val="right" w:leader="dot" w:pos="9026"/>
        </w:tabs>
        <w:rPr>
          <w:rFonts w:asciiTheme="minorHAnsi" w:hAnsiTheme="minorHAnsi"/>
        </w:rPr>
      </w:pPr>
      <w:hyperlink w:anchor="__RefHeading___Toc1596607_762275188">
        <w:r w:rsidR="003D0942" w:rsidRPr="0079689D">
          <w:rPr>
            <w:rFonts w:asciiTheme="minorHAnsi" w:hAnsiTheme="minorHAnsi"/>
          </w:rPr>
          <w:t>13.Client le plus favorisé</w:t>
        </w:r>
        <w:r w:rsidR="003D0942" w:rsidRPr="0079689D">
          <w:rPr>
            <w:rFonts w:asciiTheme="minorHAnsi" w:hAnsiTheme="minorHAnsi"/>
          </w:rPr>
          <w:tab/>
          <w:t>12</w:t>
        </w:r>
      </w:hyperlink>
    </w:p>
    <w:p w:rsidR="00804699" w:rsidRPr="0079689D" w:rsidRDefault="001B087E">
      <w:pPr>
        <w:pStyle w:val="Tabledesmatiresniveau2"/>
        <w:tabs>
          <w:tab w:val="right" w:leader="dot" w:pos="9026"/>
        </w:tabs>
        <w:rPr>
          <w:rFonts w:asciiTheme="minorHAnsi" w:hAnsiTheme="minorHAnsi"/>
        </w:rPr>
      </w:pPr>
      <w:hyperlink w:anchor="__RefHeading___Toc1596609_762275188">
        <w:r w:rsidR="003D0942" w:rsidRPr="0079689D">
          <w:rPr>
            <w:rFonts w:asciiTheme="minorHAnsi" w:hAnsiTheme="minorHAnsi"/>
          </w:rPr>
          <w:t>14.Validité des offres (8)</w:t>
        </w:r>
        <w:r w:rsidR="003D0942" w:rsidRPr="0079689D">
          <w:rPr>
            <w:rFonts w:asciiTheme="minorHAnsi" w:hAnsiTheme="minorHAnsi"/>
          </w:rPr>
          <w:tab/>
          <w:t>12</w:t>
        </w:r>
      </w:hyperlink>
    </w:p>
    <w:p w:rsidR="00804699" w:rsidRPr="0079689D" w:rsidRDefault="001B087E">
      <w:pPr>
        <w:pStyle w:val="Tabledesmatiresniveau2"/>
        <w:tabs>
          <w:tab w:val="right" w:leader="dot" w:pos="9026"/>
        </w:tabs>
        <w:rPr>
          <w:rFonts w:asciiTheme="minorHAnsi" w:hAnsiTheme="minorHAnsi"/>
        </w:rPr>
      </w:pPr>
      <w:hyperlink w:anchor="__RefHeading___Toc1596611_762275188">
        <w:r w:rsidR="003D0942" w:rsidRPr="0079689D">
          <w:rPr>
            <w:rFonts w:asciiTheme="minorHAnsi" w:hAnsiTheme="minorHAnsi"/>
          </w:rPr>
          <w:t>15.Conférence avec les soumissionnaires (9)</w:t>
        </w:r>
        <w:r w:rsidR="003D0942" w:rsidRPr="0079689D">
          <w:rPr>
            <w:rFonts w:asciiTheme="minorHAnsi" w:hAnsiTheme="minorHAnsi"/>
          </w:rPr>
          <w:tab/>
          <w:t>13</w:t>
        </w:r>
      </w:hyperlink>
    </w:p>
    <w:p w:rsidR="00804699" w:rsidRPr="0079689D" w:rsidRDefault="001B087E">
      <w:pPr>
        <w:pStyle w:val="Tabledesmatiresniveau2"/>
        <w:tabs>
          <w:tab w:val="right" w:leader="dot" w:pos="9026"/>
        </w:tabs>
        <w:rPr>
          <w:rFonts w:asciiTheme="minorHAnsi" w:hAnsiTheme="minorHAnsi"/>
        </w:rPr>
      </w:pPr>
      <w:hyperlink w:anchor="__RefHeading___Toc1596613_762275188">
        <w:r w:rsidR="003D0942" w:rsidRPr="0079689D">
          <w:rPr>
            <w:rFonts w:asciiTheme="minorHAnsi" w:hAnsiTheme="minorHAnsi"/>
          </w:rPr>
          <w:t>D.Soumission des offres</w:t>
        </w:r>
        <w:r w:rsidR="003D0942" w:rsidRPr="0079689D">
          <w:rPr>
            <w:rFonts w:asciiTheme="minorHAnsi" w:hAnsiTheme="minorHAnsi"/>
          </w:rPr>
          <w:tab/>
          <w:t>13</w:t>
        </w:r>
      </w:hyperlink>
    </w:p>
    <w:p w:rsidR="00804699" w:rsidRPr="0079689D" w:rsidRDefault="001B087E">
      <w:pPr>
        <w:pStyle w:val="Tabledesmatiresniveau2"/>
        <w:tabs>
          <w:tab w:val="right" w:leader="dot" w:pos="9026"/>
        </w:tabs>
        <w:rPr>
          <w:rFonts w:asciiTheme="minorHAnsi" w:hAnsiTheme="minorHAnsi"/>
        </w:rPr>
      </w:pPr>
      <w:hyperlink w:anchor="__RefHeading___Toc1596615_762275188">
        <w:r w:rsidR="003D0942" w:rsidRPr="0079689D">
          <w:rPr>
            <w:rFonts w:asciiTheme="minorHAnsi" w:hAnsiTheme="minorHAnsi"/>
          </w:rPr>
          <w:t>16.Documents établissant l’éligibilité et la conformité au dossier d'appel d’offres</w:t>
        </w:r>
        <w:r w:rsidR="003D0942" w:rsidRPr="0079689D">
          <w:rPr>
            <w:rFonts w:asciiTheme="minorHAnsi" w:hAnsiTheme="minorHAnsi"/>
          </w:rPr>
          <w:tab/>
          <w:t>13</w:t>
        </w:r>
      </w:hyperlink>
    </w:p>
    <w:p w:rsidR="00804699" w:rsidRPr="0079689D" w:rsidRDefault="001B087E">
      <w:pPr>
        <w:pStyle w:val="Tabledesmatiresniveau2"/>
        <w:tabs>
          <w:tab w:val="right" w:leader="dot" w:pos="9026"/>
        </w:tabs>
        <w:rPr>
          <w:rFonts w:asciiTheme="minorHAnsi" w:hAnsiTheme="minorHAnsi"/>
        </w:rPr>
      </w:pPr>
      <w:hyperlink w:anchor="__RefHeading___Toc1596617_762275188">
        <w:r w:rsidR="003D0942" w:rsidRPr="0079689D">
          <w:rPr>
            <w:rFonts w:asciiTheme="minorHAnsi" w:hAnsiTheme="minorHAnsi"/>
          </w:rPr>
          <w:t>17.Offre technique</w:t>
        </w:r>
        <w:r w:rsidR="003D0942" w:rsidRPr="0079689D">
          <w:rPr>
            <w:rFonts w:asciiTheme="minorHAnsi" w:hAnsiTheme="minorHAnsi"/>
          </w:rPr>
          <w:tab/>
          <w:t>13</w:t>
        </w:r>
      </w:hyperlink>
    </w:p>
    <w:p w:rsidR="00804699" w:rsidRPr="0079689D" w:rsidRDefault="001B087E">
      <w:pPr>
        <w:pStyle w:val="Tabledesmatiresniveau2"/>
        <w:tabs>
          <w:tab w:val="right" w:leader="dot" w:pos="9026"/>
        </w:tabs>
        <w:rPr>
          <w:rFonts w:asciiTheme="minorHAnsi" w:hAnsiTheme="minorHAnsi"/>
        </w:rPr>
      </w:pPr>
      <w:hyperlink w:anchor="__RefHeading___Toc1596619_762275188">
        <w:r w:rsidR="003D0942" w:rsidRPr="0079689D">
          <w:rPr>
            <w:rFonts w:asciiTheme="minorHAnsi" w:hAnsiTheme="minorHAnsi"/>
          </w:rPr>
          <w:t>18.Offre financière</w:t>
        </w:r>
        <w:r w:rsidR="003D0942" w:rsidRPr="0079689D">
          <w:rPr>
            <w:rFonts w:asciiTheme="minorHAnsi" w:hAnsiTheme="minorHAnsi"/>
          </w:rPr>
          <w:tab/>
          <w:t>14</w:t>
        </w:r>
      </w:hyperlink>
    </w:p>
    <w:p w:rsidR="00804699" w:rsidRPr="0079689D" w:rsidRDefault="001B087E">
      <w:pPr>
        <w:pStyle w:val="Tabledesmatiresniveau2"/>
        <w:tabs>
          <w:tab w:val="right" w:leader="dot" w:pos="9026"/>
        </w:tabs>
        <w:rPr>
          <w:rFonts w:asciiTheme="minorHAnsi" w:hAnsiTheme="minorHAnsi"/>
        </w:rPr>
      </w:pPr>
      <w:hyperlink w:anchor="__RefHeading___Toc1596621_762275188">
        <w:r w:rsidR="003D0942" w:rsidRPr="0079689D">
          <w:rPr>
            <w:rFonts w:asciiTheme="minorHAnsi" w:hAnsiTheme="minorHAnsi"/>
          </w:rPr>
          <w:t>19.Offres partielles</w:t>
        </w:r>
        <w:r w:rsidR="003D0942" w:rsidRPr="0079689D">
          <w:rPr>
            <w:rFonts w:asciiTheme="minorHAnsi" w:hAnsiTheme="minorHAnsi"/>
          </w:rPr>
          <w:tab/>
          <w:t>14</w:t>
        </w:r>
      </w:hyperlink>
    </w:p>
    <w:p w:rsidR="00804699" w:rsidRPr="0079689D" w:rsidRDefault="001B087E">
      <w:pPr>
        <w:pStyle w:val="Tabledesmatiresniveau2"/>
        <w:tabs>
          <w:tab w:val="right" w:leader="dot" w:pos="9026"/>
        </w:tabs>
        <w:rPr>
          <w:rFonts w:asciiTheme="minorHAnsi" w:hAnsiTheme="minorHAnsi"/>
        </w:rPr>
      </w:pPr>
      <w:hyperlink w:anchor="__RefHeading___Toc1596623_762275188">
        <w:r w:rsidR="003D0942" w:rsidRPr="0079689D">
          <w:rPr>
            <w:rFonts w:asciiTheme="minorHAnsi" w:hAnsiTheme="minorHAnsi"/>
          </w:rPr>
          <w:t>20.Soumission, sceau et marquage des offres (10)</w:t>
        </w:r>
        <w:r w:rsidR="003D0942" w:rsidRPr="0079689D">
          <w:rPr>
            <w:rFonts w:asciiTheme="minorHAnsi" w:hAnsiTheme="minorHAnsi"/>
          </w:rPr>
          <w:tab/>
          <w:t>15</w:t>
        </w:r>
      </w:hyperlink>
    </w:p>
    <w:p w:rsidR="00804699" w:rsidRPr="0079689D" w:rsidRDefault="001B087E">
      <w:pPr>
        <w:pStyle w:val="Tabledesmatiresniveau2"/>
        <w:tabs>
          <w:tab w:val="right" w:leader="dot" w:pos="9026"/>
        </w:tabs>
        <w:rPr>
          <w:rFonts w:asciiTheme="minorHAnsi" w:hAnsiTheme="minorHAnsi"/>
        </w:rPr>
      </w:pPr>
      <w:hyperlink w:anchor="__RefHeading___Toc1596625_762275188">
        <w:r w:rsidR="003D0942" w:rsidRPr="0079689D">
          <w:rPr>
            <w:rFonts w:asciiTheme="minorHAnsi" w:hAnsiTheme="minorHAnsi"/>
          </w:rPr>
          <w:t>20.3.Soumission des offres électroniques (11)</w:t>
        </w:r>
        <w:r w:rsidR="003D0942" w:rsidRPr="0079689D">
          <w:rPr>
            <w:rFonts w:asciiTheme="minorHAnsi" w:hAnsiTheme="minorHAnsi"/>
          </w:rPr>
          <w:tab/>
          <w:t>15</w:t>
        </w:r>
      </w:hyperlink>
    </w:p>
    <w:p w:rsidR="00804699" w:rsidRPr="0079689D" w:rsidRDefault="001B087E">
      <w:pPr>
        <w:pStyle w:val="Tabledesmatiresniveau2"/>
        <w:tabs>
          <w:tab w:val="right" w:leader="dot" w:pos="9026"/>
        </w:tabs>
        <w:rPr>
          <w:rFonts w:asciiTheme="minorHAnsi" w:hAnsiTheme="minorHAnsi"/>
        </w:rPr>
      </w:pPr>
      <w:hyperlink w:anchor="__RefHeading___Toc1596627_762275188">
        <w:r w:rsidR="003D0942" w:rsidRPr="0079689D">
          <w:rPr>
            <w:rFonts w:asciiTheme="minorHAnsi" w:hAnsiTheme="minorHAnsi"/>
          </w:rPr>
          <w:t>20.4.Soumission des offres en copie papier (12)</w:t>
        </w:r>
        <w:r w:rsidR="003D0942" w:rsidRPr="0079689D">
          <w:rPr>
            <w:rFonts w:asciiTheme="minorHAnsi" w:hAnsiTheme="minorHAnsi"/>
          </w:rPr>
          <w:tab/>
          <w:t>16</w:t>
        </w:r>
      </w:hyperlink>
    </w:p>
    <w:p w:rsidR="00804699" w:rsidRPr="0079689D" w:rsidRDefault="001B087E">
      <w:pPr>
        <w:pStyle w:val="Tabledesmatiresniveau2"/>
        <w:tabs>
          <w:tab w:val="right" w:leader="dot" w:pos="9026"/>
        </w:tabs>
        <w:rPr>
          <w:rFonts w:asciiTheme="minorHAnsi" w:hAnsiTheme="minorHAnsi"/>
        </w:rPr>
      </w:pPr>
      <w:hyperlink w:anchor="__RefHeading___Toc1596629_762275188">
        <w:r w:rsidR="003D0942" w:rsidRPr="0079689D">
          <w:rPr>
            <w:rFonts w:asciiTheme="minorHAnsi" w:hAnsiTheme="minorHAnsi"/>
          </w:rPr>
          <w:t>21.Date de clôture de la soumission des offres et offres tardives</w:t>
        </w:r>
        <w:r w:rsidR="003D0942" w:rsidRPr="0079689D">
          <w:rPr>
            <w:rFonts w:asciiTheme="minorHAnsi" w:hAnsiTheme="minorHAnsi"/>
          </w:rPr>
          <w:tab/>
          <w:t>17</w:t>
        </w:r>
      </w:hyperlink>
    </w:p>
    <w:p w:rsidR="00804699" w:rsidRPr="0079689D" w:rsidRDefault="001B087E">
      <w:pPr>
        <w:pStyle w:val="Tabledesmatiresniveau2"/>
        <w:tabs>
          <w:tab w:val="right" w:leader="dot" w:pos="9026"/>
        </w:tabs>
        <w:rPr>
          <w:rFonts w:asciiTheme="minorHAnsi" w:hAnsiTheme="minorHAnsi"/>
        </w:rPr>
      </w:pPr>
      <w:hyperlink w:anchor="__RefHeading___Toc1596631_762275188">
        <w:r w:rsidR="003D0942" w:rsidRPr="0079689D">
          <w:rPr>
            <w:rFonts w:asciiTheme="minorHAnsi" w:hAnsiTheme="minorHAnsi"/>
          </w:rPr>
          <w:t>22.Modification et retrait des soumissions</w:t>
        </w:r>
        <w:r w:rsidR="003D0942" w:rsidRPr="0079689D">
          <w:rPr>
            <w:rFonts w:asciiTheme="minorHAnsi" w:hAnsiTheme="minorHAnsi"/>
          </w:rPr>
          <w:tab/>
          <w:t>17</w:t>
        </w:r>
      </w:hyperlink>
    </w:p>
    <w:p w:rsidR="00804699" w:rsidRPr="0079689D" w:rsidRDefault="001B087E">
      <w:pPr>
        <w:pStyle w:val="Tabledesmatiresniveau2"/>
        <w:tabs>
          <w:tab w:val="right" w:leader="dot" w:pos="9026"/>
        </w:tabs>
        <w:rPr>
          <w:rFonts w:asciiTheme="minorHAnsi" w:hAnsiTheme="minorHAnsi"/>
        </w:rPr>
      </w:pPr>
      <w:hyperlink w:anchor="__RefHeading___Toc1596633_762275188">
        <w:r w:rsidR="003D0942" w:rsidRPr="0079689D">
          <w:rPr>
            <w:rFonts w:asciiTheme="minorHAnsi" w:hAnsiTheme="minorHAnsi"/>
          </w:rPr>
          <w:t>23.Stockage des offres</w:t>
        </w:r>
        <w:r w:rsidR="003D0942" w:rsidRPr="0079689D">
          <w:rPr>
            <w:rFonts w:asciiTheme="minorHAnsi" w:hAnsiTheme="minorHAnsi"/>
          </w:rPr>
          <w:tab/>
          <w:t>18</w:t>
        </w:r>
      </w:hyperlink>
    </w:p>
    <w:p w:rsidR="00804699" w:rsidRPr="0079689D" w:rsidRDefault="001B087E">
      <w:pPr>
        <w:pStyle w:val="Tabledesmatiresniveau2"/>
        <w:tabs>
          <w:tab w:val="right" w:leader="dot" w:pos="9026"/>
        </w:tabs>
        <w:rPr>
          <w:rFonts w:asciiTheme="minorHAnsi" w:hAnsiTheme="minorHAnsi"/>
        </w:rPr>
      </w:pPr>
      <w:hyperlink w:anchor="__RefHeading___Toc1596635_762275188">
        <w:r w:rsidR="003D0942" w:rsidRPr="0079689D">
          <w:rPr>
            <w:rFonts w:asciiTheme="minorHAnsi" w:hAnsiTheme="minorHAnsi"/>
          </w:rPr>
          <w:t>E.Ouverture des offres et évaluation</w:t>
        </w:r>
        <w:r w:rsidR="003D0942" w:rsidRPr="0079689D">
          <w:rPr>
            <w:rFonts w:asciiTheme="minorHAnsi" w:hAnsiTheme="minorHAnsi"/>
          </w:rPr>
          <w:tab/>
          <w:t>18</w:t>
        </w:r>
      </w:hyperlink>
    </w:p>
    <w:p w:rsidR="00804699" w:rsidRPr="0079689D" w:rsidRDefault="001B087E">
      <w:pPr>
        <w:pStyle w:val="Tabledesmatiresniveau2"/>
        <w:tabs>
          <w:tab w:val="right" w:leader="dot" w:pos="9026"/>
        </w:tabs>
        <w:rPr>
          <w:rFonts w:asciiTheme="minorHAnsi" w:hAnsiTheme="minorHAnsi"/>
        </w:rPr>
      </w:pPr>
      <w:hyperlink w:anchor="__RefHeading___Toc1596637_762275188">
        <w:r w:rsidR="003D0942" w:rsidRPr="0079689D">
          <w:rPr>
            <w:rFonts w:asciiTheme="minorHAnsi" w:hAnsiTheme="minorHAnsi"/>
          </w:rPr>
          <w:t>24.Ouverture des offres (13)</w:t>
        </w:r>
        <w:r w:rsidR="003D0942" w:rsidRPr="0079689D">
          <w:rPr>
            <w:rFonts w:asciiTheme="minorHAnsi" w:hAnsiTheme="minorHAnsi"/>
          </w:rPr>
          <w:tab/>
          <w:t>18</w:t>
        </w:r>
      </w:hyperlink>
    </w:p>
    <w:p w:rsidR="00804699" w:rsidRPr="0079689D" w:rsidRDefault="001B087E">
      <w:pPr>
        <w:pStyle w:val="Tabledesmatiresniveau2"/>
        <w:tabs>
          <w:tab w:val="right" w:leader="dot" w:pos="9026"/>
        </w:tabs>
        <w:rPr>
          <w:rFonts w:asciiTheme="minorHAnsi" w:hAnsiTheme="minorHAnsi"/>
        </w:rPr>
      </w:pPr>
      <w:hyperlink w:anchor="__RefHeading___Toc1596639_762275188">
        <w:r w:rsidR="003D0942" w:rsidRPr="0079689D">
          <w:rPr>
            <w:rFonts w:asciiTheme="minorHAnsi" w:hAnsiTheme="minorHAnsi"/>
          </w:rPr>
          <w:t>25.Clarification des offres</w:t>
        </w:r>
        <w:r w:rsidR="003D0942" w:rsidRPr="0079689D">
          <w:rPr>
            <w:rFonts w:asciiTheme="minorHAnsi" w:hAnsiTheme="minorHAnsi"/>
          </w:rPr>
          <w:tab/>
          <w:t>18</w:t>
        </w:r>
      </w:hyperlink>
    </w:p>
    <w:p w:rsidR="00804699" w:rsidRPr="0079689D" w:rsidRDefault="001B087E">
      <w:pPr>
        <w:pStyle w:val="Tabledesmatiresniveau2"/>
        <w:tabs>
          <w:tab w:val="right" w:leader="dot" w:pos="9026"/>
        </w:tabs>
        <w:rPr>
          <w:rFonts w:asciiTheme="minorHAnsi" w:hAnsiTheme="minorHAnsi"/>
        </w:rPr>
      </w:pPr>
      <w:hyperlink w:anchor="__RefHeading___Toc1596641_762275188">
        <w:r w:rsidR="003D0942" w:rsidRPr="0079689D">
          <w:rPr>
            <w:rFonts w:asciiTheme="minorHAnsi" w:hAnsiTheme="minorHAnsi"/>
          </w:rPr>
          <w:t>26.Examen préliminaire des offres (14)</w:t>
        </w:r>
        <w:r w:rsidR="003D0942" w:rsidRPr="0079689D">
          <w:rPr>
            <w:rFonts w:asciiTheme="minorHAnsi" w:hAnsiTheme="minorHAnsi"/>
          </w:rPr>
          <w:tab/>
          <w:t>19</w:t>
        </w:r>
      </w:hyperlink>
    </w:p>
    <w:p w:rsidR="00804699" w:rsidRPr="0079689D" w:rsidRDefault="001B087E">
      <w:pPr>
        <w:pStyle w:val="Tabledesmatiresniveau2"/>
        <w:tabs>
          <w:tab w:val="right" w:leader="dot" w:pos="9026"/>
        </w:tabs>
        <w:rPr>
          <w:rFonts w:asciiTheme="minorHAnsi" w:hAnsiTheme="minorHAnsi"/>
        </w:rPr>
      </w:pPr>
      <w:hyperlink w:anchor="__RefHeading___Toc1596643_762275188">
        <w:r w:rsidR="003D0942" w:rsidRPr="0079689D">
          <w:rPr>
            <w:rFonts w:asciiTheme="minorHAnsi" w:hAnsiTheme="minorHAnsi"/>
          </w:rPr>
          <w:t>27.Non-conformités, erreurs et omissions</w:t>
        </w:r>
        <w:r w:rsidR="003D0942" w:rsidRPr="0079689D">
          <w:rPr>
            <w:rFonts w:asciiTheme="minorHAnsi" w:hAnsiTheme="minorHAnsi"/>
          </w:rPr>
          <w:tab/>
          <w:t>20</w:t>
        </w:r>
      </w:hyperlink>
    </w:p>
    <w:p w:rsidR="00804699" w:rsidRPr="0079689D" w:rsidRDefault="001B087E">
      <w:pPr>
        <w:pStyle w:val="Tabledesmatiresniveau2"/>
        <w:tabs>
          <w:tab w:val="right" w:leader="dot" w:pos="9026"/>
        </w:tabs>
        <w:rPr>
          <w:rFonts w:asciiTheme="minorHAnsi" w:hAnsiTheme="minorHAnsi"/>
        </w:rPr>
      </w:pPr>
      <w:hyperlink w:anchor="__RefHeading___Toc1596645_762275188">
        <w:r w:rsidR="003D0942" w:rsidRPr="0079689D">
          <w:rPr>
            <w:rFonts w:asciiTheme="minorHAnsi" w:hAnsiTheme="minorHAnsi"/>
          </w:rPr>
          <w:t>28.Évaluation des offres (15) :</w:t>
        </w:r>
        <w:r w:rsidR="003D0942" w:rsidRPr="0079689D">
          <w:rPr>
            <w:rFonts w:asciiTheme="minorHAnsi" w:hAnsiTheme="minorHAnsi"/>
          </w:rPr>
          <w:tab/>
          <w:t>20</w:t>
        </w:r>
      </w:hyperlink>
    </w:p>
    <w:p w:rsidR="00804699" w:rsidRPr="0079689D" w:rsidRDefault="001B087E">
      <w:pPr>
        <w:pStyle w:val="Tabledesmatiresniveau2"/>
        <w:tabs>
          <w:tab w:val="right" w:leader="dot" w:pos="9026"/>
        </w:tabs>
        <w:rPr>
          <w:rFonts w:asciiTheme="minorHAnsi" w:hAnsiTheme="minorHAnsi"/>
        </w:rPr>
      </w:pPr>
      <w:hyperlink w:anchor="__RefHeading___Toc1596647_762275188">
        <w:r w:rsidR="003D0942" w:rsidRPr="0079689D">
          <w:rPr>
            <w:rFonts w:asciiTheme="minorHAnsi" w:hAnsiTheme="minorHAnsi"/>
          </w:rPr>
          <w:t>29.Évaluation technique (16)</w:t>
        </w:r>
        <w:r w:rsidR="003D0942" w:rsidRPr="0079689D">
          <w:rPr>
            <w:rFonts w:asciiTheme="minorHAnsi" w:hAnsiTheme="minorHAnsi"/>
          </w:rPr>
          <w:tab/>
          <w:t>21</w:t>
        </w:r>
      </w:hyperlink>
    </w:p>
    <w:p w:rsidR="00804699" w:rsidRPr="0079689D" w:rsidRDefault="001B087E">
      <w:pPr>
        <w:pStyle w:val="Tabledesmatiresniveau2"/>
        <w:tabs>
          <w:tab w:val="right" w:leader="dot" w:pos="9026"/>
        </w:tabs>
        <w:rPr>
          <w:rFonts w:asciiTheme="minorHAnsi" w:hAnsiTheme="minorHAnsi"/>
        </w:rPr>
      </w:pPr>
      <w:hyperlink w:anchor="__RefHeading___Toc1596649_762275188">
        <w:r w:rsidR="003D0942" w:rsidRPr="0079689D">
          <w:rPr>
            <w:rFonts w:asciiTheme="minorHAnsi" w:hAnsiTheme="minorHAnsi"/>
          </w:rPr>
          <w:t>30.Exigences de qualification du fournisseur (17)</w:t>
        </w:r>
        <w:r w:rsidR="003D0942" w:rsidRPr="0079689D">
          <w:rPr>
            <w:rFonts w:asciiTheme="minorHAnsi" w:hAnsiTheme="minorHAnsi"/>
          </w:rPr>
          <w:tab/>
          <w:t>22</w:t>
        </w:r>
      </w:hyperlink>
    </w:p>
    <w:p w:rsidR="00804699" w:rsidRPr="0079689D" w:rsidRDefault="001B087E">
      <w:pPr>
        <w:pStyle w:val="Tabledesmatiresniveau2"/>
        <w:tabs>
          <w:tab w:val="right" w:leader="dot" w:pos="9026"/>
        </w:tabs>
        <w:rPr>
          <w:rFonts w:asciiTheme="minorHAnsi" w:hAnsiTheme="minorHAnsi"/>
        </w:rPr>
      </w:pPr>
      <w:hyperlink w:anchor="__RefHeading___Toc1596651_762275188">
        <w:r w:rsidR="003D0942" w:rsidRPr="0079689D">
          <w:rPr>
            <w:rFonts w:asciiTheme="minorHAnsi" w:hAnsiTheme="minorHAnsi"/>
          </w:rPr>
          <w:t>31.Évaluation financière (18)</w:t>
        </w:r>
        <w:r w:rsidR="003D0942" w:rsidRPr="0079689D">
          <w:rPr>
            <w:rFonts w:asciiTheme="minorHAnsi" w:hAnsiTheme="minorHAnsi"/>
          </w:rPr>
          <w:tab/>
          <w:t>23</w:t>
        </w:r>
      </w:hyperlink>
    </w:p>
    <w:p w:rsidR="00804699" w:rsidRPr="0079689D" w:rsidRDefault="001B087E">
      <w:pPr>
        <w:pStyle w:val="Tabledesmatiresniveau2"/>
        <w:tabs>
          <w:tab w:val="right" w:leader="dot" w:pos="9026"/>
        </w:tabs>
        <w:rPr>
          <w:rFonts w:asciiTheme="minorHAnsi" w:hAnsiTheme="minorHAnsi"/>
        </w:rPr>
      </w:pPr>
      <w:hyperlink w:anchor="__RefHeading___Toc1596653_762275188">
        <w:r w:rsidR="003D0942" w:rsidRPr="0079689D">
          <w:rPr>
            <w:rFonts w:asciiTheme="minorHAnsi" w:hAnsiTheme="minorHAnsi"/>
          </w:rPr>
          <w:t>32.Score total (19)</w:t>
        </w:r>
        <w:r w:rsidR="003D0942" w:rsidRPr="0079689D">
          <w:rPr>
            <w:rFonts w:asciiTheme="minorHAnsi" w:hAnsiTheme="minorHAnsi"/>
          </w:rPr>
          <w:tab/>
          <w:t>23</w:t>
        </w:r>
      </w:hyperlink>
    </w:p>
    <w:p w:rsidR="00804699" w:rsidRPr="0079689D" w:rsidRDefault="001B087E">
      <w:pPr>
        <w:pStyle w:val="Tabledesmatiresniveau2"/>
        <w:tabs>
          <w:tab w:val="right" w:leader="dot" w:pos="9026"/>
        </w:tabs>
        <w:rPr>
          <w:rFonts w:asciiTheme="minorHAnsi" w:hAnsiTheme="minorHAnsi"/>
        </w:rPr>
      </w:pPr>
      <w:hyperlink w:anchor="__RefHeading___Toc1596655_762275188">
        <w:r w:rsidR="003D0942" w:rsidRPr="0079689D">
          <w:rPr>
            <w:rFonts w:asciiTheme="minorHAnsi" w:hAnsiTheme="minorHAnsi"/>
          </w:rPr>
          <w:t>F.Attribution du contrat et considérations finales</w:t>
        </w:r>
        <w:r w:rsidR="003D0942" w:rsidRPr="0079689D">
          <w:rPr>
            <w:rFonts w:asciiTheme="minorHAnsi" w:hAnsiTheme="minorHAnsi"/>
          </w:rPr>
          <w:tab/>
          <w:t>24</w:t>
        </w:r>
      </w:hyperlink>
    </w:p>
    <w:p w:rsidR="00804699" w:rsidRPr="0079689D" w:rsidRDefault="001B087E">
      <w:pPr>
        <w:pStyle w:val="Tabledesmatiresniveau2"/>
        <w:tabs>
          <w:tab w:val="right" w:leader="dot" w:pos="9026"/>
        </w:tabs>
        <w:rPr>
          <w:rFonts w:asciiTheme="minorHAnsi" w:hAnsiTheme="minorHAnsi"/>
        </w:rPr>
      </w:pPr>
      <w:hyperlink w:anchor="__RefHeading___Toc1596657_762275188">
        <w:r w:rsidR="003D0942" w:rsidRPr="0079689D">
          <w:rPr>
            <w:rFonts w:asciiTheme="minorHAnsi" w:hAnsiTheme="minorHAnsi"/>
          </w:rPr>
          <w:t>33.Attribution du contrat</w:t>
        </w:r>
        <w:r w:rsidR="003D0942" w:rsidRPr="0079689D">
          <w:rPr>
            <w:rFonts w:asciiTheme="minorHAnsi" w:hAnsiTheme="minorHAnsi"/>
          </w:rPr>
          <w:tab/>
          <w:t>24</w:t>
        </w:r>
      </w:hyperlink>
    </w:p>
    <w:p w:rsidR="00804699" w:rsidRPr="0079689D" w:rsidRDefault="001B087E">
      <w:pPr>
        <w:pStyle w:val="Tabledesmatiresniveau2"/>
        <w:tabs>
          <w:tab w:val="right" w:leader="dot" w:pos="9026"/>
        </w:tabs>
        <w:rPr>
          <w:rFonts w:asciiTheme="minorHAnsi" w:hAnsiTheme="minorHAnsi"/>
        </w:rPr>
      </w:pPr>
      <w:hyperlink w:anchor="__RefHeading___Toc1596659_762275188">
        <w:r w:rsidR="003D0942" w:rsidRPr="0079689D">
          <w:rPr>
            <w:rFonts w:asciiTheme="minorHAnsi" w:hAnsiTheme="minorHAnsi"/>
          </w:rPr>
          <w:t>34.Rejet des offres et annulations</w:t>
        </w:r>
        <w:r w:rsidR="003D0942" w:rsidRPr="0079689D">
          <w:rPr>
            <w:rFonts w:asciiTheme="minorHAnsi" w:hAnsiTheme="minorHAnsi"/>
          </w:rPr>
          <w:tab/>
          <w:t>24</w:t>
        </w:r>
      </w:hyperlink>
    </w:p>
    <w:p w:rsidR="00804699" w:rsidRPr="0079689D" w:rsidRDefault="001B087E">
      <w:pPr>
        <w:pStyle w:val="Tabledesmatiresniveau2"/>
        <w:tabs>
          <w:tab w:val="right" w:leader="dot" w:pos="9026"/>
        </w:tabs>
        <w:rPr>
          <w:rFonts w:asciiTheme="minorHAnsi" w:hAnsiTheme="minorHAnsi"/>
        </w:rPr>
      </w:pPr>
      <w:hyperlink w:anchor="__RefHeading___Toc1596661_762275188">
        <w:r w:rsidR="003D0942" w:rsidRPr="0079689D">
          <w:rPr>
            <w:rFonts w:asciiTheme="minorHAnsi" w:hAnsiTheme="minorHAnsi"/>
          </w:rPr>
          <w:t>35.Droit de modifier les quantités au moment de l’attribution du marché</w:t>
        </w:r>
        <w:r w:rsidR="003D0942" w:rsidRPr="0079689D">
          <w:rPr>
            <w:rFonts w:asciiTheme="minorHAnsi" w:hAnsiTheme="minorHAnsi"/>
          </w:rPr>
          <w:tab/>
          <w:t>24</w:t>
        </w:r>
      </w:hyperlink>
    </w:p>
    <w:p w:rsidR="00804699" w:rsidRPr="0079689D" w:rsidRDefault="001B087E">
      <w:pPr>
        <w:pStyle w:val="Tabledesmatiresniveau2"/>
        <w:tabs>
          <w:tab w:val="right" w:leader="dot" w:pos="9026"/>
        </w:tabs>
        <w:rPr>
          <w:rFonts w:asciiTheme="minorHAnsi" w:hAnsiTheme="minorHAnsi"/>
        </w:rPr>
      </w:pPr>
      <w:hyperlink w:anchor="__RefHeading___Toc1596663_762275188">
        <w:r w:rsidR="003D0942" w:rsidRPr="0079689D">
          <w:rPr>
            <w:rFonts w:asciiTheme="minorHAnsi" w:hAnsiTheme="minorHAnsi"/>
          </w:rPr>
          <w:t>36.Signature du contrat</w:t>
        </w:r>
        <w:r w:rsidR="003D0942" w:rsidRPr="0079689D">
          <w:rPr>
            <w:rFonts w:asciiTheme="minorHAnsi" w:hAnsiTheme="minorHAnsi"/>
          </w:rPr>
          <w:tab/>
          <w:t>25</w:t>
        </w:r>
      </w:hyperlink>
    </w:p>
    <w:p w:rsidR="00804699" w:rsidRPr="0079689D" w:rsidRDefault="001B087E">
      <w:pPr>
        <w:pStyle w:val="Tabledesmatiresniveau2"/>
        <w:tabs>
          <w:tab w:val="right" w:leader="dot" w:pos="9026"/>
        </w:tabs>
        <w:rPr>
          <w:rFonts w:asciiTheme="minorHAnsi" w:hAnsiTheme="minorHAnsi"/>
        </w:rPr>
      </w:pPr>
      <w:hyperlink w:anchor="__RefHeading___Toc1596665_762275188">
        <w:r w:rsidR="003D0942" w:rsidRPr="0079689D">
          <w:rPr>
            <w:rFonts w:asciiTheme="minorHAnsi" w:hAnsiTheme="minorHAnsi"/>
          </w:rPr>
          <w:t>37.Publication de l’adjudication</w:t>
        </w:r>
        <w:r w:rsidR="003D0942" w:rsidRPr="0079689D">
          <w:rPr>
            <w:rFonts w:asciiTheme="minorHAnsi" w:hAnsiTheme="minorHAnsi"/>
          </w:rPr>
          <w:tab/>
          <w:t>25</w:t>
        </w:r>
      </w:hyperlink>
    </w:p>
    <w:p w:rsidR="00804699" w:rsidRPr="0079689D" w:rsidRDefault="001B087E">
      <w:pPr>
        <w:pStyle w:val="Tabledesmatiresniveau2"/>
        <w:tabs>
          <w:tab w:val="right" w:leader="dot" w:pos="9026"/>
        </w:tabs>
        <w:rPr>
          <w:rFonts w:asciiTheme="minorHAnsi" w:hAnsiTheme="minorHAnsi"/>
        </w:rPr>
      </w:pPr>
      <w:hyperlink w:anchor="__RefHeading___Toc1596667_762275188">
        <w:r w:rsidR="003D0942" w:rsidRPr="0079689D">
          <w:rPr>
            <w:rFonts w:asciiTheme="minorHAnsi" w:hAnsiTheme="minorHAnsi"/>
          </w:rPr>
          <w:t>38.Conditions de paiement</w:t>
        </w:r>
        <w:r w:rsidR="003D0942" w:rsidRPr="0079689D">
          <w:rPr>
            <w:rFonts w:asciiTheme="minorHAnsi" w:hAnsiTheme="minorHAnsi"/>
          </w:rPr>
          <w:tab/>
          <w:t>25</w:t>
        </w:r>
      </w:hyperlink>
    </w:p>
    <w:p w:rsidR="00804699" w:rsidRPr="0079689D" w:rsidRDefault="001B087E">
      <w:pPr>
        <w:pStyle w:val="Tabledesmatiresniveau2"/>
        <w:tabs>
          <w:tab w:val="right" w:leader="dot" w:pos="9026"/>
        </w:tabs>
        <w:rPr>
          <w:rFonts w:asciiTheme="minorHAnsi" w:hAnsiTheme="minorHAnsi"/>
        </w:rPr>
      </w:pPr>
      <w:hyperlink w:anchor="__RefHeading___Toc1596669_762275188">
        <w:r w:rsidR="003D0942" w:rsidRPr="0079689D">
          <w:rPr>
            <w:rFonts w:asciiTheme="minorHAnsi" w:hAnsiTheme="minorHAnsi"/>
          </w:rPr>
          <w:t>39.Contestation</w:t>
        </w:r>
        <w:r w:rsidR="003D0942" w:rsidRPr="0079689D">
          <w:rPr>
            <w:rFonts w:asciiTheme="minorHAnsi" w:hAnsiTheme="minorHAnsi"/>
          </w:rPr>
          <w:tab/>
          <w:t>25</w:t>
        </w:r>
      </w:hyperlink>
    </w:p>
    <w:p w:rsidR="00804699" w:rsidRPr="0079689D" w:rsidRDefault="001B087E">
      <w:pPr>
        <w:pStyle w:val="Tabledesmatiresniveau2"/>
        <w:tabs>
          <w:tab w:val="right" w:leader="dot" w:pos="9026"/>
        </w:tabs>
        <w:rPr>
          <w:rFonts w:asciiTheme="minorHAnsi" w:hAnsiTheme="minorHAnsi"/>
        </w:rPr>
      </w:pPr>
      <w:hyperlink w:anchor="__RefHeading___Toc1596671_762275188">
        <w:r w:rsidR="003D0942" w:rsidRPr="0079689D">
          <w:rPr>
            <w:rFonts w:asciiTheme="minorHAnsi" w:hAnsiTheme="minorHAnsi"/>
          </w:rPr>
          <w:t>40.Documents mentionnant les efforts du soumissionnaire en matière de développement durable</w:t>
        </w:r>
        <w:r w:rsidR="003D0942" w:rsidRPr="0079689D">
          <w:rPr>
            <w:rFonts w:asciiTheme="minorHAnsi" w:hAnsiTheme="minorHAnsi"/>
          </w:rPr>
          <w:tab/>
          <w:t>26</w:t>
        </w:r>
      </w:hyperlink>
    </w:p>
    <w:p w:rsidR="00804699" w:rsidRPr="0079689D" w:rsidRDefault="001B087E">
      <w:pPr>
        <w:pStyle w:val="Tabledesmatiresniveau1"/>
        <w:tabs>
          <w:tab w:val="right" w:leader="dot" w:pos="9026"/>
        </w:tabs>
        <w:rPr>
          <w:rFonts w:asciiTheme="minorHAnsi" w:hAnsiTheme="minorHAnsi"/>
        </w:rPr>
      </w:pPr>
      <w:hyperlink w:anchor="__RefHeading___Toc1596673_762275188">
        <w:r w:rsidR="003D0942" w:rsidRPr="0079689D">
          <w:rPr>
            <w:rFonts w:asciiTheme="minorHAnsi" w:hAnsiTheme="minorHAnsi"/>
          </w:rPr>
          <w:t>Section II : Cahier des charges</w:t>
        </w:r>
        <w:r w:rsidR="003D0942" w:rsidRPr="0079689D">
          <w:rPr>
            <w:rFonts w:asciiTheme="minorHAnsi" w:hAnsiTheme="minorHAnsi"/>
          </w:rPr>
          <w:tab/>
          <w:t>27</w:t>
        </w:r>
      </w:hyperlink>
    </w:p>
    <w:p w:rsidR="00804699" w:rsidRPr="0079689D" w:rsidRDefault="001B087E">
      <w:pPr>
        <w:pStyle w:val="Tabledesmatiresniveau1"/>
        <w:tabs>
          <w:tab w:val="right" w:leader="dot" w:pos="9026"/>
        </w:tabs>
        <w:rPr>
          <w:rFonts w:asciiTheme="minorHAnsi" w:hAnsiTheme="minorHAnsi"/>
        </w:rPr>
      </w:pPr>
      <w:hyperlink w:anchor="__RefHeading___Toc1596675_762275188">
        <w:r w:rsidR="003D0942" w:rsidRPr="0079689D">
          <w:rPr>
            <w:rFonts w:asciiTheme="minorHAnsi" w:hAnsiTheme="minorHAnsi"/>
          </w:rPr>
          <w:t>Section II — Annexe A : Instructions pour préparer l’offre technique</w:t>
        </w:r>
        <w:r w:rsidR="003D0942" w:rsidRPr="0079689D">
          <w:rPr>
            <w:rFonts w:asciiTheme="minorHAnsi" w:hAnsiTheme="minorHAnsi"/>
          </w:rPr>
          <w:tab/>
          <w:t>28</w:t>
        </w:r>
      </w:hyperlink>
    </w:p>
    <w:p w:rsidR="00804699" w:rsidRPr="0079689D" w:rsidRDefault="001B087E">
      <w:pPr>
        <w:pStyle w:val="Tabledesmatiresniveau1"/>
        <w:tabs>
          <w:tab w:val="right" w:leader="dot" w:pos="9026"/>
        </w:tabs>
        <w:rPr>
          <w:rFonts w:asciiTheme="minorHAnsi" w:hAnsiTheme="minorHAnsi"/>
        </w:rPr>
      </w:pPr>
      <w:hyperlink w:anchor="__RefHeading___Toc1596677_762275188">
        <w:r w:rsidR="003D0942" w:rsidRPr="0079689D">
          <w:rPr>
            <w:rFonts w:asciiTheme="minorHAnsi" w:hAnsiTheme="minorHAnsi"/>
          </w:rPr>
          <w:t>Section II — Annexe B : Analyse des dépenses et prévision de la demande</w:t>
        </w:r>
        <w:r w:rsidR="003D0942" w:rsidRPr="0079689D">
          <w:rPr>
            <w:rFonts w:asciiTheme="minorHAnsi" w:hAnsiTheme="minorHAnsi"/>
          </w:rPr>
          <w:tab/>
          <w:t>29</w:t>
        </w:r>
      </w:hyperlink>
    </w:p>
    <w:p w:rsidR="00804699" w:rsidRPr="0079689D" w:rsidRDefault="001B087E">
      <w:pPr>
        <w:pStyle w:val="Tabledesmatiresniveau1"/>
        <w:tabs>
          <w:tab w:val="right" w:leader="dot" w:pos="9026"/>
        </w:tabs>
        <w:rPr>
          <w:rFonts w:asciiTheme="minorHAnsi" w:hAnsiTheme="minorHAnsi"/>
        </w:rPr>
      </w:pPr>
      <w:hyperlink w:anchor="__RefHeading___Toc1596679_762275188">
        <w:r w:rsidR="003D0942" w:rsidRPr="0079689D">
          <w:rPr>
            <w:rFonts w:asciiTheme="minorHAnsi" w:hAnsiTheme="minorHAnsi"/>
          </w:rPr>
          <w:t>Section III : Conditions générales applicables aux contrats</w:t>
        </w:r>
        <w:r w:rsidR="003D0942" w:rsidRPr="0079689D">
          <w:rPr>
            <w:rFonts w:asciiTheme="minorHAnsi" w:hAnsiTheme="minorHAnsi"/>
          </w:rPr>
          <w:tab/>
          <w:t>30</w:t>
        </w:r>
      </w:hyperlink>
    </w:p>
    <w:p w:rsidR="00804699" w:rsidRPr="0079689D" w:rsidRDefault="001B087E">
      <w:pPr>
        <w:pStyle w:val="Tabledesmatiresniveau1"/>
        <w:tabs>
          <w:tab w:val="right" w:leader="dot" w:pos="9026"/>
        </w:tabs>
        <w:rPr>
          <w:rFonts w:asciiTheme="minorHAnsi" w:hAnsiTheme="minorHAnsi"/>
        </w:rPr>
      </w:pPr>
      <w:hyperlink w:anchor="__RefHeading___Toc1596681_762275188">
        <w:r w:rsidR="003D0942" w:rsidRPr="0079689D">
          <w:rPr>
            <w:rFonts w:asciiTheme="minorHAnsi" w:hAnsiTheme="minorHAnsi"/>
          </w:rPr>
          <w:t>SECTION IV : Conditions particulières applicables aux contrats</w:t>
        </w:r>
        <w:r w:rsidR="003D0942" w:rsidRPr="0079689D">
          <w:rPr>
            <w:rFonts w:asciiTheme="minorHAnsi" w:hAnsiTheme="minorHAnsi"/>
          </w:rPr>
          <w:tab/>
          <w:t>31</w:t>
        </w:r>
      </w:hyperlink>
    </w:p>
    <w:p w:rsidR="00804699" w:rsidRPr="0079689D" w:rsidRDefault="001B087E">
      <w:pPr>
        <w:pStyle w:val="Tabledesmatiresniveau1"/>
        <w:tabs>
          <w:tab w:val="right" w:leader="dot" w:pos="9026"/>
        </w:tabs>
        <w:rPr>
          <w:rFonts w:asciiTheme="minorHAnsi" w:hAnsiTheme="minorHAnsi"/>
        </w:rPr>
      </w:pPr>
      <w:hyperlink w:anchor="__RefHeading___Toc1596683_762275188">
        <w:r w:rsidR="003D0942" w:rsidRPr="0079689D">
          <w:rPr>
            <w:rFonts w:asciiTheme="minorHAnsi" w:hAnsiTheme="minorHAnsi"/>
          </w:rPr>
          <w:t>Section V : Exigences de qualification du fournisseur</w:t>
        </w:r>
        <w:r w:rsidR="003D0942" w:rsidRPr="0079689D">
          <w:rPr>
            <w:rFonts w:asciiTheme="minorHAnsi" w:hAnsiTheme="minorHAnsi"/>
          </w:rPr>
          <w:tab/>
          <w:t>34</w:t>
        </w:r>
      </w:hyperlink>
    </w:p>
    <w:p w:rsidR="00804699" w:rsidRPr="0079689D" w:rsidRDefault="001B087E">
      <w:pPr>
        <w:pStyle w:val="Tabledesmatiresniveau1"/>
        <w:tabs>
          <w:tab w:val="right" w:leader="dot" w:pos="9026"/>
        </w:tabs>
        <w:rPr>
          <w:rFonts w:asciiTheme="minorHAnsi" w:hAnsiTheme="minorHAnsi"/>
        </w:rPr>
      </w:pPr>
      <w:hyperlink w:anchor="__RefHeading___Toc1596685_762275188">
        <w:r w:rsidR="003D0942" w:rsidRPr="0079689D">
          <w:rPr>
            <w:rFonts w:asciiTheme="minorHAnsi" w:hAnsiTheme="minorHAnsi"/>
          </w:rPr>
          <w:t>Section VI : Soumission et formulaires à envoyer</w:t>
        </w:r>
        <w:r w:rsidR="003D0942" w:rsidRPr="0079689D">
          <w:rPr>
            <w:rFonts w:asciiTheme="minorHAnsi" w:hAnsiTheme="minorHAnsi"/>
          </w:rPr>
          <w:tab/>
          <w:t>37</w:t>
        </w:r>
      </w:hyperlink>
    </w:p>
    <w:p w:rsidR="00804699" w:rsidRPr="0079689D" w:rsidRDefault="001B087E">
      <w:pPr>
        <w:pStyle w:val="Tabledesmatiresniveau1"/>
        <w:tabs>
          <w:tab w:val="right" w:leader="dot" w:pos="9026"/>
        </w:tabs>
        <w:rPr>
          <w:rFonts w:asciiTheme="minorHAnsi" w:hAnsiTheme="minorHAnsi"/>
        </w:rPr>
      </w:pPr>
      <w:hyperlink w:anchor="__RefHeading___Toc1596687_762275188">
        <w:r w:rsidR="003D0942" w:rsidRPr="0079689D">
          <w:rPr>
            <w:rFonts w:asciiTheme="minorHAnsi" w:hAnsiTheme="minorHAnsi"/>
          </w:rPr>
          <w:t>Section VI — Annexe A : Formulaire de confirmation de participation à l’appel d’offres</w:t>
        </w:r>
        <w:r w:rsidR="003D0942" w:rsidRPr="0079689D">
          <w:rPr>
            <w:rFonts w:asciiTheme="minorHAnsi" w:hAnsiTheme="minorHAnsi"/>
          </w:rPr>
          <w:tab/>
          <w:t>38</w:t>
        </w:r>
      </w:hyperlink>
    </w:p>
    <w:p w:rsidR="00804699" w:rsidRPr="0079689D" w:rsidRDefault="001B087E">
      <w:pPr>
        <w:pStyle w:val="Tabledesmatiresniveau1"/>
        <w:tabs>
          <w:tab w:val="right" w:leader="dot" w:pos="9026"/>
        </w:tabs>
        <w:rPr>
          <w:rFonts w:asciiTheme="minorHAnsi" w:hAnsiTheme="minorHAnsi"/>
        </w:rPr>
      </w:pPr>
      <w:hyperlink w:anchor="__RefHeading___Toc1596689_762275188">
        <w:r w:rsidR="003D0942" w:rsidRPr="0079689D">
          <w:rPr>
            <w:rFonts w:asciiTheme="minorHAnsi" w:hAnsiTheme="minorHAnsi"/>
          </w:rPr>
          <w:t>Section VI — Annexe B: Formulaire de soumission de l’offre</w:t>
        </w:r>
        <w:r w:rsidR="003D0942" w:rsidRPr="0079689D">
          <w:rPr>
            <w:rFonts w:asciiTheme="minorHAnsi" w:hAnsiTheme="minorHAnsi"/>
          </w:rPr>
          <w:tab/>
          <w:t>40</w:t>
        </w:r>
      </w:hyperlink>
    </w:p>
    <w:p w:rsidR="00804699" w:rsidRPr="0079689D" w:rsidRDefault="001B087E">
      <w:pPr>
        <w:pStyle w:val="Tabledesmatiresniveau1"/>
        <w:tabs>
          <w:tab w:val="right" w:leader="dot" w:pos="9026"/>
        </w:tabs>
        <w:rPr>
          <w:rFonts w:asciiTheme="minorHAnsi" w:hAnsiTheme="minorHAnsi"/>
        </w:rPr>
      </w:pPr>
      <w:hyperlink w:anchor="__RefHeading___Toc1596691_762275188">
        <w:r w:rsidR="003D0942" w:rsidRPr="0079689D">
          <w:rPr>
            <w:rFonts w:asciiTheme="minorHAnsi" w:hAnsiTheme="minorHAnsi"/>
          </w:rPr>
          <w:t>Section VI — Annexe C: Formulaire de renseignement sur le soumissionnaire</w:t>
        </w:r>
        <w:r w:rsidR="003D0942" w:rsidRPr="0079689D">
          <w:rPr>
            <w:rFonts w:asciiTheme="minorHAnsi" w:hAnsiTheme="minorHAnsi"/>
          </w:rPr>
          <w:tab/>
          <w:t>41</w:t>
        </w:r>
      </w:hyperlink>
    </w:p>
    <w:p w:rsidR="00804699" w:rsidRPr="0079689D" w:rsidRDefault="001B087E">
      <w:pPr>
        <w:pStyle w:val="Tabledesmatiresniveau1"/>
        <w:tabs>
          <w:tab w:val="right" w:leader="dot" w:pos="9026"/>
        </w:tabs>
        <w:rPr>
          <w:rFonts w:asciiTheme="minorHAnsi" w:hAnsiTheme="minorHAnsi"/>
        </w:rPr>
      </w:pPr>
      <w:hyperlink w:anchor="__RefHeading___Toc1596693_762275188">
        <w:r w:rsidR="003D0942" w:rsidRPr="0079689D">
          <w:rPr>
            <w:rFonts w:asciiTheme="minorHAnsi" w:hAnsiTheme="minorHAnsi"/>
          </w:rPr>
          <w:t>Section VI — Annexe D: Expérience préalable du soumissionnaire</w:t>
        </w:r>
        <w:r w:rsidR="003D0942" w:rsidRPr="0079689D">
          <w:rPr>
            <w:rFonts w:asciiTheme="minorHAnsi" w:hAnsiTheme="minorHAnsi"/>
          </w:rPr>
          <w:tab/>
          <w:t>43</w:t>
        </w:r>
      </w:hyperlink>
    </w:p>
    <w:p w:rsidR="00804699" w:rsidRPr="0079689D" w:rsidRDefault="001B087E">
      <w:pPr>
        <w:pStyle w:val="Tabledesmatiresniveau1"/>
        <w:tabs>
          <w:tab w:val="right" w:leader="dot" w:pos="9026"/>
        </w:tabs>
        <w:rPr>
          <w:rFonts w:asciiTheme="minorHAnsi" w:hAnsiTheme="minorHAnsi"/>
        </w:rPr>
      </w:pPr>
      <w:hyperlink w:anchor="__RefHeading___Toc1596695_762275188">
        <w:r w:rsidR="003D0942" w:rsidRPr="0079689D">
          <w:rPr>
            <w:rFonts w:asciiTheme="minorHAnsi" w:hAnsiTheme="minorHAnsi"/>
          </w:rPr>
          <w:t>Section VI — Annexe E: Liste de vérification des Conditions générales applicables aux contrats de l’UNFPA</w:t>
        </w:r>
        <w:r w:rsidR="003D0942" w:rsidRPr="0079689D">
          <w:rPr>
            <w:rFonts w:asciiTheme="minorHAnsi" w:hAnsiTheme="minorHAnsi"/>
          </w:rPr>
          <w:tab/>
          <w:t>45</w:t>
        </w:r>
      </w:hyperlink>
    </w:p>
    <w:p w:rsidR="00804699" w:rsidRPr="0079689D" w:rsidRDefault="001B087E">
      <w:pPr>
        <w:pStyle w:val="Tabledesmatiresniveau1"/>
        <w:tabs>
          <w:tab w:val="right" w:leader="dot" w:pos="9026"/>
        </w:tabs>
        <w:rPr>
          <w:rFonts w:asciiTheme="minorHAnsi" w:hAnsiTheme="minorHAnsi"/>
        </w:rPr>
      </w:pPr>
      <w:hyperlink w:anchor="__RefHeading___Toc1596697_762275188">
        <w:r w:rsidR="003D0942" w:rsidRPr="0079689D">
          <w:rPr>
            <w:rFonts w:asciiTheme="minorHAnsi" w:hAnsiTheme="minorHAnsi"/>
          </w:rPr>
          <w:t>Section VI — Annexe F: formulaire de bordereau des prix</w:t>
        </w:r>
        <w:r w:rsidR="003D0942" w:rsidRPr="0079689D">
          <w:rPr>
            <w:rFonts w:asciiTheme="minorHAnsi" w:hAnsiTheme="minorHAnsi"/>
          </w:rPr>
          <w:tab/>
          <w:t>47</w:t>
        </w:r>
      </w:hyperlink>
    </w:p>
    <w:p w:rsidR="00804699" w:rsidRPr="0079689D" w:rsidRDefault="001B087E">
      <w:pPr>
        <w:pStyle w:val="Tabledesmatiresniveau1"/>
        <w:tabs>
          <w:tab w:val="right" w:leader="dot" w:pos="9026"/>
        </w:tabs>
        <w:rPr>
          <w:rFonts w:asciiTheme="minorHAnsi" w:hAnsiTheme="minorHAnsi"/>
        </w:rPr>
      </w:pPr>
      <w:hyperlink w:anchor="__RefHeading___Toc1596699_762275188">
        <w:r w:rsidR="003D0942" w:rsidRPr="0079689D">
          <w:rPr>
            <w:rFonts w:asciiTheme="minorHAnsi" w:hAnsiTheme="minorHAnsi"/>
          </w:rPr>
          <w:t>Section VI — Annexe G: Formulaire de renseignements sur les membres de la coentreprise</w:t>
        </w:r>
        <w:r w:rsidR="003D0942" w:rsidRPr="0079689D">
          <w:rPr>
            <w:rFonts w:asciiTheme="minorHAnsi" w:hAnsiTheme="minorHAnsi"/>
          </w:rPr>
          <w:tab/>
          <w:t>49</w:t>
        </w:r>
      </w:hyperlink>
    </w:p>
    <w:p w:rsidR="00804699" w:rsidRPr="0079689D" w:rsidRDefault="001B087E">
      <w:pPr>
        <w:pStyle w:val="Tabledesmatiresniveau1"/>
        <w:tabs>
          <w:tab w:val="right" w:leader="dot" w:pos="9026"/>
        </w:tabs>
        <w:rPr>
          <w:rFonts w:asciiTheme="minorHAnsi" w:hAnsiTheme="minorHAnsi"/>
        </w:rPr>
      </w:pPr>
      <w:hyperlink w:anchor="__RefHeading___Toc1596701_762275188">
        <w:r w:rsidR="003D0942" w:rsidRPr="0079689D">
          <w:rPr>
            <w:rFonts w:asciiTheme="minorHAnsi" w:hAnsiTheme="minorHAnsi"/>
          </w:rPr>
          <w:t>Section VI — Annexe H: Garantie bancaire d’avance de paiement</w:t>
        </w:r>
        <w:r w:rsidR="003D0942" w:rsidRPr="0079689D">
          <w:rPr>
            <w:rFonts w:asciiTheme="minorHAnsi" w:hAnsiTheme="minorHAnsi"/>
          </w:rPr>
          <w:tab/>
          <w:t>50</w:t>
        </w:r>
      </w:hyperlink>
    </w:p>
    <w:p w:rsidR="00804699" w:rsidRPr="0079689D" w:rsidRDefault="001B087E">
      <w:pPr>
        <w:pStyle w:val="Tabledesmatiresniveau1"/>
        <w:tabs>
          <w:tab w:val="right" w:leader="dot" w:pos="9026"/>
        </w:tabs>
        <w:rPr>
          <w:rFonts w:asciiTheme="minorHAnsi" w:hAnsiTheme="minorHAnsi"/>
        </w:rPr>
      </w:pPr>
      <w:hyperlink w:anchor="__RefHeading___Toc1596703_762275188">
        <w:r w:rsidR="003D0942" w:rsidRPr="0079689D">
          <w:rPr>
            <w:rFonts w:asciiTheme="minorHAnsi" w:hAnsiTheme="minorHAnsi"/>
          </w:rPr>
          <w:t>Section VI — Annexe I: Garantie de bonne exécution</w:t>
        </w:r>
        <w:r w:rsidR="003D0942" w:rsidRPr="0079689D">
          <w:rPr>
            <w:rFonts w:asciiTheme="minorHAnsi" w:hAnsiTheme="minorHAnsi"/>
          </w:rPr>
          <w:tab/>
          <w:t>52</w:t>
        </w:r>
      </w:hyperlink>
    </w:p>
    <w:p w:rsidR="00804699" w:rsidRPr="0079689D" w:rsidRDefault="001B087E">
      <w:pPr>
        <w:pStyle w:val="Tabledesmatiresniveau1"/>
        <w:tabs>
          <w:tab w:val="right" w:leader="dot" w:pos="9026"/>
        </w:tabs>
        <w:rPr>
          <w:rFonts w:asciiTheme="minorHAnsi" w:hAnsiTheme="minorHAnsi"/>
        </w:rPr>
      </w:pPr>
      <w:hyperlink w:anchor="__RefHeading___Toc1596705_762275188">
        <w:r w:rsidR="003D0942" w:rsidRPr="0079689D">
          <w:rPr>
            <w:rFonts w:asciiTheme="minorHAnsi" w:hAnsiTheme="minorHAnsi"/>
          </w:rPr>
          <w:t>Section VI — Annexe J: Liste de vérification des formulaires</w:t>
        </w:r>
        <w:r w:rsidR="003D0942" w:rsidRPr="0079689D">
          <w:rPr>
            <w:rFonts w:asciiTheme="minorHAnsi" w:hAnsiTheme="minorHAnsi"/>
          </w:rPr>
          <w:tab/>
          <w:t>54</w:t>
        </w:r>
      </w:hyperlink>
    </w:p>
    <w:p w:rsidR="00804699" w:rsidRPr="0079689D" w:rsidRDefault="001B087E">
      <w:pPr>
        <w:pStyle w:val="Tabledesmatiresniveau1"/>
        <w:tabs>
          <w:tab w:val="right" w:leader="dot" w:pos="9026"/>
        </w:tabs>
        <w:rPr>
          <w:rFonts w:asciiTheme="minorHAnsi" w:hAnsiTheme="minorHAnsi"/>
        </w:rPr>
      </w:pPr>
      <w:hyperlink w:anchor="__RefHeading___Toc1596707_762275188">
        <w:r w:rsidR="003D0942" w:rsidRPr="0079689D">
          <w:rPr>
            <w:rFonts w:asciiTheme="minorHAnsi" w:hAnsiTheme="minorHAnsi"/>
          </w:rPr>
          <w:t>Section VII: Modèle du contrat de service professionnel proposé</w:t>
        </w:r>
        <w:r w:rsidR="003D0942" w:rsidRPr="0079689D">
          <w:rPr>
            <w:rFonts w:asciiTheme="minorHAnsi" w:hAnsiTheme="minorHAnsi"/>
          </w:rPr>
          <w:tab/>
          <w:t>57</w:t>
        </w:r>
      </w:hyperlink>
      <w:r w:rsidR="003D0942" w:rsidRPr="0079689D">
        <w:rPr>
          <w:rFonts w:asciiTheme="minorHAnsi" w:hAnsiTheme="minorHAnsi"/>
        </w:rPr>
        <w:fldChar w:fldCharType="end"/>
      </w: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97" w:name="__RefHeading___Toc1596575_762275188"/>
      <w:bookmarkStart w:id="98" w:name="_Ref396233873"/>
      <w:bookmarkStart w:id="99" w:name="_Toc419381595"/>
      <w:bookmarkEnd w:id="97"/>
      <w:bookmarkEnd w:id="98"/>
      <w:bookmarkEnd w:id="99"/>
      <w:r w:rsidRPr="0079689D">
        <w:rPr>
          <w:rFonts w:asciiTheme="minorHAnsi" w:hAnsiTheme="minorHAnsi"/>
          <w:caps/>
          <w:color w:val="00000A"/>
        </w:rPr>
        <w:lastRenderedPageBreak/>
        <w:t>Section I : Instructions aux soumissionnaires</w:t>
      </w:r>
    </w:p>
    <w:p w:rsidR="00804699" w:rsidRPr="0079689D" w:rsidRDefault="00804699">
      <w:pPr>
        <w:rPr>
          <w:rFonts w:asciiTheme="minorHAnsi" w:hAnsiTheme="minorHAnsi"/>
        </w:rPr>
      </w:pPr>
    </w:p>
    <w:p w:rsidR="00804699" w:rsidRPr="00CF479A" w:rsidRDefault="003D0942" w:rsidP="00CF479A">
      <w:pPr>
        <w:pStyle w:val="Titre21"/>
        <w:numPr>
          <w:ilvl w:val="0"/>
          <w:numId w:val="2"/>
        </w:numPr>
        <w:rPr>
          <w:color w:val="auto"/>
        </w:rPr>
      </w:pPr>
      <w:bookmarkStart w:id="100" w:name="__RefHeading___Toc1596577_762275188"/>
      <w:bookmarkStart w:id="101" w:name="_Toc419381596"/>
      <w:bookmarkEnd w:id="100"/>
      <w:bookmarkEnd w:id="101"/>
      <w:r w:rsidRPr="00CF479A">
        <w:rPr>
          <w:color w:val="auto"/>
        </w:rPr>
        <w:t>INTRODUCTION</w:t>
      </w:r>
    </w:p>
    <w:p w:rsidR="00804699" w:rsidRPr="0079689D" w:rsidRDefault="00804699">
      <w:pPr>
        <w:rPr>
          <w:rFonts w:asciiTheme="minorHAnsi" w:hAnsiTheme="minorHAnsi"/>
        </w:rPr>
      </w:pPr>
    </w:p>
    <w:p w:rsidR="00804699" w:rsidRPr="00CF479A" w:rsidRDefault="00A24B31" w:rsidP="00CF479A">
      <w:pPr>
        <w:pStyle w:val="Titre21"/>
        <w:numPr>
          <w:ilvl w:val="0"/>
          <w:numId w:val="3"/>
        </w:numPr>
        <w:rPr>
          <w:color w:val="auto"/>
        </w:rPr>
      </w:pPr>
      <w:bookmarkStart w:id="102" w:name="__RefHeading___Toc1596579_762275188"/>
      <w:bookmarkEnd w:id="102"/>
      <w:r w:rsidRPr="00CF479A">
        <w:rPr>
          <w:color w:val="auto"/>
        </w:rPr>
        <w:t>Généralité</w:t>
      </w:r>
    </w:p>
    <w:p w:rsidR="00804699" w:rsidRPr="00315C4B"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La Division des services d’approvisionnement (PSB) de l’UNFPA souhaite conclure un contrat de service professionnel (CPS) avec des fournisseurs q</w:t>
      </w:r>
      <w:r w:rsidR="00E11386">
        <w:rPr>
          <w:rFonts w:asciiTheme="minorHAnsi" w:hAnsiTheme="minorHAnsi"/>
          <w:szCs w:val="22"/>
        </w:rPr>
        <w:t xml:space="preserve">ualifiés pour la fourniture de </w:t>
      </w:r>
      <w:r w:rsidR="00E11386" w:rsidRPr="00315C4B">
        <w:rPr>
          <w:rFonts w:asciiTheme="minorHAnsi" w:hAnsiTheme="minorHAnsi"/>
          <w:szCs w:val="22"/>
        </w:rPr>
        <w:t>biens/services de conception et mise en place d’une plateforme jeune</w:t>
      </w:r>
      <w:r w:rsidRPr="00315C4B">
        <w:rPr>
          <w:rFonts w:asciiTheme="minorHAnsi" w:hAnsiTheme="minorHAnsi"/>
          <w:szCs w:val="22"/>
        </w:rPr>
        <w:t xml:space="preserve"> en soutien aux </w:t>
      </w:r>
      <w:r w:rsidRPr="00315C4B">
        <w:rPr>
          <w:rFonts w:asciiTheme="minorHAnsi" w:hAnsiTheme="minorHAnsi"/>
          <w:i/>
          <w:szCs w:val="22"/>
        </w:rPr>
        <w:t xml:space="preserve">programmes </w:t>
      </w:r>
      <w:r w:rsidRPr="00315C4B">
        <w:rPr>
          <w:rFonts w:asciiTheme="minorHAnsi" w:hAnsiTheme="minorHAnsi"/>
          <w:szCs w:val="22"/>
        </w:rPr>
        <w:t xml:space="preserve">de </w:t>
      </w:r>
      <w:r w:rsidRPr="00315C4B">
        <w:rPr>
          <w:rFonts w:asciiTheme="minorHAnsi" w:hAnsiTheme="minorHAnsi"/>
          <w:i/>
          <w:szCs w:val="22"/>
        </w:rPr>
        <w:t xml:space="preserve">l’UNFPA situé </w:t>
      </w:r>
      <w:r w:rsidR="00E11386" w:rsidRPr="00315C4B">
        <w:rPr>
          <w:rFonts w:asciiTheme="minorHAnsi" w:hAnsiTheme="minorHAnsi"/>
          <w:i/>
          <w:szCs w:val="22"/>
        </w:rPr>
        <w:t>au Burkina Faso</w:t>
      </w:r>
    </w:p>
    <w:p w:rsidR="00804699" w:rsidRPr="00315C4B"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À l’issue de ce processus d’appel d’offres concurrentiel, l’UNFPA a l’intention de signer un </w:t>
      </w:r>
      <w:r w:rsidRPr="00315C4B">
        <w:rPr>
          <w:rFonts w:asciiTheme="minorHAnsi" w:hAnsiTheme="minorHAnsi"/>
          <w:szCs w:val="22"/>
        </w:rPr>
        <w:t xml:space="preserve">CPS avec un </w:t>
      </w:r>
      <w:r w:rsidR="00315C4B" w:rsidRPr="00315C4B">
        <w:rPr>
          <w:rFonts w:asciiTheme="minorHAnsi" w:hAnsiTheme="minorHAnsi"/>
          <w:szCs w:val="22"/>
        </w:rPr>
        <w:t xml:space="preserve">seul ou plusieurs </w:t>
      </w:r>
      <w:r w:rsidRPr="00315C4B">
        <w:rPr>
          <w:rFonts w:asciiTheme="minorHAnsi" w:hAnsiTheme="minorHAnsi"/>
          <w:szCs w:val="22"/>
        </w:rPr>
        <w:t>fournisseur</w:t>
      </w:r>
      <w:r w:rsidR="00315C4B" w:rsidRPr="00315C4B">
        <w:rPr>
          <w:rFonts w:asciiTheme="minorHAnsi" w:hAnsiTheme="minorHAnsi"/>
          <w:szCs w:val="22"/>
        </w:rPr>
        <w:t>s</w:t>
      </w:r>
      <w:r w:rsidRPr="00315C4B">
        <w:rPr>
          <w:rFonts w:asciiTheme="minorHAnsi" w:hAnsiTheme="minorHAnsi"/>
          <w:szCs w:val="22"/>
        </w:rPr>
        <w: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Si l’UNFPA signe un contrat, les clauses suivantes s’appliquent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color w:val="000000"/>
          <w:szCs w:val="22"/>
        </w:rPr>
        <w:t xml:space="preserve">L’adjudicataire accordera les mêmes conditions à toute autre organisation des Nations Unies, souhaitant s’en prévaloir, après accord écrit de la Division des services d’approvisionnement </w:t>
      </w:r>
      <w:r w:rsidRPr="0079689D">
        <w:rPr>
          <w:rFonts w:asciiTheme="minorHAnsi" w:hAnsiTheme="minorHAnsi"/>
          <w:szCs w:val="22"/>
        </w:rPr>
        <w:t xml:space="preserve">de l’UNFPA </w:t>
      </w:r>
      <w:r w:rsidR="001B754A">
        <w:rPr>
          <w:rFonts w:asciiTheme="minorHAnsi" w:hAnsiTheme="minorHAnsi"/>
          <w:szCs w:val="22"/>
        </w:rPr>
        <w:t>ou du Bureau pays UNFPA Burkina Faso</w:t>
      </w:r>
      <w:r w:rsidRPr="0079689D">
        <w:rPr>
          <w:rFonts w:asciiTheme="minorHAnsi" w:hAnsiTheme="minorHAnsi"/>
          <w:szCs w:val="22"/>
        </w:rPr>
        <w:t>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 modèle de contrat inclus dans la </w:t>
      </w:r>
      <w:r w:rsidRPr="0079689D">
        <w:rPr>
          <w:rFonts w:asciiTheme="minorHAnsi" w:hAnsiTheme="minorHAnsi"/>
          <w:szCs w:val="22"/>
          <w:highlight w:val="magenta"/>
        </w:rPr>
        <w:t xml:space="preserve">Section VII : Modèle du contrat de service professionnel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_Ref396244742 \h</w:instrText>
      </w:r>
      <w:r w:rsidR="007814E0"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highlight w:val="magenta"/>
        </w:rPr>
        <w:t xml:space="preserve"> </w:t>
      </w:r>
      <w:r w:rsidR="00A24B31" w:rsidRPr="0079689D">
        <w:rPr>
          <w:rFonts w:asciiTheme="minorHAnsi" w:hAnsiTheme="minorHAnsi"/>
          <w:szCs w:val="22"/>
        </w:rPr>
        <w:t>doit être utilisé.</w:t>
      </w:r>
    </w:p>
    <w:p w:rsidR="00804699" w:rsidRPr="0079689D" w:rsidRDefault="003D0942" w:rsidP="00CF479A">
      <w:pPr>
        <w:pStyle w:val="Titre21"/>
        <w:numPr>
          <w:ilvl w:val="0"/>
          <w:numId w:val="3"/>
        </w:numPr>
      </w:pPr>
      <w:bookmarkStart w:id="103" w:name="__RefHeading___Toc1596581_762275188"/>
      <w:bookmarkStart w:id="104" w:name="_Ref396236958"/>
      <w:bookmarkStart w:id="105" w:name="_Ref383506466"/>
      <w:bookmarkStart w:id="106" w:name="_Toc419381598"/>
      <w:bookmarkEnd w:id="103"/>
      <w:bookmarkEnd w:id="104"/>
      <w:bookmarkEnd w:id="105"/>
      <w:bookmarkEnd w:id="106"/>
      <w:r w:rsidRPr="0079689D">
        <w:t>Soumissionnaires éligibles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107" w:name="_Ref396241448"/>
      <w:r w:rsidRPr="0079689D">
        <w:rPr>
          <w:rFonts w:asciiTheme="minorHAnsi" w:hAnsiTheme="minorHAnsi"/>
          <w:szCs w:val="22"/>
        </w:rPr>
        <w:t xml:space="preserve">Ce processus d’appel d’offres est ouvert à toutes les sociétés légalement constituées en mesure de fournir </w:t>
      </w:r>
      <w:r w:rsidRPr="00315C4B">
        <w:rPr>
          <w:rFonts w:asciiTheme="minorHAnsi" w:hAnsiTheme="minorHAnsi"/>
          <w:szCs w:val="22"/>
        </w:rPr>
        <w:t xml:space="preserve">les </w:t>
      </w:r>
      <w:r w:rsidR="00315C4B">
        <w:rPr>
          <w:rFonts w:asciiTheme="minorHAnsi" w:hAnsiTheme="minorHAnsi"/>
          <w:szCs w:val="22"/>
        </w:rPr>
        <w:t>bien</w:t>
      </w:r>
      <w:r w:rsidRPr="00315C4B">
        <w:rPr>
          <w:rFonts w:asciiTheme="minorHAnsi" w:hAnsiTheme="minorHAnsi"/>
          <w:szCs w:val="22"/>
        </w:rPr>
        <w:t>s/services</w:t>
      </w:r>
      <w:r w:rsidRPr="0079689D">
        <w:rPr>
          <w:rFonts w:asciiTheme="minorHAnsi" w:hAnsiTheme="minorHAnsi"/>
          <w:szCs w:val="22"/>
        </w:rPr>
        <w:t xml:space="preserve"> et qui disposent de la capacité juridique pour exercer dans le pays ou </w:t>
      </w:r>
      <w:r w:rsidRPr="00315C4B">
        <w:rPr>
          <w:rFonts w:asciiTheme="minorHAnsi" w:hAnsiTheme="minorHAnsi"/>
          <w:color w:val="auto"/>
          <w:szCs w:val="22"/>
        </w:rPr>
        <w:t xml:space="preserve">par </w:t>
      </w:r>
      <w:r w:rsidRPr="00315C4B">
        <w:rPr>
          <w:rFonts w:asciiTheme="minorHAnsi" w:hAnsiTheme="minorHAnsi"/>
          <w:i/>
          <w:color w:val="auto"/>
          <w:szCs w:val="22"/>
        </w:rPr>
        <w:t>l’intermédiaire d’un représentant agréé</w:t>
      </w:r>
      <w:bookmarkEnd w:id="107"/>
      <w:r w:rsidRPr="00315C4B">
        <w:rPr>
          <w:rFonts w:asciiTheme="minorHAnsi" w:hAnsiTheme="minorHAnsi"/>
          <w:i/>
          <w:color w:val="auto"/>
          <w:szCs w:val="22"/>
        </w:rPr>
        <w:t>.</w:t>
      </w:r>
    </w:p>
    <w:p w:rsidR="00804699" w:rsidRPr="00315C4B"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108" w:name="_Ref396241455"/>
      <w:r w:rsidRPr="0079689D">
        <w:rPr>
          <w:rFonts w:asciiTheme="minorHAnsi" w:hAnsiTheme="minorHAnsi"/>
          <w:szCs w:val="22"/>
        </w:rPr>
        <w:t xml:space="preserve">Les soumissionnaires et toutes les parties les </w:t>
      </w:r>
      <w:r w:rsidR="00315C4B" w:rsidRPr="0079689D">
        <w:rPr>
          <w:rFonts w:asciiTheme="minorHAnsi" w:hAnsiTheme="minorHAnsi"/>
          <w:szCs w:val="22"/>
        </w:rPr>
        <w:t>constituants</w:t>
      </w:r>
      <w:r w:rsidRPr="0079689D">
        <w:rPr>
          <w:rFonts w:asciiTheme="minorHAnsi" w:hAnsiTheme="minorHAnsi"/>
          <w:szCs w:val="22"/>
        </w:rPr>
        <w:t xml:space="preserve"> peuvent être de toute nationalité. </w:t>
      </w:r>
      <w:r w:rsidRPr="00315C4B">
        <w:rPr>
          <w:rFonts w:asciiTheme="minorHAnsi" w:hAnsiTheme="minorHAnsi"/>
          <w:szCs w:val="22"/>
        </w:rPr>
        <w:t xml:space="preserve">Si le contrat est associé à des biens, ces derniers peuvent provenir de n’importe quel pays. Aux fins de la présente clause, le terme « origine » désigne le pays dans lequel les biens ont été produits, fabriqués ou transformés ; ou lorsque par fabrication, transformation ou assemblage de composants, on obtient un produit reconnu commercialisable, dont les caractéristiques fondamentales sont substantiellement différentes de celles de ses composants. </w:t>
      </w:r>
      <w:bookmarkEnd w:id="108"/>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109" w:name="_Ref396237138"/>
      <w:bookmarkEnd w:id="109"/>
      <w:r w:rsidRPr="0079689D">
        <w:rPr>
          <w:rFonts w:asciiTheme="minorHAnsi" w:hAnsiTheme="minorHAnsi"/>
          <w:color w:val="000000"/>
          <w:szCs w:val="22"/>
        </w:rPr>
        <w:t>Les soumissionnaires ne doivent pas se trouver en situation de conflit d’intérêts pour pouvoir être considérés comme éligibles. Les soumissionnaires en situation de conflit d’intérêts seront disqualifiés. Les Soumissionnaires peuvent se trouver en conflit d’intérêts vis-à-vis d’une ou de plusieurs parties prenantes à la présente procédure d’appel d’offres si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color w:val="000000"/>
          <w:szCs w:val="22"/>
        </w:rPr>
      </w:pPr>
      <w:r w:rsidRPr="0079689D">
        <w:rPr>
          <w:rFonts w:asciiTheme="minorHAnsi" w:hAnsiTheme="minorHAnsi"/>
          <w:color w:val="000000"/>
          <w:szCs w:val="22"/>
        </w:rPr>
        <w:t>Les Soumissionnaires sont ou ont été associés à une entreprise ou un quelconque affilié engagé par l’UNFPA pour fournir des services de conseil dans le cadre de la préparation de la conception, des spécifications et des documents qui doivent être utilisés pour l’approvisionnement de biens</w:t>
      </w:r>
      <w:r w:rsidR="002B0BA1">
        <w:rPr>
          <w:rFonts w:asciiTheme="minorHAnsi" w:hAnsiTheme="minorHAnsi"/>
          <w:color w:val="000000"/>
          <w:szCs w:val="22"/>
        </w:rPr>
        <w:t>/services</w:t>
      </w:r>
      <w:r w:rsidRPr="0079689D">
        <w:rPr>
          <w:rFonts w:asciiTheme="minorHAnsi" w:hAnsiTheme="minorHAnsi"/>
          <w:color w:val="000000"/>
          <w:szCs w:val="22"/>
        </w:rPr>
        <w:t xml:space="preserve"> dans le cadre du présent appel d’offres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color w:val="000000"/>
          <w:szCs w:val="22"/>
        </w:rPr>
        <w:t>Les soumissionnaires ont envoyé une soumission dans le cadre du présent processus d’appel d’offres, sauf si les soumissions alternatives sont autorisées en vertu de la clause</w:t>
      </w:r>
      <w:r w:rsidR="007814E0" w:rsidRPr="0079689D">
        <w:rPr>
          <w:rFonts w:asciiTheme="minorHAnsi" w:hAnsiTheme="minorHAnsi"/>
          <w:color w:val="000000"/>
          <w:szCs w:val="22"/>
        </w:rPr>
        <w:t xml:space="preserve"> </w:t>
      </w:r>
      <w:r w:rsidR="004E38BB" w:rsidRPr="0079689D">
        <w:rPr>
          <w:rFonts w:asciiTheme="minorHAnsi" w:hAnsiTheme="minorHAnsi"/>
          <w:color w:val="000000"/>
          <w:szCs w:val="22"/>
          <w:highlight w:val="magenta"/>
          <w:shd w:val="clear" w:color="auto" w:fill="000000" w:themeFill="text1"/>
        </w:rPr>
        <w:t>19</w:t>
      </w:r>
      <w:r w:rsidR="007353B4" w:rsidRPr="0079689D">
        <w:rPr>
          <w:rFonts w:asciiTheme="minorHAnsi" w:hAnsiTheme="minorHAnsi"/>
          <w:color w:val="000000"/>
          <w:szCs w:val="22"/>
          <w:highlight w:val="magenta"/>
          <w:shd w:val="clear" w:color="auto" w:fill="000000" w:themeFill="text1"/>
        </w:rPr>
        <w:t xml:space="preserve"> </w:t>
      </w:r>
      <w:r w:rsidR="007353B4" w:rsidRPr="0079689D">
        <w:rPr>
          <w:rFonts w:asciiTheme="minorHAnsi" w:hAnsiTheme="minorHAnsi"/>
          <w:color w:val="000000"/>
          <w:szCs w:val="22"/>
          <w:shd w:val="clear" w:color="auto" w:fill="FFFFFF" w:themeFill="background1"/>
        </w:rPr>
        <w:t>n`est pas permis</w:t>
      </w:r>
      <w:r w:rsidRPr="00315C4B">
        <w:rPr>
          <w:rFonts w:asciiTheme="minorHAnsi" w:hAnsiTheme="minorHAnsi"/>
          <w:color w:val="000000"/>
          <w:szCs w:val="22"/>
          <w:shd w:val="clear" w:color="auto" w:fill="FFFFFF" w:themeFill="background1"/>
        </w:rPr>
        <w:t>.</w:t>
      </w:r>
      <w:r w:rsidRPr="0079689D">
        <w:rPr>
          <w:rFonts w:asciiTheme="minorHAnsi" w:hAnsiTheme="minorHAnsi"/>
          <w:color w:val="000000"/>
          <w:szCs w:val="22"/>
        </w:rPr>
        <w:t xml:space="preserve"> Cependant, cette clause ne limite pas la participation des sous-traitants dans plus d’une soumission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cs="Calibri"/>
          <w:color w:val="000000"/>
          <w:szCs w:val="22"/>
        </w:rPr>
      </w:pPr>
      <w:r w:rsidRPr="0079689D">
        <w:rPr>
          <w:rFonts w:asciiTheme="minorHAnsi" w:hAnsiTheme="minorHAnsi" w:cs="Calibri"/>
          <w:color w:val="000000"/>
          <w:szCs w:val="22"/>
        </w:rPr>
        <w:t>Tout soumissionnaire n’étant pas certain que la situation dans laquelle il se trouve ne constitue pas un conflit d’intérêts doit en faire part à l’UNFPA et solliciter son avis.</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color w:val="000000"/>
          <w:szCs w:val="22"/>
        </w:rPr>
      </w:pPr>
      <w:r w:rsidRPr="0079689D">
        <w:rPr>
          <w:rFonts w:asciiTheme="minorHAnsi" w:hAnsiTheme="minorHAnsi"/>
          <w:color w:val="000000"/>
          <w:szCs w:val="22"/>
        </w:rPr>
        <w:t>Les informations suivantes doivent être incluses dans la soumission :</w:t>
      </w:r>
    </w:p>
    <w:p w:rsidR="00804699" w:rsidRPr="0079689D" w:rsidRDefault="003D0942">
      <w:pPr>
        <w:pStyle w:val="Paragraphedeliste"/>
        <w:numPr>
          <w:ilvl w:val="3"/>
          <w:numId w:val="3"/>
        </w:numPr>
        <w:overflowPunct/>
        <w:spacing w:line="276" w:lineRule="auto"/>
        <w:ind w:left="2127" w:hanging="1047"/>
        <w:contextualSpacing/>
        <w:jc w:val="both"/>
        <w:textAlignment w:val="auto"/>
        <w:rPr>
          <w:rFonts w:asciiTheme="minorHAnsi" w:eastAsia="Calibri" w:hAnsiTheme="minorHAnsi"/>
          <w:szCs w:val="22"/>
          <w:lang w:eastAsia="en-US"/>
        </w:rPr>
      </w:pPr>
      <w:r w:rsidRPr="0079689D">
        <w:rPr>
          <w:rFonts w:asciiTheme="minorHAnsi" w:eastAsia="Calibri" w:hAnsiTheme="minorHAnsi"/>
          <w:szCs w:val="22"/>
          <w:lang w:eastAsia="en-US"/>
        </w:rPr>
        <w:t xml:space="preserve">Les entités soumissionnaires dont des propriétaires, des copropriétaires, des fonctionnaires, des dirigeants, des actionnaires majoritaires ou des membres clé du personnel font partie de la famille immédiate de membres du personnel de </w:t>
      </w:r>
      <w:r w:rsidRPr="0079689D">
        <w:rPr>
          <w:rFonts w:asciiTheme="minorHAnsi" w:eastAsia="Calibri" w:hAnsiTheme="minorHAnsi"/>
          <w:szCs w:val="22"/>
          <w:lang w:eastAsia="en-US"/>
        </w:rPr>
        <w:lastRenderedPageBreak/>
        <w:t>l’UNFPA en charge des approvisionnements, de tout fonctionnaire gouvernemental du pays bénéficiaire ou de tout partenaire de réalisation bénéficiant des biens ou des services inclus dans la présente RFP ; et</w:t>
      </w:r>
    </w:p>
    <w:p w:rsidR="00804699" w:rsidRPr="0079689D" w:rsidRDefault="003D0942">
      <w:pPr>
        <w:pStyle w:val="Paragraphedeliste"/>
        <w:numPr>
          <w:ilvl w:val="3"/>
          <w:numId w:val="3"/>
        </w:numPr>
        <w:overflowPunct/>
        <w:spacing w:line="276" w:lineRule="auto"/>
        <w:ind w:left="2127" w:hanging="1047"/>
        <w:contextualSpacing/>
        <w:jc w:val="both"/>
        <w:textAlignment w:val="auto"/>
        <w:rPr>
          <w:rFonts w:asciiTheme="minorHAnsi" w:eastAsia="Calibri" w:hAnsiTheme="minorHAnsi"/>
          <w:szCs w:val="22"/>
          <w:lang w:eastAsia="en-US"/>
        </w:rPr>
      </w:pPr>
      <w:r w:rsidRPr="0079689D">
        <w:rPr>
          <w:rFonts w:asciiTheme="minorHAnsi" w:eastAsia="Calibri" w:hAnsiTheme="minorHAnsi"/>
          <w:szCs w:val="22"/>
          <w:lang w:eastAsia="en-US"/>
        </w:rPr>
        <w:t>Toute autre situation pouvant résulter en un conflit d’intérêts, une collusion ou une pratique de concurrence déloyale, réels ou pressentis.</w:t>
      </w:r>
    </w:p>
    <w:p w:rsidR="00804699" w:rsidRPr="0079689D" w:rsidRDefault="003D0942">
      <w:pPr>
        <w:pStyle w:val="Paragraphedeliste"/>
        <w:numPr>
          <w:ilvl w:val="3"/>
          <w:numId w:val="3"/>
        </w:numPr>
        <w:overflowPunct/>
        <w:spacing w:line="276" w:lineRule="auto"/>
        <w:ind w:left="2127" w:hanging="1047"/>
        <w:contextualSpacing/>
        <w:jc w:val="both"/>
        <w:textAlignment w:val="auto"/>
        <w:rPr>
          <w:rFonts w:asciiTheme="minorHAnsi" w:eastAsia="Calibri" w:hAnsiTheme="minorHAnsi"/>
          <w:szCs w:val="22"/>
          <w:lang w:eastAsia="en-US"/>
        </w:rPr>
      </w:pPr>
      <w:r w:rsidRPr="0079689D">
        <w:rPr>
          <w:rFonts w:asciiTheme="minorHAnsi" w:eastAsia="Calibri" w:hAnsiTheme="minorHAnsi"/>
          <w:szCs w:val="22"/>
          <w:lang w:eastAsia="en-US"/>
        </w:rPr>
        <w:t>L’omission des informations indiquées ci-dessus peut entraîner le rejet ou la disqualification de la soumission ou l’annulation de l’adjudication du processus d’appel d’offres.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110" w:name="_Ref396237242"/>
      <w:r w:rsidRPr="0079689D">
        <w:rPr>
          <w:rFonts w:asciiTheme="minorHAnsi" w:hAnsiTheme="minorHAnsi"/>
          <w:color w:val="000000"/>
          <w:szCs w:val="22"/>
        </w:rPr>
        <w:t>Les soumissionnaires faisant l’objet d’une déclaration d’inéligibilité prononcée par l’UNFPA en vertu de la clause </w:t>
      </w:r>
      <w:r w:rsidRPr="0079689D">
        <w:rPr>
          <w:rFonts w:asciiTheme="minorHAnsi" w:hAnsiTheme="minorHAnsi"/>
          <w:color w:val="000000"/>
          <w:szCs w:val="22"/>
          <w:highlight w:val="magenta"/>
        </w:rPr>
        <w:fldChar w:fldCharType="begin"/>
      </w:r>
      <w:r w:rsidRPr="0079689D">
        <w:rPr>
          <w:rFonts w:asciiTheme="minorHAnsi" w:hAnsiTheme="minorHAnsi"/>
          <w:highlight w:val="magenta"/>
        </w:rPr>
        <w:instrText>REF _Ref383506466 \r \h</w:instrText>
      </w:r>
      <w:r w:rsidR="000001D2" w:rsidRPr="0079689D">
        <w:rPr>
          <w:rFonts w:asciiTheme="minorHAnsi" w:hAnsiTheme="minorHAnsi"/>
          <w:color w:val="000000"/>
          <w:szCs w:val="22"/>
          <w:highlight w:val="magenta"/>
        </w:rPr>
        <w:instrText xml:space="preserve"> \* MERGEFORMAT </w:instrText>
      </w:r>
      <w:r w:rsidRPr="0079689D">
        <w:rPr>
          <w:rFonts w:asciiTheme="minorHAnsi" w:hAnsiTheme="minorHAnsi"/>
          <w:color w:val="000000"/>
          <w:szCs w:val="22"/>
          <w:highlight w:val="magenta"/>
        </w:rPr>
      </w:r>
      <w:r w:rsidRPr="0079689D">
        <w:rPr>
          <w:rFonts w:asciiTheme="minorHAnsi" w:hAnsiTheme="minorHAnsi"/>
          <w:highlight w:val="magenta"/>
        </w:rPr>
        <w:fldChar w:fldCharType="separate"/>
      </w:r>
      <w:r w:rsidR="00A9371E">
        <w:rPr>
          <w:rFonts w:asciiTheme="minorHAnsi" w:hAnsiTheme="minorHAnsi"/>
          <w:highlight w:val="magenta"/>
        </w:rPr>
        <w:t>2</w:t>
      </w:r>
      <w:r w:rsidRPr="0079689D">
        <w:rPr>
          <w:rFonts w:asciiTheme="minorHAnsi" w:hAnsiTheme="minorHAnsi"/>
          <w:highlight w:val="magenta"/>
        </w:rPr>
        <w:fldChar w:fldCharType="end"/>
      </w:r>
      <w:bookmarkEnd w:id="110"/>
      <w:r w:rsidRPr="0079689D">
        <w:rPr>
          <w:rFonts w:asciiTheme="minorHAnsi" w:hAnsiTheme="minorHAnsi"/>
          <w:color w:val="000000"/>
          <w:szCs w:val="22"/>
        </w:rPr>
        <w:t xml:space="preserve"> au moment de l’adjudication du contrat seront disqualifiés. Les Soumissionnaires sont inéligibles si au moment de la soumission de l’offre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Ils figurent dans la liste des vendeurs suspendus ou radiés par la Division des </w:t>
      </w:r>
      <w:r w:rsidR="00D2080F" w:rsidRPr="0079689D">
        <w:rPr>
          <w:rFonts w:asciiTheme="minorHAnsi" w:hAnsiTheme="minorHAnsi"/>
          <w:szCs w:val="22"/>
        </w:rPr>
        <w:t xml:space="preserve">Approvisionnements </w:t>
      </w:r>
      <w:r w:rsidRPr="0079689D">
        <w:rPr>
          <w:rFonts w:asciiTheme="minorHAnsi" w:hAnsiTheme="minorHAnsi"/>
          <w:szCs w:val="22"/>
        </w:rPr>
        <w:t>des Nations Unies</w:t>
      </w:r>
      <w:r w:rsidR="00D2080F" w:rsidRPr="0079689D">
        <w:rPr>
          <w:rFonts w:asciiTheme="minorHAnsi" w:hAnsiTheme="minorHAnsi"/>
          <w:szCs w:val="22"/>
        </w:rPr>
        <w:t xml:space="preserve"> (UNPD)</w:t>
      </w:r>
      <w:r w:rsidRPr="0079689D">
        <w:rPr>
          <w:rFonts w:asciiTheme="minorHAnsi" w:hAnsiTheme="minorHAnsi"/>
          <w:szCs w:val="22"/>
        </w:rPr>
        <w:t>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cs="Segoe UI"/>
          <w:szCs w:val="22"/>
        </w:rPr>
        <w:t xml:space="preserve">Ils sont déclarés inéligibles par d’autres organisations des Nations Unies par le biais de la publication de leur inéligibilité ou </w:t>
      </w:r>
      <w:r w:rsidR="001B754A">
        <w:rPr>
          <w:rFonts w:asciiTheme="minorHAnsi" w:hAnsiTheme="minorHAnsi" w:cs="Segoe UI"/>
          <w:szCs w:val="22"/>
        </w:rPr>
        <w:t>lorsqu`ils</w:t>
      </w:r>
      <w:r w:rsidRPr="0079689D">
        <w:rPr>
          <w:rFonts w:asciiTheme="minorHAnsi" w:hAnsiTheme="minorHAnsi" w:cs="Segoe UI"/>
          <w:szCs w:val="22"/>
        </w:rPr>
        <w:t xml:space="preserve"> </w:t>
      </w:r>
      <w:r w:rsidR="00D824C7" w:rsidRPr="0079689D">
        <w:rPr>
          <w:rFonts w:asciiTheme="minorHAnsi" w:hAnsiTheme="minorHAnsi" w:cs="Segoe UI"/>
          <w:szCs w:val="22"/>
        </w:rPr>
        <w:t>sont banni</w:t>
      </w:r>
      <w:r w:rsidR="001B754A">
        <w:rPr>
          <w:rFonts w:asciiTheme="minorHAnsi" w:hAnsiTheme="minorHAnsi" w:cs="Segoe UI"/>
          <w:szCs w:val="22"/>
        </w:rPr>
        <w:t>s</w:t>
      </w:r>
      <w:r w:rsidR="00D824C7" w:rsidRPr="0079689D">
        <w:rPr>
          <w:rFonts w:asciiTheme="minorHAnsi" w:hAnsiTheme="minorHAnsi" w:cs="Segoe UI"/>
          <w:szCs w:val="22"/>
        </w:rPr>
        <w:t xml:space="preserve"> du portal mondial du </w:t>
      </w:r>
      <w:hyperlink r:id="rId13" w:history="1">
        <w:r w:rsidR="00D824C7" w:rsidRPr="0079689D">
          <w:rPr>
            <w:rStyle w:val="Lienhypertexte"/>
            <w:rFonts w:asciiTheme="minorHAnsi" w:hAnsiTheme="minorHAnsi"/>
            <w:szCs w:val="22"/>
          </w:rPr>
          <w:t>United Nations Global Marketplace (UNGM)</w:t>
        </w:r>
      </w:hyperlink>
      <w:r w:rsidR="00D824C7" w:rsidRPr="0079689D">
        <w:rPr>
          <w:rFonts w:asciiTheme="minorHAnsi" w:hAnsiTheme="minorHAnsi"/>
          <w:szCs w:val="22"/>
        </w:rPr>
        <w:t xml:space="preserve"> </w:t>
      </w:r>
      <w:hyperlink r:id="rId14">
        <w:r w:rsidRPr="0079689D">
          <w:rPr>
            <w:rStyle w:val="InternetLink"/>
            <w:rFonts w:asciiTheme="minorHAnsi" w:hAnsiTheme="minorHAnsi"/>
            <w:vanish/>
            <w:szCs w:val="22"/>
          </w:rPr>
          <w:t xml:space="preserve"> du Portail mondial pour les fournisseurs des organismes des Nations Unies (UNGM)</w:t>
        </w:r>
      </w:hyperlink>
      <w:r w:rsidRPr="0079689D">
        <w:rPr>
          <w:rFonts w:asciiTheme="minorHAnsi" w:hAnsiTheme="minorHAnsi"/>
          <w:szCs w:val="22"/>
        </w:rPr>
        <w:t xml:space="preserve"> à la suite d’activités frauduleuses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Ils figurent sur la </w:t>
      </w:r>
      <w:r w:rsidR="00D2080F" w:rsidRPr="0079689D">
        <w:rPr>
          <w:rFonts w:asciiTheme="minorHAnsi" w:hAnsiTheme="minorHAnsi"/>
          <w:color w:val="3333FF"/>
          <w:szCs w:val="22"/>
          <w:u w:val="single"/>
        </w:rPr>
        <w:t>liste 1267</w:t>
      </w:r>
      <w:hyperlink r:id="rId15">
        <w:r w:rsidRPr="0079689D">
          <w:rPr>
            <w:rStyle w:val="InternetLink"/>
            <w:rFonts w:asciiTheme="minorHAnsi" w:hAnsiTheme="minorHAnsi"/>
            <w:vanish/>
            <w:szCs w:val="22"/>
          </w:rPr>
          <w:t>liste 1 267</w:t>
        </w:r>
      </w:hyperlink>
      <w:r w:rsidRPr="0079689D">
        <w:rPr>
          <w:rFonts w:asciiTheme="minorHAnsi" w:hAnsiTheme="minorHAnsi"/>
          <w:szCs w:val="22"/>
        </w:rPr>
        <w:t xml:space="preserve"> émise par la résolution 1 267 du Conseil de Sécurité des Nations unies qui établit un régime de sanctions couvrant des individus et entités associés à Al-Qaida ou aux talibans ;</w:t>
      </w:r>
    </w:p>
    <w:p w:rsidR="008D237F" w:rsidRPr="0079689D" w:rsidRDefault="003D0942" w:rsidP="00F675A8">
      <w:pPr>
        <w:pStyle w:val="Paragraphedeliste"/>
        <w:numPr>
          <w:ilvl w:val="2"/>
          <w:numId w:val="3"/>
        </w:numPr>
        <w:overflowPunct/>
        <w:spacing w:line="276" w:lineRule="auto"/>
        <w:contextualSpacing/>
        <w:jc w:val="both"/>
        <w:textAlignment w:val="auto"/>
        <w:rPr>
          <w:rFonts w:asciiTheme="minorHAnsi" w:hAnsiTheme="minorHAnsi" w:cs="Segoe UI"/>
          <w:szCs w:val="22"/>
        </w:rPr>
      </w:pPr>
      <w:r w:rsidRPr="0079689D">
        <w:rPr>
          <w:rFonts w:asciiTheme="minorHAnsi" w:hAnsiTheme="minorHAnsi"/>
          <w:szCs w:val="22"/>
        </w:rPr>
        <w:t xml:space="preserve">Ils sont exclus par le groupe de la Banque mondiale conformément à la </w:t>
      </w:r>
      <w:hyperlink r:id="rId16">
        <w:r w:rsidRPr="0079689D">
          <w:rPr>
            <w:rStyle w:val="InternetLink"/>
            <w:rFonts w:asciiTheme="minorHAnsi" w:hAnsiTheme="minorHAnsi"/>
            <w:vanish/>
            <w:szCs w:val="22"/>
          </w:rPr>
          <w:t>Liste de la Banque mondiale des entreprises et individus inéligibles</w:t>
        </w:r>
      </w:hyperlink>
      <w:r w:rsidRPr="0079689D">
        <w:rPr>
          <w:rFonts w:asciiTheme="minorHAnsi" w:hAnsiTheme="minorHAnsi"/>
          <w:szCs w:val="22"/>
        </w:rPr>
        <w:t xml:space="preserve"> </w:t>
      </w:r>
      <w:r w:rsidR="00D2080F" w:rsidRPr="0079689D">
        <w:rPr>
          <w:rFonts w:asciiTheme="minorHAnsi" w:hAnsiTheme="minorHAnsi"/>
          <w:color w:val="3333FF"/>
          <w:szCs w:val="22"/>
          <w:u w:val="single"/>
        </w:rPr>
        <w:t>liste des entreprises et personnes inéligibles de la Banque Mondiale</w:t>
      </w:r>
      <w:r w:rsidR="00D2080F" w:rsidRPr="0079689D">
        <w:rPr>
          <w:rFonts w:asciiTheme="minorHAnsi" w:hAnsiTheme="minorHAnsi"/>
          <w:szCs w:val="22"/>
        </w:rPr>
        <w:t xml:space="preserve"> </w:t>
      </w:r>
      <w:r w:rsidRPr="0079689D">
        <w:rPr>
          <w:rFonts w:asciiTheme="minorHAnsi" w:hAnsiTheme="minorHAnsi"/>
          <w:szCs w:val="22"/>
        </w:rPr>
        <w:t>et la</w:t>
      </w:r>
      <w:r w:rsidR="00D86ED0" w:rsidRPr="0079689D">
        <w:rPr>
          <w:rFonts w:asciiTheme="minorHAnsi" w:hAnsiTheme="minorHAnsi"/>
          <w:szCs w:val="22"/>
        </w:rPr>
        <w:t xml:space="preserve"> </w:t>
      </w:r>
      <w:hyperlink r:id="rId17" w:history="1">
        <w:r w:rsidR="008D237F" w:rsidRPr="0079689D">
          <w:rPr>
            <w:rStyle w:val="Lienhypertexte"/>
            <w:rFonts w:asciiTheme="minorHAnsi" w:hAnsiTheme="minorHAnsi"/>
            <w:szCs w:val="22"/>
          </w:rPr>
          <w:t xml:space="preserve">WB </w:t>
        </w:r>
        <w:proofErr w:type="spellStart"/>
        <w:r w:rsidR="008D237F" w:rsidRPr="0079689D">
          <w:rPr>
            <w:rStyle w:val="Lienhypertexte"/>
            <w:rFonts w:asciiTheme="minorHAnsi" w:hAnsiTheme="minorHAnsi"/>
            <w:szCs w:val="22"/>
          </w:rPr>
          <w:t>Corporate</w:t>
        </w:r>
        <w:proofErr w:type="spellEnd"/>
        <w:r w:rsidR="008D237F" w:rsidRPr="0079689D">
          <w:rPr>
            <w:rStyle w:val="Lienhypertexte"/>
            <w:rFonts w:asciiTheme="minorHAnsi" w:hAnsiTheme="minorHAnsi"/>
            <w:szCs w:val="22"/>
          </w:rPr>
          <w:t xml:space="preserve"> Procurement Listing of Non-</w:t>
        </w:r>
        <w:proofErr w:type="spellStart"/>
        <w:r w:rsidR="008D237F" w:rsidRPr="0079689D">
          <w:rPr>
            <w:rStyle w:val="Lienhypertexte"/>
            <w:rFonts w:asciiTheme="minorHAnsi" w:hAnsiTheme="minorHAnsi"/>
            <w:szCs w:val="22"/>
          </w:rPr>
          <w:t>Responsible</w:t>
        </w:r>
        <w:proofErr w:type="spellEnd"/>
        <w:r w:rsidR="008D237F" w:rsidRPr="0079689D">
          <w:rPr>
            <w:rStyle w:val="Lienhypertexte"/>
            <w:rFonts w:asciiTheme="minorHAnsi" w:hAnsiTheme="minorHAnsi"/>
            <w:szCs w:val="22"/>
          </w:rPr>
          <w:t xml:space="preserve"> </w:t>
        </w:r>
        <w:proofErr w:type="spellStart"/>
        <w:r w:rsidR="008D237F" w:rsidRPr="0079689D">
          <w:rPr>
            <w:rStyle w:val="Lienhypertexte"/>
            <w:rFonts w:asciiTheme="minorHAnsi" w:hAnsiTheme="minorHAnsi"/>
            <w:szCs w:val="22"/>
          </w:rPr>
          <w:t>Vendors</w:t>
        </w:r>
        <w:proofErr w:type="spellEnd"/>
      </w:hyperlink>
      <w:r w:rsidR="008D237F" w:rsidRPr="0079689D">
        <w:rPr>
          <w:rFonts w:asciiTheme="minorHAnsi" w:hAnsiTheme="minorHAnsi"/>
          <w:szCs w:val="22"/>
        </w:rPr>
        <w:t>.</w:t>
      </w:r>
    </w:p>
    <w:p w:rsidR="00804699" w:rsidRPr="0079689D" w:rsidRDefault="003D0942" w:rsidP="00F675A8">
      <w:pPr>
        <w:pStyle w:val="Paragraphedeliste"/>
        <w:overflowPunct/>
        <w:spacing w:line="276" w:lineRule="auto"/>
        <w:ind w:left="1224"/>
        <w:contextualSpacing/>
        <w:jc w:val="both"/>
        <w:textAlignment w:val="auto"/>
        <w:rPr>
          <w:rFonts w:asciiTheme="minorHAnsi" w:hAnsiTheme="minorHAnsi"/>
        </w:rPr>
      </w:pPr>
      <w:r w:rsidRPr="0079689D">
        <w:rPr>
          <w:rStyle w:val="InternetLink"/>
          <w:rFonts w:asciiTheme="minorHAnsi" w:hAnsiTheme="minorHAnsi"/>
          <w:vanish/>
          <w:szCs w:val="22"/>
        </w:rPr>
        <w:t xml:space="preserve"> Liste de la Banque mondiale des vendeurs non responsables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cs="Calibri"/>
          <w:color w:val="000000"/>
          <w:szCs w:val="22"/>
        </w:rPr>
        <w:t>Tous les soumissionnaires doivent adhérer au Code de conduite des fournisseurs des Nations Unies, disponible en suivant</w:t>
      </w:r>
      <w:r w:rsidR="008D237F" w:rsidRPr="0079689D">
        <w:rPr>
          <w:rFonts w:asciiTheme="minorHAnsi" w:hAnsiTheme="minorHAnsi" w:cs="Calibri"/>
          <w:color w:val="000000"/>
          <w:szCs w:val="22"/>
        </w:rPr>
        <w:t xml:space="preserve">  le lien suivant : </w:t>
      </w:r>
      <w:hyperlink r:id="rId18" w:history="1">
        <w:r w:rsidR="008D237F" w:rsidRPr="0079689D">
          <w:rPr>
            <w:rStyle w:val="Lienhypertexte"/>
            <w:rFonts w:asciiTheme="minorHAnsi" w:hAnsiTheme="minorHAnsi" w:cstheme="minorHAnsi"/>
            <w:szCs w:val="22"/>
          </w:rPr>
          <w:t xml:space="preserve">UN Supplier Code of </w:t>
        </w:r>
        <w:proofErr w:type="spellStart"/>
        <w:r w:rsidR="008D237F" w:rsidRPr="0079689D">
          <w:rPr>
            <w:rStyle w:val="Lienhypertexte"/>
            <w:rFonts w:asciiTheme="minorHAnsi" w:hAnsiTheme="minorHAnsi" w:cstheme="minorHAnsi"/>
            <w:szCs w:val="22"/>
          </w:rPr>
          <w:t>Conduct</w:t>
        </w:r>
        <w:proofErr w:type="spellEnd"/>
      </w:hyperlink>
      <w:r w:rsidRPr="0079689D">
        <w:rPr>
          <w:rFonts w:asciiTheme="minorHAnsi" w:hAnsiTheme="minorHAnsi" w:cs="Calibri"/>
          <w:color w:val="000000"/>
          <w:szCs w:val="22"/>
        </w:rPr>
        <w:t xml:space="preserve"> </w:t>
      </w:r>
      <w:hyperlink r:id="rId19">
        <w:r w:rsidRPr="0079689D">
          <w:rPr>
            <w:rStyle w:val="InternetLink"/>
            <w:rFonts w:asciiTheme="minorHAnsi" w:hAnsiTheme="minorHAnsi" w:cs="Calibri"/>
            <w:vanish/>
            <w:szCs w:val="22"/>
          </w:rPr>
          <w:t>ce lien</w:t>
        </w:r>
      </w:hyperlink>
      <w:r w:rsidRPr="0079689D">
        <w:rPr>
          <w:rFonts w:asciiTheme="minorHAnsi" w:hAnsiTheme="minorHAnsi" w:cs="Calibri"/>
          <w:color w:val="000000"/>
          <w:szCs w:val="22"/>
        </w:rPr>
        <w: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En conséquence, toute société ayant entrepris des actions frauduleuses, non professionnelles ou contraires à l’éthique décrites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_Ref395880294 \r \h</w:instrText>
      </w:r>
      <w:r w:rsidR="000071B7"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A9371E">
        <w:rPr>
          <w:rFonts w:asciiTheme="minorHAnsi" w:hAnsiTheme="minorHAnsi"/>
          <w:highlight w:val="magenta"/>
        </w:rPr>
        <w:t>4</w:t>
      </w:r>
      <w:r w:rsidRPr="0079689D">
        <w:rPr>
          <w:rFonts w:asciiTheme="minorHAnsi" w:hAnsiTheme="minorHAnsi"/>
          <w:highlight w:val="magenta"/>
        </w:rPr>
        <w:fldChar w:fldCharType="end"/>
      </w:r>
      <w:r w:rsidRPr="0079689D">
        <w:rPr>
          <w:rFonts w:asciiTheme="minorHAnsi" w:hAnsiTheme="minorHAnsi"/>
          <w:szCs w:val="22"/>
          <w:highlight w:val="magenta"/>
        </w:rPr>
        <w:t>,</w:t>
      </w:r>
      <w:r w:rsidR="001B754A">
        <w:rPr>
          <w:rFonts w:asciiTheme="minorHAnsi" w:hAnsiTheme="minorHAnsi"/>
          <w:szCs w:val="22"/>
        </w:rPr>
        <w:t xml:space="preserve"> </w:t>
      </w:r>
      <w:r w:rsidRPr="0079689D">
        <w:rPr>
          <w:rFonts w:asciiTheme="minorHAnsi" w:hAnsiTheme="minorHAnsi"/>
          <w:szCs w:val="22"/>
        </w:rPr>
        <w:t>sera suspendue ou interdite, temporairement ou de manière permanente, d’entretenir des relations commerciales avec l’UNFPA.</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cs="Calibri"/>
          <w:color w:val="000000"/>
          <w:szCs w:val="22"/>
        </w:rPr>
      </w:pPr>
      <w:r w:rsidRPr="0079689D">
        <w:rPr>
          <w:rFonts w:asciiTheme="minorHAnsi" w:hAnsiTheme="minorHAnsi" w:cs="Calibri"/>
          <w:color w:val="000000"/>
          <w:szCs w:val="22"/>
        </w:rPr>
        <w:t>Les offres peuvent être soumises par une coentreprise (</w:t>
      </w:r>
      <w:proofErr w:type="spellStart"/>
      <w:r w:rsidRPr="0079689D">
        <w:rPr>
          <w:rFonts w:asciiTheme="minorHAnsi" w:hAnsiTheme="minorHAnsi" w:cs="Calibri"/>
          <w:color w:val="000000"/>
          <w:szCs w:val="22"/>
        </w:rPr>
        <w:t>Joint Venture</w:t>
      </w:r>
      <w:proofErr w:type="spellEnd"/>
      <w:r w:rsidRPr="0079689D">
        <w:rPr>
          <w:rFonts w:asciiTheme="minorHAnsi" w:hAnsiTheme="minorHAnsi" w:cs="Calibri"/>
          <w:color w:val="000000"/>
          <w:szCs w:val="22"/>
        </w:rPr>
        <w:t xml:space="preserve">). Dans le cas d’une coentreprise :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 Formulaire de renseignement sur les membres de la coentreprise, </w:t>
      </w:r>
      <w:r w:rsidR="000071B7" w:rsidRPr="0079689D">
        <w:rPr>
          <w:rFonts w:asciiTheme="minorHAnsi" w:hAnsiTheme="minorHAnsi"/>
          <w:szCs w:val="22"/>
        </w:rPr>
        <w:t>dans</w:t>
      </w:r>
      <w:r w:rsidRPr="0079689D">
        <w:rPr>
          <w:rFonts w:asciiTheme="minorHAnsi" w:hAnsiTheme="minorHAnsi"/>
          <w:szCs w:val="22"/>
        </w:rPr>
        <w:t xml:space="preserve"> la </w:t>
      </w:r>
      <w:r w:rsidRPr="0079689D">
        <w:rPr>
          <w:rFonts w:asciiTheme="minorHAnsi" w:hAnsiTheme="minorHAnsi"/>
          <w:szCs w:val="22"/>
          <w:highlight w:val="magenta"/>
        </w:rPr>
        <w:t>section VI</w:t>
      </w:r>
      <w:r w:rsidR="006E41BD" w:rsidRPr="0079689D">
        <w:rPr>
          <w:rFonts w:asciiTheme="minorHAnsi" w:hAnsiTheme="minorHAnsi"/>
          <w:szCs w:val="22"/>
          <w:highlight w:val="magenta"/>
        </w:rPr>
        <w:t xml:space="preserve"> ANNEXE G :</w:t>
      </w:r>
      <w:r w:rsidRPr="0079689D">
        <w:rPr>
          <w:rFonts w:asciiTheme="minorHAnsi" w:hAnsiTheme="minorHAnsi"/>
          <w:szCs w:val="22"/>
          <w:highlight w:val="magenta"/>
        </w:rPr>
        <w:t xml:space="preserve"> </w:t>
      </w:r>
      <w:r w:rsidR="006E41BD" w:rsidRPr="0079689D">
        <w:rPr>
          <w:rFonts w:asciiTheme="minorHAnsi" w:hAnsiTheme="minorHAnsi"/>
          <w:caps/>
          <w:highlight w:val="magenta"/>
        </w:rPr>
        <w:t>Formulaire de renseignements sur les membres de la coentreprise</w:t>
      </w:r>
      <w:r w:rsidR="006E41BD" w:rsidRPr="0079689D">
        <w:rPr>
          <w:rFonts w:asciiTheme="minorHAnsi" w:hAnsiTheme="minorHAnsi"/>
          <w:szCs w:val="22"/>
        </w:rPr>
        <w:t xml:space="preserve"> </w:t>
      </w:r>
      <w:r w:rsidRPr="0079689D">
        <w:rPr>
          <w:rFonts w:asciiTheme="minorHAnsi" w:hAnsiTheme="minorHAnsi"/>
          <w:szCs w:val="22"/>
        </w:rPr>
        <w:t>doit être inclus dans la soumission ; et</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Tous les membres de la coentreprise seront conjointement et séparément responsables ; et</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La coentreprise doit nommer un Représentant qui aura autorité pour conduire toutes les affaires au nom de toutes les parties de la coentreprise durant le processus d’appel d’offres, et, si la coentreprise obtient le contrat, durant la période de validité du contrat.</w:t>
      </w:r>
    </w:p>
    <w:p w:rsidR="00804699" w:rsidRPr="00CF479A" w:rsidRDefault="003D0942" w:rsidP="00CF479A">
      <w:pPr>
        <w:pStyle w:val="Titre21"/>
        <w:numPr>
          <w:ilvl w:val="0"/>
          <w:numId w:val="3"/>
        </w:numPr>
        <w:rPr>
          <w:color w:val="auto"/>
        </w:rPr>
      </w:pPr>
      <w:bookmarkStart w:id="111" w:name="__RefHeading___Toc1596583_762275188"/>
      <w:bookmarkStart w:id="112" w:name="_Toc419381599"/>
      <w:bookmarkStart w:id="113" w:name="_Toc368998622"/>
      <w:bookmarkEnd w:id="111"/>
      <w:r w:rsidRPr="00CF479A">
        <w:rPr>
          <w:color w:val="auto"/>
        </w:rPr>
        <w:t xml:space="preserve">Frais de </w:t>
      </w:r>
      <w:bookmarkEnd w:id="112"/>
      <w:bookmarkEnd w:id="113"/>
      <w:r w:rsidRPr="00CF479A">
        <w:rPr>
          <w:color w:val="auto"/>
        </w:rPr>
        <w:t>soumission</w:t>
      </w:r>
    </w:p>
    <w:p w:rsidR="009E4B6A"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Le Soumissionnaire assumera tous les coûts associés à la préparation et à la soumission de l’offre. En outre, l’organisme adjudicateur des Nations Unies ne pourra en aucun cas être tenu responsable ou redevable de ces coûts, indépendamment du déroulement ou du résultat de l’appel d’offres. </w:t>
      </w:r>
    </w:p>
    <w:p w:rsidR="00804699" w:rsidRPr="00CF479A" w:rsidRDefault="003D0942" w:rsidP="00CF479A">
      <w:pPr>
        <w:pStyle w:val="Titre21"/>
        <w:numPr>
          <w:ilvl w:val="0"/>
          <w:numId w:val="3"/>
        </w:numPr>
        <w:rPr>
          <w:color w:val="auto"/>
        </w:rPr>
      </w:pPr>
      <w:bookmarkStart w:id="114" w:name="__RefHeading___Toc1596585_762275188"/>
      <w:bookmarkStart w:id="115" w:name="_Ref395880294"/>
      <w:bookmarkStart w:id="116" w:name="_Ref383437790"/>
      <w:bookmarkStart w:id="117" w:name="_Ref383437687"/>
      <w:bookmarkStart w:id="118" w:name="_Toc381173796"/>
      <w:bookmarkStart w:id="119" w:name="_Toc419381600"/>
      <w:bookmarkEnd w:id="114"/>
      <w:bookmarkEnd w:id="115"/>
      <w:bookmarkEnd w:id="116"/>
      <w:bookmarkEnd w:id="117"/>
      <w:bookmarkEnd w:id="118"/>
      <w:bookmarkEnd w:id="119"/>
      <w:r w:rsidRPr="00CF479A">
        <w:rPr>
          <w:color w:val="auto"/>
        </w:rPr>
        <w:lastRenderedPageBreak/>
        <w:t>Fraude et corruption</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La politique de l’UNFPA en matière de fraude et de corruption est disponible sur </w:t>
      </w:r>
      <w:hyperlink r:id="rId20" w:anchor="overlay-context=node/10356/draft" w:history="1">
        <w:r w:rsidRPr="0079689D">
          <w:rPr>
            <w:rStyle w:val="InternetLink"/>
            <w:rFonts w:asciiTheme="minorHAnsi" w:hAnsiTheme="minorHAnsi"/>
            <w:szCs w:val="22"/>
          </w:rPr>
          <w:t>ce lien</w:t>
        </w:r>
      </w:hyperlink>
      <w:r w:rsidRPr="0079689D">
        <w:rPr>
          <w:rFonts w:asciiTheme="minorHAnsi" w:hAnsiTheme="minorHAnsi"/>
          <w:szCs w:val="22"/>
        </w:rPr>
        <w:t xml:space="preserve"> et s’applique dans son intégralité à cet appel d’offres. La soumission de toute offre implique que le soumissionnaire a pris connaissance de ladite politique.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L’UNFPA s’engage à prévenir, identifier et traiter tout acte de fraude à son encontre et à l’encontre des tierces parties impliquées dans ses activités. À cette fin, l’UNFPA a mis en place une politique contre la fraude dans un but de sensibilisation aux risques de fraude, réalise des contrôles pour prévenir la fraude et a mis en place une procédure pour détecter la fraude et appliquer la politique.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L’UNFPA exige de tous les soumissionnaires, fournisseurs et prestataires, ainsi que de leurs sous-traitants qu’ils respectent les normes d’éthique les plus élevées durant la passation de marché et l’exécution des contrats.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 En conséquence, l’UNFPA définit les termes suivant ainsi :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Corruption : fait de proposer, offrir, recevoir ou solliciter, directement ou indirectement, un quelconque objet de valeur en vue d’influencer indûment les actions d’une autre partie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Fraude : tout acte ou omission, y compris fausse déclaration, visant à induire en erreur ou tenter d’induire en erreur un tiers, délibérément ou par négligence, afin d’obtenir un avantage financier ou autre, ou pour se soustraire à une obligation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Collusion : entente entre deux ou plusieurs parties en vue d’atteindre un objectif illicite, notamment afin d’influencer indûment les actions d’une autre partie ;</w:t>
      </w:r>
    </w:p>
    <w:p w:rsidR="00804699" w:rsidRPr="0079689D" w:rsidRDefault="003D0942">
      <w:pPr>
        <w:numPr>
          <w:ilvl w:val="2"/>
          <w:numId w:val="3"/>
        </w:numPr>
        <w:ind w:right="12"/>
        <w:jc w:val="both"/>
        <w:rPr>
          <w:rFonts w:asciiTheme="minorHAnsi" w:hAnsiTheme="minorHAnsi"/>
        </w:rPr>
      </w:pPr>
      <w:r w:rsidRPr="0079689D">
        <w:rPr>
          <w:rFonts w:asciiTheme="minorHAnsi" w:hAnsiTheme="minorHAnsi"/>
          <w:szCs w:val="22"/>
        </w:rPr>
        <w:t>Coercition : tout acte visant à porter atteinte ou à nuire, ou à menacer de porter atteinte ou de nuire, directement ou indirectement, à un tiers ou à ses biens, pour influencer indûment les actions d’un tiers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Obstruction : tout acte visant à empêcher matériellement l’UNFPA d’exercer ses droits contractuels d’audit, d’enquête et d’accès aux informations, y compris la destruction, la falsification, l’altération ou la dissimulation de preuves matérielles lors d’une enquête de l’UNFPA dans le cadre de soupçons de fraude et de corruption.</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Pratique contraire à l’éthique : tout comportement ou conduite contraire aux codes de conduite des fournisseurs ou du personnel, y compris les comportements liés aux conflits d’</w:t>
      </w:r>
      <w:bookmarkStart w:id="120" w:name="__UnoMark__490478_762275188"/>
      <w:bookmarkStart w:id="121" w:name="__UnoMark__488524_762275188"/>
      <w:bookmarkStart w:id="122" w:name="__UnoMark__486570_762275188"/>
      <w:bookmarkStart w:id="123" w:name="__UnoMark__484616_762275188"/>
      <w:bookmarkStart w:id="124" w:name="__UnoMark__482662_762275188"/>
      <w:bookmarkStart w:id="125" w:name="__UnoMark__480708_762275188"/>
      <w:bookmarkStart w:id="126" w:name="__UnoMark__478754_762275188"/>
      <w:bookmarkStart w:id="127" w:name="__UnoMark__476800_762275188"/>
      <w:r w:rsidRPr="0079689D">
        <w:rPr>
          <w:rFonts w:asciiTheme="minorHAnsi" w:hAnsiTheme="minorHAnsi"/>
          <w:szCs w:val="22"/>
        </w:rPr>
        <w:t>intérêts</w:t>
      </w:r>
      <w:bookmarkEnd w:id="120"/>
      <w:bookmarkEnd w:id="121"/>
      <w:bookmarkEnd w:id="122"/>
      <w:bookmarkEnd w:id="123"/>
      <w:bookmarkEnd w:id="124"/>
      <w:bookmarkEnd w:id="125"/>
      <w:bookmarkEnd w:id="126"/>
      <w:bookmarkEnd w:id="127"/>
      <w:r w:rsidRPr="0079689D">
        <w:rPr>
          <w:rFonts w:asciiTheme="minorHAnsi" w:hAnsiTheme="minorHAnsi"/>
          <w:szCs w:val="22"/>
        </w:rPr>
        <w:t>, aux cadeaux, à l’hospitalité, aux dispositions concernant l’après-emploi, l’abus d’autorité et le harcèlement.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L’UNFPA refusera d’attribuer un contrat s’il établit qu’un soumissionnaire recommandé pour l’adjudication s’est adonné à des pratiques de corruption, de fraude, de collusion, de coercition, d’obstruction ou contraires à l’éthique durant le processus d’appel d’offres en question.</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L’UNFPA déclarera un fournisseur inéligible, indéfiniment ou temporairement, pour l’attribution d’un contrat ou d’un accord avec l’UNFPA s’il a été prouvé à un quelconque moment que le fournisseur a été impliqué dans des pratiques de corruption, de fraude, de collusion, de coercition, d’obstruction ou contraires à l’éthique durant le processus d’appel d’offres ou durant l’exécution d’un contrat ou d’un accord avec l’UNFPA.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Tout fournisseur prenant part aux activités de passation de marchés de l’UNFPA doit fournir au personnel de l’UNFPA tous les documents, archives et autres éléments requis au moment de la première demande afin d’organiser une enquête concernant des soupçons de faute commise par les fournisseurs ou par une autre partie prenante aux activités de passation de marchés. Tout manquement à la fourniture de ces documents est une raison suffisante pour suspendre le fournisseur de la liste de fournisseurs de l’UNFPA et peut entraîner sa suspension après examen de l’UNFPA.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Les fournisseurs, ainsi que leurs subsidiaires, représentants, intermédiaires et mandants devront coopérer, lorsque la demande leur en est faite, avec le Bureau de l’audit et des investigations de l’UNFPA, avec toute enquête mandatée par le Directeur exécutif de l’UNFPA et avec le </w:t>
      </w:r>
      <w:r w:rsidRPr="0079689D">
        <w:rPr>
          <w:rFonts w:asciiTheme="minorHAnsi" w:hAnsiTheme="minorHAnsi"/>
          <w:szCs w:val="22"/>
        </w:rPr>
        <w:lastRenderedPageBreak/>
        <w:t xml:space="preserve">Déontologue de l’UNFPA. Cette coopération peut prendre les formes suivantes, mais sans s’y restreindre : accès à tous les employés, représentants, agents, cessionnaires du fournisseur et mise à disposition de tous les documents nécessaires, y compris la comptabilité. </w:t>
      </w:r>
      <w:r w:rsidR="00B06072" w:rsidRPr="0079689D">
        <w:rPr>
          <w:rFonts w:asciiTheme="minorHAnsi" w:hAnsiTheme="minorHAnsi"/>
          <w:szCs w:val="22"/>
        </w:rPr>
        <w:t xml:space="preserve">Toute </w:t>
      </w:r>
      <w:r w:rsidRPr="0079689D">
        <w:rPr>
          <w:rFonts w:asciiTheme="minorHAnsi" w:hAnsiTheme="minorHAnsi"/>
          <w:szCs w:val="22"/>
        </w:rPr>
        <w:t xml:space="preserve"> non-coopération </w:t>
      </w:r>
      <w:r w:rsidR="00B06072" w:rsidRPr="0079689D">
        <w:rPr>
          <w:rFonts w:asciiTheme="minorHAnsi" w:hAnsiTheme="minorHAnsi"/>
          <w:szCs w:val="22"/>
        </w:rPr>
        <w:t xml:space="preserve">constitue </w:t>
      </w:r>
      <w:r w:rsidRPr="0079689D">
        <w:rPr>
          <w:rFonts w:asciiTheme="minorHAnsi" w:hAnsiTheme="minorHAnsi"/>
          <w:szCs w:val="22"/>
        </w:rPr>
        <w:t xml:space="preserve">une raison suffisante pour que l’UNFPA résilie </w:t>
      </w:r>
      <w:r w:rsidR="007353B4" w:rsidRPr="0079689D">
        <w:rPr>
          <w:rFonts w:asciiTheme="minorHAnsi" w:hAnsiTheme="minorHAnsi"/>
          <w:szCs w:val="22"/>
        </w:rPr>
        <w:t xml:space="preserve">l`accord </w:t>
      </w:r>
      <w:r w:rsidRPr="0079689D">
        <w:rPr>
          <w:rFonts w:asciiTheme="minorHAnsi" w:hAnsiTheme="minorHAnsi"/>
          <w:szCs w:val="22"/>
        </w:rPr>
        <w:t xml:space="preserve"> et pour retirer le fournisseur de la liste des fournisseurs </w:t>
      </w:r>
      <w:r w:rsidR="00B06072" w:rsidRPr="0079689D">
        <w:rPr>
          <w:rFonts w:asciiTheme="minorHAnsi" w:hAnsiTheme="minorHAnsi"/>
          <w:szCs w:val="22"/>
        </w:rPr>
        <w:t xml:space="preserve">agrées </w:t>
      </w:r>
      <w:r w:rsidRPr="0079689D">
        <w:rPr>
          <w:rFonts w:asciiTheme="minorHAnsi" w:hAnsiTheme="minorHAnsi"/>
          <w:szCs w:val="22"/>
        </w:rPr>
        <w:t>de l’UNFPA.</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soumissionnaires peuvent accéder à une ligne anti-fraude confidentielle pour dénoncer les activités frauduleuses à l’adresse suivante : </w:t>
      </w:r>
      <w:hyperlink r:id="rId21" w:history="1">
        <w:r w:rsidR="000071B7" w:rsidRPr="0079689D">
          <w:rPr>
            <w:rStyle w:val="Lienhypertexte"/>
            <w:rFonts w:asciiTheme="minorHAnsi" w:hAnsiTheme="minorHAnsi"/>
            <w:szCs w:val="22"/>
          </w:rPr>
          <w:t>UNFPA Investigation Hotline</w:t>
        </w:r>
      </w:hyperlink>
      <w:hyperlink r:id="rId22">
        <w:r w:rsidRPr="0079689D">
          <w:rPr>
            <w:rStyle w:val="InternetLink"/>
            <w:rFonts w:asciiTheme="minorHAnsi" w:hAnsiTheme="minorHAnsi"/>
            <w:vanish/>
            <w:szCs w:val="22"/>
          </w:rPr>
          <w:t>Ligne anti-fraude de l’UNFPA.</w:t>
        </w:r>
      </w:hyperlink>
    </w:p>
    <w:p w:rsidR="00804699" w:rsidRPr="00CF479A" w:rsidRDefault="003D0942" w:rsidP="00CF479A">
      <w:pPr>
        <w:pStyle w:val="Titre21"/>
        <w:numPr>
          <w:ilvl w:val="0"/>
          <w:numId w:val="3"/>
        </w:numPr>
        <w:rPr>
          <w:color w:val="auto"/>
        </w:rPr>
      </w:pPr>
      <w:bookmarkStart w:id="128" w:name="__RefHeading___Toc1596587_762275188"/>
      <w:bookmarkStart w:id="129" w:name="_Toc381173798"/>
      <w:bookmarkStart w:id="130" w:name="_Toc419381601"/>
      <w:bookmarkEnd w:id="128"/>
      <w:bookmarkEnd w:id="129"/>
      <w:bookmarkEnd w:id="130"/>
      <w:r w:rsidRPr="00CF479A">
        <w:rPr>
          <w:color w:val="auto"/>
        </w:rPr>
        <w:t>Politique de tolérance</w:t>
      </w:r>
      <w:r w:rsidR="00B06072" w:rsidRPr="00CF479A">
        <w:rPr>
          <w:color w:val="auto"/>
        </w:rPr>
        <w:t xml:space="preserve"> zéro</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L’UNFPA applique une politique de tolérance </w:t>
      </w:r>
      <w:r w:rsidR="00B06072" w:rsidRPr="0079689D">
        <w:rPr>
          <w:rFonts w:asciiTheme="minorHAnsi" w:hAnsiTheme="minorHAnsi"/>
          <w:szCs w:val="22"/>
        </w:rPr>
        <w:t xml:space="preserve">zéro </w:t>
      </w:r>
      <w:r w:rsidRPr="0079689D">
        <w:rPr>
          <w:rFonts w:asciiTheme="minorHAnsi" w:hAnsiTheme="minorHAnsi"/>
          <w:szCs w:val="22"/>
        </w:rPr>
        <w:t xml:space="preserve">concernant les cadeaux et l’hospitalité. Il est donc demandé aux soumissionnaires de ne pas envoyer de cadeaux ou de proposer l’hospitalité au personnel de l’UNFPA. La politique de tolérance </w:t>
      </w:r>
      <w:r w:rsidR="00B06072" w:rsidRPr="0079689D">
        <w:rPr>
          <w:rFonts w:asciiTheme="minorHAnsi" w:hAnsiTheme="minorHAnsi"/>
          <w:szCs w:val="22"/>
        </w:rPr>
        <w:t xml:space="preserve">zéro </w:t>
      </w:r>
      <w:r w:rsidRPr="0079689D">
        <w:rPr>
          <w:rFonts w:asciiTheme="minorHAnsi" w:hAnsiTheme="minorHAnsi"/>
          <w:szCs w:val="22"/>
        </w:rPr>
        <w:t xml:space="preserve">est disponible </w:t>
      </w:r>
      <w:hyperlink r:id="rId23" w:anchor="ZeroTolerance" w:history="1">
        <w:r w:rsidRPr="0079689D">
          <w:rPr>
            <w:rStyle w:val="InternetLink"/>
            <w:rFonts w:asciiTheme="minorHAnsi" w:hAnsiTheme="minorHAnsi"/>
            <w:szCs w:val="22"/>
          </w:rPr>
          <w:t>ici</w:t>
        </w:r>
      </w:hyperlink>
      <w:r w:rsidRPr="0079689D">
        <w:rPr>
          <w:rFonts w:asciiTheme="minorHAnsi" w:hAnsiTheme="minorHAnsi"/>
          <w:szCs w:val="22"/>
        </w:rPr>
        <w:t>.</w:t>
      </w:r>
    </w:p>
    <w:p w:rsidR="00804699" w:rsidRPr="00CF479A" w:rsidRDefault="003D0942" w:rsidP="00CF479A">
      <w:pPr>
        <w:pStyle w:val="Titre21"/>
        <w:numPr>
          <w:ilvl w:val="0"/>
          <w:numId w:val="3"/>
        </w:numPr>
        <w:rPr>
          <w:color w:val="auto"/>
        </w:rPr>
      </w:pPr>
      <w:bookmarkStart w:id="131" w:name="__RefHeading___Toc1596589_762275188"/>
      <w:bookmarkStart w:id="132" w:name="_Toc419381602"/>
      <w:bookmarkEnd w:id="131"/>
      <w:bookmarkEnd w:id="132"/>
      <w:r w:rsidRPr="00CF479A">
        <w:rPr>
          <w:color w:val="auto"/>
        </w:rPr>
        <w:t>Avertissement</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Si un des liens ne fonctionne pas ou est inaccessible pour quelque raison que ce soit dans la présente RFP ou une de ses Annexes, les soumissionnaires peuvent contacter le fonctionnaire en charge des approvisionnements indiqué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_Ref412540409 \r \h</w:instrText>
      </w:r>
      <w:r w:rsidR="00D3413A"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A9371E">
        <w:rPr>
          <w:rFonts w:asciiTheme="minorHAnsi" w:hAnsiTheme="minorHAnsi"/>
          <w:highlight w:val="magenta"/>
        </w:rPr>
        <w:t>8</w:t>
      </w:r>
      <w:r w:rsidRPr="0079689D">
        <w:rPr>
          <w:rFonts w:asciiTheme="minorHAnsi" w:hAnsiTheme="minorHAnsi"/>
          <w:highlight w:val="magenta"/>
        </w:rPr>
        <w:fldChar w:fldCharType="end"/>
      </w:r>
      <w:r w:rsidR="00D3413A" w:rsidRPr="0079689D">
        <w:rPr>
          <w:rFonts w:asciiTheme="minorHAnsi" w:hAnsiTheme="minorHAnsi"/>
        </w:rPr>
        <w:t xml:space="preserve"> </w:t>
      </w:r>
      <w:r w:rsidRPr="0079689D">
        <w:rPr>
          <w:rFonts w:asciiTheme="minorHAnsi" w:hAnsiTheme="minorHAnsi"/>
          <w:szCs w:val="22"/>
        </w:rPr>
        <w:t>ci-dessous pour demander ces documents au format PDF.</w:t>
      </w:r>
    </w:p>
    <w:p w:rsidR="00804699" w:rsidRPr="00CF479A" w:rsidRDefault="003D0942" w:rsidP="00CF479A">
      <w:pPr>
        <w:pStyle w:val="Titre21"/>
        <w:numPr>
          <w:ilvl w:val="0"/>
          <w:numId w:val="2"/>
        </w:numPr>
        <w:rPr>
          <w:color w:val="auto"/>
        </w:rPr>
      </w:pPr>
      <w:bookmarkStart w:id="133" w:name="__RefHeading___Toc1596591_762275188"/>
      <w:bookmarkStart w:id="134" w:name="_Toc368998623"/>
      <w:bookmarkStart w:id="135" w:name="_Toc419381603"/>
      <w:bookmarkEnd w:id="133"/>
      <w:bookmarkEnd w:id="134"/>
      <w:bookmarkEnd w:id="135"/>
      <w:r w:rsidRPr="00CF479A">
        <w:rPr>
          <w:color w:val="auto"/>
        </w:rPr>
        <w:t>Dossier d’appel d’offres</w:t>
      </w:r>
    </w:p>
    <w:p w:rsidR="00804699" w:rsidRPr="0079689D" w:rsidRDefault="003D0942" w:rsidP="00CF479A">
      <w:pPr>
        <w:pStyle w:val="Titre21"/>
        <w:numPr>
          <w:ilvl w:val="0"/>
          <w:numId w:val="3"/>
        </w:numPr>
      </w:pPr>
      <w:bookmarkStart w:id="136" w:name="__RefHeading___Toc1596593_762275188"/>
      <w:bookmarkStart w:id="137" w:name="_Toc368998624"/>
      <w:bookmarkStart w:id="138" w:name="_Toc419381604"/>
      <w:bookmarkEnd w:id="136"/>
      <w:r w:rsidRPr="00CF479A">
        <w:rPr>
          <w:color w:val="auto"/>
        </w:rPr>
        <w:t>Dossier d’appel d’</w:t>
      </w:r>
      <w:bookmarkEnd w:id="137"/>
      <w:r w:rsidRPr="00CF479A">
        <w:rPr>
          <w:color w:val="auto"/>
        </w:rPr>
        <w:t xml:space="preserve">offres de l’UNFPA </w:t>
      </w:r>
      <w:bookmarkEnd w:id="138"/>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Cette RFP est publiée sur</w:t>
      </w:r>
      <w:r w:rsidR="00B06072" w:rsidRPr="0079689D">
        <w:rPr>
          <w:rFonts w:asciiTheme="minorHAnsi" w:hAnsiTheme="minorHAnsi"/>
          <w:szCs w:val="22"/>
        </w:rPr>
        <w:t xml:space="preserve"> le portail mondial des marches des Nations Unies :</w:t>
      </w:r>
      <w:r w:rsidRPr="0079689D">
        <w:rPr>
          <w:rFonts w:asciiTheme="minorHAnsi" w:hAnsiTheme="minorHAnsi"/>
          <w:szCs w:val="22"/>
        </w:rPr>
        <w:t xml:space="preserve"> </w:t>
      </w:r>
      <w:hyperlink r:id="rId24">
        <w:r w:rsidRPr="0079689D">
          <w:rPr>
            <w:rStyle w:val="InternetLink"/>
            <w:rFonts w:asciiTheme="minorHAnsi" w:hAnsiTheme="minorHAnsi"/>
            <w:vanish/>
            <w:szCs w:val="22"/>
          </w:rPr>
          <w:t>le Portail mondial pour les fournisseurs des organismes des Nations unies (UNGM)</w:t>
        </w:r>
      </w:hyperlink>
      <w:hyperlink r:id="rId25" w:history="1">
        <w:r w:rsidR="00D3413A" w:rsidRPr="0079689D">
          <w:rPr>
            <w:rStyle w:val="Lienhypertexte"/>
            <w:rFonts w:asciiTheme="minorHAnsi" w:hAnsiTheme="minorHAnsi"/>
            <w:szCs w:val="22"/>
          </w:rPr>
          <w:t>United Nations Global Marketplace (UNGM)</w:t>
        </w:r>
      </w:hyperlink>
      <w:r w:rsidR="00D3413A" w:rsidRPr="0079689D">
        <w:rPr>
          <w:rFonts w:asciiTheme="minorHAnsi" w:hAnsiTheme="minorHAnsi"/>
          <w:szCs w:val="22"/>
        </w:rPr>
        <w: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documents d’appel d’offres se décomposent ainsi :</w:t>
      </w:r>
    </w:p>
    <w:tbl>
      <w:tblPr>
        <w:tblW w:w="8882" w:type="dxa"/>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90"/>
        <w:gridCol w:w="7292"/>
      </w:tblGrid>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Instructions aux soumissionnaires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rsidP="00B06072">
            <w:pPr>
              <w:pStyle w:val="Paragraphedeliste"/>
              <w:overflowPunct/>
              <w:ind w:left="0"/>
              <w:jc w:val="both"/>
              <w:textAlignment w:val="auto"/>
              <w:rPr>
                <w:rFonts w:asciiTheme="minorHAnsi" w:hAnsiTheme="minorHAnsi"/>
              </w:rPr>
            </w:pPr>
            <w:r w:rsidRPr="0079689D">
              <w:rPr>
                <w:rFonts w:asciiTheme="minorHAnsi" w:hAnsiTheme="minorHAnsi"/>
              </w:rPr>
              <w:t>Cahier de charges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A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 xml:space="preserve">Instructions pour préparer l’offre technique </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Conditions générales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Conditions spéciales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Exigences de qualification du fournisseur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VI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Soumission et formulaires à envoyer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A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confirmation de participation à l’appel d’offres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B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soumission de l’offre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 xml:space="preserve">Annexe C :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renseignement sur le soumissionnaire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D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Expérience antérieure du soumissionnaire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E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Liste de vérification des Conditions générales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F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bordereau des prix</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G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renseignements sur les membres de la coentreprise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J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Liste de vérification des formulaires de soumission</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VII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Modèle du contrat de service professionnel proposé</w:t>
            </w:r>
          </w:p>
        </w:tc>
      </w:tr>
    </w:tbl>
    <w:p w:rsidR="00804699" w:rsidRPr="0079689D" w:rsidRDefault="00804699">
      <w:pPr>
        <w:jc w:val="both"/>
        <w:rPr>
          <w:rFonts w:asciiTheme="minorHAnsi" w:hAnsiTheme="minorHAnsi"/>
          <w:szCs w:val="22"/>
        </w:rPr>
      </w:pP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soumissionnaires sont tenus d’examiner l’intégralité des instructions, des formulaires, du cahier de charges et des conditions générales contenus dans le présent dossier d’appel d’offres. Toute non-conformité à ces documents expose le soumissionnaire à certains risques et peut affecter l’évaluation de sa soumission ou entraîner son refus.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Soumissionnaires sont invités </w:t>
      </w:r>
      <w:r w:rsidR="00821F70" w:rsidRPr="0079689D">
        <w:rPr>
          <w:rFonts w:asciiTheme="minorHAnsi" w:hAnsiTheme="minorHAnsi"/>
          <w:szCs w:val="22"/>
        </w:rPr>
        <w:t xml:space="preserve">à </w:t>
      </w:r>
      <w:r w:rsidRPr="0079689D">
        <w:rPr>
          <w:rFonts w:asciiTheme="minorHAnsi" w:hAnsiTheme="minorHAnsi"/>
          <w:szCs w:val="22"/>
        </w:rPr>
        <w:t xml:space="preserve">lire la Section II — Cahier de charges car il peut exister des exigences particulières. Les spécifications indiquées dans le présent document ne doivent pas </w:t>
      </w:r>
      <w:r w:rsidRPr="0079689D">
        <w:rPr>
          <w:rFonts w:asciiTheme="minorHAnsi" w:hAnsiTheme="minorHAnsi"/>
          <w:szCs w:val="22"/>
        </w:rPr>
        <w:lastRenderedPageBreak/>
        <w:t>être interprétées comme la définition d’un service d’un prestataire particulier. Les soumissionnaires sont invités à avertir l’UNFPA en cas de désaccord.</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Les spécifications indiquées dans le présent document constituent les exigences minimums pour les services demandés. Les services proposés dans la soumission doivent satisfaire ou dépasser les spécifications incluses dans le présent document. </w:t>
      </w:r>
    </w:p>
    <w:p w:rsidR="00804699" w:rsidRPr="00CF479A" w:rsidRDefault="003D0942" w:rsidP="00CF479A">
      <w:pPr>
        <w:pStyle w:val="Titre21"/>
        <w:numPr>
          <w:ilvl w:val="0"/>
          <w:numId w:val="3"/>
        </w:numPr>
        <w:rPr>
          <w:color w:val="auto"/>
        </w:rPr>
      </w:pPr>
      <w:bookmarkStart w:id="139" w:name="__RefHeading___Toc1596595_762275188"/>
      <w:bookmarkStart w:id="140" w:name="_Ref412540409"/>
      <w:bookmarkStart w:id="141" w:name="_Ref396208282"/>
      <w:bookmarkStart w:id="142" w:name="_Toc368998625"/>
      <w:bookmarkStart w:id="143" w:name="_Toc419381605"/>
      <w:bookmarkEnd w:id="139"/>
      <w:bookmarkEnd w:id="140"/>
      <w:bookmarkEnd w:id="141"/>
      <w:bookmarkEnd w:id="142"/>
      <w:bookmarkEnd w:id="143"/>
      <w:r w:rsidRPr="00CF479A">
        <w:rPr>
          <w:color w:val="auto"/>
        </w:rPr>
        <w:t>Clarifications concernant le dossier d’appel d’offres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soumissionnaires ayant besoin de clarifications concernant le processus d’appel d’offres ou le dossier d’appel d’offres peuvent s’adresser par écrit à :</w:t>
      </w:r>
    </w:p>
    <w:p w:rsidR="00804699" w:rsidRPr="0079689D" w:rsidRDefault="00804699">
      <w:pPr>
        <w:pStyle w:val="Paragraphedeliste"/>
        <w:overflowPunct/>
        <w:spacing w:line="276" w:lineRule="auto"/>
        <w:ind w:left="792"/>
        <w:contextualSpacing/>
        <w:jc w:val="both"/>
        <w:textAlignment w:val="auto"/>
        <w:rPr>
          <w:rFonts w:asciiTheme="minorHAnsi" w:hAnsiTheme="minorHAnsi"/>
          <w:szCs w:val="22"/>
        </w:rPr>
      </w:pPr>
    </w:p>
    <w:p w:rsidR="00804699" w:rsidRPr="0079689D" w:rsidRDefault="00DC3EA9">
      <w:pPr>
        <w:pStyle w:val="Paragraphedeliste"/>
        <w:overflowPunct/>
        <w:spacing w:line="276" w:lineRule="auto"/>
        <w:ind w:left="792"/>
        <w:contextualSpacing/>
        <w:jc w:val="both"/>
        <w:textAlignment w:val="auto"/>
        <w:rPr>
          <w:rFonts w:asciiTheme="minorHAnsi" w:hAnsiTheme="minorHAnsi"/>
        </w:rPr>
      </w:pPr>
      <w:r w:rsidRPr="00066BC6">
        <w:rPr>
          <w:rFonts w:asciiTheme="minorHAnsi" w:hAnsiTheme="minorHAnsi"/>
          <w:szCs w:val="22"/>
        </w:rPr>
        <w:t>Adjima OUOBA, Assistant Logistique</w:t>
      </w:r>
      <w:r>
        <w:rPr>
          <w:rFonts w:asciiTheme="minorHAnsi" w:hAnsiTheme="minorHAnsi"/>
          <w:szCs w:val="22"/>
        </w:rPr>
        <w:t xml:space="preserve"> à l’adresse </w:t>
      </w:r>
      <w:hyperlink r:id="rId26" w:history="1">
        <w:r w:rsidRPr="00C66D5E">
          <w:rPr>
            <w:rStyle w:val="Lienhypertexte"/>
            <w:rFonts w:asciiTheme="minorHAnsi" w:hAnsiTheme="minorHAnsi"/>
            <w:szCs w:val="22"/>
          </w:rPr>
          <w:t>ouoba@unfpa.org</w:t>
        </w:r>
      </w:hyperlink>
      <w:r w:rsidR="003D0942" w:rsidRPr="0079689D">
        <w:rPr>
          <w:rFonts w:asciiTheme="minorHAnsi" w:hAnsiTheme="minorHAnsi"/>
          <w:szCs w:val="22"/>
        </w:rPr>
        <w:t xml:space="preserve"> </w:t>
      </w:r>
    </w:p>
    <w:p w:rsidR="00804699" w:rsidRPr="0079689D" w:rsidRDefault="00804699">
      <w:pPr>
        <w:pStyle w:val="Paragraphedeliste"/>
        <w:overflowPunct/>
        <w:spacing w:line="276" w:lineRule="auto"/>
        <w:ind w:left="792"/>
        <w:contextualSpacing/>
        <w:jc w:val="both"/>
        <w:textAlignment w:val="auto"/>
        <w:rPr>
          <w:rFonts w:asciiTheme="minorHAnsi" w:hAnsiTheme="minorHAnsi"/>
          <w:szCs w:val="22"/>
        </w:rPr>
      </w:pPr>
    </w:p>
    <w:p w:rsidR="00804699" w:rsidRPr="0079689D" w:rsidRDefault="003D0942">
      <w:pPr>
        <w:pStyle w:val="Paragraphedeliste"/>
        <w:overflowPunct/>
        <w:spacing w:line="276" w:lineRule="auto"/>
        <w:ind w:left="792"/>
        <w:contextualSpacing/>
        <w:jc w:val="both"/>
        <w:textAlignment w:val="auto"/>
        <w:rPr>
          <w:rFonts w:asciiTheme="minorHAnsi" w:hAnsiTheme="minorHAnsi"/>
        </w:rPr>
      </w:pPr>
      <w:r w:rsidRPr="0079689D">
        <w:rPr>
          <w:rFonts w:asciiTheme="minorHAnsi" w:hAnsiTheme="minorHAnsi"/>
          <w:szCs w:val="22"/>
        </w:rPr>
        <w:t xml:space="preserve">Les soumissionnaires ne doivent </w:t>
      </w:r>
      <w:r w:rsidRPr="0079689D">
        <w:rPr>
          <w:rFonts w:asciiTheme="minorHAnsi" w:hAnsiTheme="minorHAnsi"/>
          <w:b/>
          <w:szCs w:val="22"/>
          <w:u w:val="single"/>
        </w:rPr>
        <w:t>PAS</w:t>
      </w:r>
      <w:r w:rsidRPr="0079689D">
        <w:rPr>
          <w:rFonts w:asciiTheme="minorHAnsi" w:hAnsiTheme="minorHAnsi"/>
          <w:szCs w:val="22"/>
        </w:rPr>
        <w:t xml:space="preserve"> envoyer de soumission à cette adresse ou leur soumission sera invalidée, car l’UNFPA ne sera pas en mesure de garantir la confidentialité du processus d’appel d’offres. </w:t>
      </w:r>
    </w:p>
    <w:p w:rsidR="00804699" w:rsidRPr="0079689D" w:rsidRDefault="00804699">
      <w:pPr>
        <w:pStyle w:val="Paragraphedeliste"/>
        <w:overflowPunct/>
        <w:spacing w:line="276" w:lineRule="auto"/>
        <w:ind w:left="792"/>
        <w:contextualSpacing/>
        <w:jc w:val="both"/>
        <w:textAlignment w:val="auto"/>
        <w:rPr>
          <w:rFonts w:asciiTheme="minorHAnsi" w:hAnsiTheme="minorHAnsi"/>
          <w:szCs w:val="22"/>
        </w:rPr>
      </w:pPr>
    </w:p>
    <w:p w:rsidR="00804699" w:rsidRPr="0079689D" w:rsidRDefault="003D0942">
      <w:pPr>
        <w:pStyle w:val="Paragraphedeliste"/>
        <w:overflowPunct/>
        <w:spacing w:line="276" w:lineRule="auto"/>
        <w:ind w:left="792"/>
        <w:contextualSpacing/>
        <w:jc w:val="both"/>
        <w:textAlignment w:val="auto"/>
        <w:rPr>
          <w:rFonts w:asciiTheme="minorHAnsi" w:hAnsiTheme="minorHAnsi"/>
        </w:rPr>
      </w:pPr>
      <w:r w:rsidRPr="0079689D">
        <w:rPr>
          <w:rFonts w:asciiTheme="minorHAnsi" w:hAnsiTheme="minorHAnsi"/>
          <w:szCs w:val="22"/>
        </w:rPr>
        <w:t xml:space="preserve">Les soumissionnaires doivent envoyer leurs demandes de clarifications au plus tard </w:t>
      </w:r>
      <w:r w:rsidRPr="00066BC6">
        <w:rPr>
          <w:rFonts w:asciiTheme="minorHAnsi" w:hAnsiTheme="minorHAnsi"/>
          <w:szCs w:val="22"/>
        </w:rPr>
        <w:t xml:space="preserve">le </w:t>
      </w:r>
      <w:r w:rsidR="00D03AE8">
        <w:rPr>
          <w:rFonts w:asciiTheme="minorHAnsi" w:hAnsiTheme="minorHAnsi"/>
          <w:b/>
          <w:szCs w:val="22"/>
        </w:rPr>
        <w:t>05</w:t>
      </w:r>
      <w:r w:rsidR="00DC3EA9" w:rsidRPr="00066BC6">
        <w:rPr>
          <w:rFonts w:asciiTheme="minorHAnsi" w:hAnsiTheme="minorHAnsi"/>
          <w:b/>
          <w:szCs w:val="22"/>
        </w:rPr>
        <w:t xml:space="preserve"> </w:t>
      </w:r>
      <w:r w:rsidR="00D03AE8">
        <w:rPr>
          <w:rFonts w:asciiTheme="minorHAnsi" w:hAnsiTheme="minorHAnsi"/>
          <w:b/>
          <w:szCs w:val="22"/>
        </w:rPr>
        <w:t>Avril</w:t>
      </w:r>
      <w:r w:rsidR="00DC3EA9" w:rsidRPr="00066BC6">
        <w:rPr>
          <w:rFonts w:asciiTheme="minorHAnsi" w:hAnsiTheme="minorHAnsi"/>
          <w:b/>
          <w:szCs w:val="22"/>
        </w:rPr>
        <w:t xml:space="preserve"> 2017 à 13h</w:t>
      </w:r>
      <w:r w:rsidR="00066BC6">
        <w:rPr>
          <w:rFonts w:asciiTheme="minorHAnsi" w:hAnsiTheme="minorHAnsi"/>
          <w:b/>
          <w:szCs w:val="22"/>
        </w:rPr>
        <w:t>00</w:t>
      </w:r>
      <w:r w:rsidR="00DC3EA9" w:rsidRPr="00066BC6">
        <w:rPr>
          <w:rFonts w:asciiTheme="minorHAnsi" w:hAnsiTheme="minorHAnsi"/>
          <w:b/>
          <w:szCs w:val="22"/>
        </w:rPr>
        <w:t>, heure de Ouagadougou, GMT</w:t>
      </w:r>
      <w:r w:rsidRPr="00066BC6">
        <w:rPr>
          <w:rStyle w:val="Ancredenotedebasdepage"/>
          <w:rFonts w:asciiTheme="minorHAnsi" w:hAnsiTheme="minorHAnsi"/>
          <w:szCs w:val="22"/>
        </w:rPr>
        <w:footnoteReference w:id="1"/>
      </w:r>
      <w:r w:rsidRPr="00066BC6">
        <w:rPr>
          <w:rFonts w:asciiTheme="minorHAnsi" w:hAnsiTheme="minorHAnsi"/>
          <w:szCs w:val="22"/>
        </w:rPr>
        <w:t>.</w:t>
      </w:r>
      <w:r w:rsidRPr="0079689D">
        <w:rPr>
          <w:rFonts w:asciiTheme="minorHAnsi" w:hAnsiTheme="minorHAnsi"/>
          <w:szCs w:val="22"/>
        </w:rPr>
        <w:t xml:space="preserve"> </w:t>
      </w:r>
    </w:p>
    <w:p w:rsidR="00804699" w:rsidRPr="00066BC6"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L’UNFPA répondra par écrit à toute demande de clarification reçue à temps et diffusera sa réponse (y compris une explication de la demande, mais sans en révéler la source) à tous les soumissionnaires éventuels ayant reçu le dossier d’appel d’offres. Une copie des questions et des réponses sera aussi publiée sur UNGM (</w:t>
      </w:r>
      <w:hyperlink r:id="rId27" w:history="1">
        <w:r w:rsidR="002D63CC" w:rsidRPr="0079689D">
          <w:rPr>
            <w:rStyle w:val="Lienhypertexte"/>
            <w:rFonts w:asciiTheme="minorHAnsi" w:hAnsiTheme="minorHAnsi"/>
            <w:szCs w:val="22"/>
          </w:rPr>
          <w:t>www.ungm.org</w:t>
        </w:r>
      </w:hyperlink>
      <w:hyperlink r:id="rId28">
        <w:r w:rsidRPr="0079689D">
          <w:rPr>
            <w:rStyle w:val="InternetLink"/>
            <w:rFonts w:asciiTheme="minorHAnsi" w:hAnsiTheme="minorHAnsi"/>
            <w:vanish/>
            <w:szCs w:val="22"/>
          </w:rPr>
          <w:t>www.ungm.org</w:t>
        </w:r>
      </w:hyperlink>
      <w:r w:rsidR="00DC3EA9">
        <w:rPr>
          <w:rFonts w:asciiTheme="minorHAnsi" w:hAnsiTheme="minorHAnsi"/>
          <w:szCs w:val="22"/>
        </w:rPr>
        <w:t xml:space="preserve">), </w:t>
      </w:r>
      <w:r w:rsidR="00DC3EA9" w:rsidRPr="00066BC6">
        <w:rPr>
          <w:rFonts w:asciiTheme="minorHAnsi" w:hAnsiTheme="minorHAnsi"/>
          <w:szCs w:val="22"/>
        </w:rPr>
        <w:t>le site UNFPA Burkina-Faso (</w:t>
      </w:r>
      <w:r w:rsidR="00DC3EA9" w:rsidRPr="00066BC6">
        <w:rPr>
          <w:rStyle w:val="Lienhypertexte"/>
          <w:rFonts w:asciiTheme="minorHAnsi" w:hAnsiTheme="minorHAnsi"/>
        </w:rPr>
        <w:t>burkinafaso.unfpa.org</w:t>
      </w:r>
      <w:r w:rsidR="00DC3EA9" w:rsidRPr="00066BC6">
        <w:rPr>
          <w:rFonts w:asciiTheme="minorHAnsi" w:hAnsiTheme="minorHAnsi"/>
          <w:szCs w:val="22"/>
        </w:rPr>
        <w:t xml:space="preserve">) </w:t>
      </w:r>
      <w:r w:rsidRPr="00066BC6">
        <w:rPr>
          <w:rFonts w:asciiTheme="minorHAnsi" w:hAnsiTheme="minorHAnsi"/>
          <w:szCs w:val="22"/>
        </w:rPr>
        <w:t xml:space="preserve">et sur les supports suivants : </w:t>
      </w:r>
      <w:r w:rsidR="00DC3EA9" w:rsidRPr="00066BC6">
        <w:rPr>
          <w:rFonts w:asciiTheme="minorHAnsi" w:hAnsiTheme="minorHAnsi"/>
          <w:szCs w:val="22"/>
        </w:rPr>
        <w:t>SIDWAYA, LE PAYS et L’OBSERVATEUR PAALGA</w:t>
      </w:r>
      <w:r w:rsidRPr="00066BC6">
        <w:rPr>
          <w:rFonts w:asciiTheme="minorHAnsi" w:hAnsiTheme="minorHAnsi"/>
          <w:i/>
          <w:color w:val="FF0000"/>
          <w:szCs w:val="22"/>
        </w:rPr>
        <w:t>.</w:t>
      </w:r>
      <w:r w:rsidRPr="00066BC6">
        <w:rPr>
          <w:rFonts w:asciiTheme="minorHAnsi" w:hAnsiTheme="minorHAnsi"/>
          <w:szCs w:val="22"/>
        </w:rPr>
        <w:t xml:space="preserve">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L’UNFPA répondra aux demandes de clarifications dès que possible. Cependant, les retards de l’UNFPA pour répondre n’obligeront pas l’UNFPA à proroger le délai de soumission des offres. L’UNFPA peut proroger le délai dans les cas spécifiques que l’UNFPA jugera justifiés et nécessaires. </w:t>
      </w:r>
    </w:p>
    <w:p w:rsidR="00804699" w:rsidRPr="00CF479A" w:rsidRDefault="003D0942" w:rsidP="00CF479A">
      <w:pPr>
        <w:pStyle w:val="Titre21"/>
        <w:numPr>
          <w:ilvl w:val="0"/>
          <w:numId w:val="3"/>
        </w:numPr>
        <w:rPr>
          <w:color w:val="auto"/>
        </w:rPr>
      </w:pPr>
      <w:bookmarkStart w:id="144" w:name="__RefHeading___Toc1596597_762275188"/>
      <w:bookmarkStart w:id="145" w:name="_Toc368998626"/>
      <w:bookmarkStart w:id="146" w:name="_Toc419381606"/>
      <w:bookmarkEnd w:id="144"/>
      <w:bookmarkEnd w:id="145"/>
      <w:bookmarkEnd w:id="146"/>
      <w:r w:rsidRPr="00CF479A">
        <w:rPr>
          <w:color w:val="auto"/>
        </w:rPr>
        <w:t>Amendements aux documents d’appel d’offres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Avant la date limite de soumission des offres, l’UNFPA peut, à tout moment et pour quelque raison que ce soit, à son initiative ou en réponse à une demande de clarification par un éventuel candidat, modifier le dossier d’appel d’offres en l’amendant.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L’UNFPA publiera tous les amendements sous la notification originale sur UNGM. Tous les soumissionnaires potentiels ayant reçu le dossier d’appel d’offres doivent régulièrement vérifier si des amendements aux documents d’appel d’offres ont été publiés sur UNGM.</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Afin d’allouer suffisamment de temps aux soumissionnaires pour prendre en compte ces changements dans la préparation de leurs offres, l’UNFPA pourra, à sa discrétion, proroger le délai de soumission des offres.</w:t>
      </w:r>
    </w:p>
    <w:p w:rsidR="00804699" w:rsidRPr="00CF479A" w:rsidRDefault="003D0942" w:rsidP="00CF479A">
      <w:pPr>
        <w:pStyle w:val="Titre21"/>
        <w:numPr>
          <w:ilvl w:val="0"/>
          <w:numId w:val="2"/>
        </w:numPr>
        <w:rPr>
          <w:color w:val="auto"/>
        </w:rPr>
      </w:pPr>
      <w:bookmarkStart w:id="147" w:name="__RefHeading___Toc1596599_762275188"/>
      <w:bookmarkStart w:id="148" w:name="_Toc368998627"/>
      <w:bookmarkStart w:id="149" w:name="_Toc419381607"/>
      <w:bookmarkEnd w:id="147"/>
      <w:bookmarkEnd w:id="148"/>
      <w:bookmarkEnd w:id="149"/>
      <w:r w:rsidRPr="00CF479A">
        <w:rPr>
          <w:color w:val="auto"/>
        </w:rPr>
        <w:t>Préparation des offres</w:t>
      </w:r>
    </w:p>
    <w:p w:rsidR="00804699" w:rsidRPr="00CF479A" w:rsidRDefault="003D0942" w:rsidP="00CF479A">
      <w:pPr>
        <w:pStyle w:val="Titre21"/>
        <w:numPr>
          <w:ilvl w:val="0"/>
          <w:numId w:val="3"/>
        </w:numPr>
        <w:rPr>
          <w:color w:val="auto"/>
        </w:rPr>
      </w:pPr>
      <w:bookmarkStart w:id="150" w:name="__RefHeading___Toc1596601_762275188"/>
      <w:bookmarkStart w:id="151" w:name="_Toc419381608"/>
      <w:bookmarkStart w:id="152" w:name="_Toc368998628"/>
      <w:bookmarkEnd w:id="150"/>
      <w:r w:rsidRPr="00CF479A">
        <w:rPr>
          <w:color w:val="auto"/>
        </w:rPr>
        <w:t xml:space="preserve">Langue de </w:t>
      </w:r>
      <w:bookmarkEnd w:id="151"/>
      <w:bookmarkEnd w:id="152"/>
      <w:r w:rsidRPr="00CF479A">
        <w:rPr>
          <w:color w:val="auto"/>
        </w:rPr>
        <w:t>l’offre</w:t>
      </w:r>
    </w:p>
    <w:p w:rsidR="00DC3EA9" w:rsidRDefault="003D0942" w:rsidP="003F2F1D">
      <w:pPr>
        <w:pStyle w:val="Paragraphedeliste"/>
        <w:numPr>
          <w:ilvl w:val="1"/>
          <w:numId w:val="3"/>
        </w:numPr>
        <w:tabs>
          <w:tab w:val="left" w:pos="851"/>
        </w:tabs>
        <w:overflowPunct/>
        <w:spacing w:line="276" w:lineRule="auto"/>
        <w:contextualSpacing/>
        <w:jc w:val="both"/>
        <w:textAlignment w:val="auto"/>
        <w:rPr>
          <w:rFonts w:asciiTheme="minorHAnsi" w:hAnsiTheme="minorHAnsi"/>
          <w:szCs w:val="22"/>
        </w:rPr>
      </w:pPr>
      <w:r w:rsidRPr="00DC3EA9">
        <w:rPr>
          <w:rFonts w:asciiTheme="minorHAnsi" w:hAnsiTheme="minorHAnsi"/>
          <w:szCs w:val="22"/>
        </w:rPr>
        <w:t xml:space="preserve">Le dossier d’appel d’offres et l’ensemble de la correspondance liée seront rédigés en </w:t>
      </w:r>
      <w:r w:rsidR="00DC3EA9" w:rsidRPr="00DC3EA9">
        <w:rPr>
          <w:rFonts w:asciiTheme="minorHAnsi" w:hAnsiTheme="minorHAnsi"/>
          <w:szCs w:val="22"/>
        </w:rPr>
        <w:t>Français</w:t>
      </w:r>
      <w:r w:rsidRPr="00DC3EA9">
        <w:rPr>
          <w:rFonts w:asciiTheme="minorHAnsi" w:hAnsiTheme="minorHAnsi"/>
          <w:szCs w:val="22"/>
        </w:rPr>
        <w:t xml:space="preserve">. </w:t>
      </w:r>
    </w:p>
    <w:p w:rsidR="00804699" w:rsidRPr="00DC3EA9" w:rsidRDefault="003D0942" w:rsidP="003F2F1D">
      <w:pPr>
        <w:pStyle w:val="Paragraphedeliste"/>
        <w:numPr>
          <w:ilvl w:val="1"/>
          <w:numId w:val="3"/>
        </w:numPr>
        <w:tabs>
          <w:tab w:val="left" w:pos="851"/>
        </w:tabs>
        <w:overflowPunct/>
        <w:spacing w:line="276" w:lineRule="auto"/>
        <w:contextualSpacing/>
        <w:jc w:val="both"/>
        <w:textAlignment w:val="auto"/>
        <w:rPr>
          <w:rFonts w:asciiTheme="minorHAnsi" w:hAnsiTheme="minorHAnsi"/>
          <w:szCs w:val="22"/>
        </w:rPr>
      </w:pPr>
      <w:r w:rsidRPr="00DC3EA9">
        <w:rPr>
          <w:rFonts w:asciiTheme="minorHAnsi" w:hAnsiTheme="minorHAnsi"/>
          <w:szCs w:val="22"/>
        </w:rPr>
        <w:lastRenderedPageBreak/>
        <w:t>Tout document fourni par un soumissionnaire potentiel dans une langue différente de la langue indiquée doit être accompagné d’une traduction dans la langue indiquée ci-dessus. Pour l’interprétation de la soumission, et en cas de différence ou d’incohérence, la version traduite dans la langue indiquée ci-dessous prévaudra. La responsabilité de la traduction et de sa justesse incombera au soumissionnaire.</w:t>
      </w:r>
    </w:p>
    <w:p w:rsidR="00804699" w:rsidRPr="0079689D" w:rsidRDefault="003D0942" w:rsidP="00CF479A">
      <w:pPr>
        <w:pStyle w:val="Titre21"/>
        <w:numPr>
          <w:ilvl w:val="0"/>
          <w:numId w:val="3"/>
        </w:numPr>
      </w:pPr>
      <w:bookmarkStart w:id="153" w:name="__RefHeading___Toc1596603_762275188"/>
      <w:bookmarkStart w:id="154" w:name="_Toc368998629"/>
      <w:bookmarkStart w:id="155" w:name="_Toc419381609"/>
      <w:bookmarkEnd w:id="153"/>
      <w:r w:rsidRPr="00CF479A">
        <w:rPr>
          <w:color w:val="auto"/>
        </w:rPr>
        <w:t>Devise de l’offre et prix</w:t>
      </w:r>
      <w:bookmarkEnd w:id="154"/>
      <w:r w:rsidRPr="00CF479A">
        <w:rPr>
          <w:color w:val="auto"/>
        </w:rPr>
        <w:t xml:space="preserve"> </w:t>
      </w:r>
      <w:bookmarkEnd w:id="155"/>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Tous les prix doivent être mentionnés en dollars </w:t>
      </w:r>
      <w:r w:rsidR="002C6815" w:rsidRPr="0079689D">
        <w:rPr>
          <w:rFonts w:asciiTheme="minorHAnsi" w:hAnsiTheme="minorHAnsi"/>
          <w:szCs w:val="22"/>
        </w:rPr>
        <w:t xml:space="preserve">américain </w:t>
      </w:r>
      <w:r w:rsidRPr="0079689D">
        <w:rPr>
          <w:rFonts w:asciiTheme="minorHAnsi" w:hAnsiTheme="minorHAnsi"/>
          <w:szCs w:val="22"/>
        </w:rPr>
        <w:t xml:space="preserve">(USD) ou en toute autre devise pouvant être convertie. </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 soumissionnaire devra indiquer sur le formulaire de bordereau des prix dans la </w:t>
      </w:r>
      <w:r w:rsidRPr="0079689D">
        <w:rPr>
          <w:rFonts w:asciiTheme="minorHAnsi" w:hAnsiTheme="minorHAnsi"/>
          <w:szCs w:val="22"/>
          <w:highlight w:val="magenta"/>
        </w:rPr>
        <w:t>Section VI — Annexe E : Formulaire de bordereau des prix</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_Ref396243383 \h</w:instrText>
      </w:r>
      <w:r w:rsid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rPr>
        <w:t xml:space="preserve"> l'offre pour les biens ou les services (le cas échéant)</w:t>
      </w:r>
      <w:r w:rsidR="002D63CC" w:rsidRPr="0079689D">
        <w:rPr>
          <w:rFonts w:asciiTheme="minorHAnsi" w:hAnsiTheme="minorHAnsi"/>
          <w:szCs w:val="22"/>
        </w:rPr>
        <w:t xml:space="preserve"> </w:t>
      </w:r>
      <w:r w:rsidRPr="0079689D">
        <w:rPr>
          <w:rFonts w:asciiTheme="minorHAnsi" w:hAnsiTheme="minorHAnsi"/>
          <w:szCs w:val="22"/>
        </w:rPr>
        <w:t>qu’il se propose à fournir dans le cadre du contrat.</w:t>
      </w:r>
    </w:p>
    <w:p w:rsidR="00804699" w:rsidRPr="00CF479A" w:rsidRDefault="003D0942" w:rsidP="00CF479A">
      <w:pPr>
        <w:pStyle w:val="Titre21"/>
        <w:numPr>
          <w:ilvl w:val="0"/>
          <w:numId w:val="3"/>
        </w:numPr>
        <w:rPr>
          <w:color w:val="auto"/>
        </w:rPr>
      </w:pPr>
      <w:bookmarkStart w:id="156" w:name="__RefHeading___Toc1596605_762275188"/>
      <w:bookmarkStart w:id="157" w:name="_Toc368998630"/>
      <w:bookmarkStart w:id="158" w:name="_Toc419381610"/>
      <w:bookmarkEnd w:id="156"/>
      <w:bookmarkEnd w:id="157"/>
      <w:bookmarkEnd w:id="158"/>
      <w:r w:rsidRPr="00CF479A">
        <w:rPr>
          <w:color w:val="auto"/>
        </w:rPr>
        <w:t>Conversion en une seule devise</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Afin de faciliter l’évaluation et la comparaison des offres, le fonctionnaire en charge des approvisionnements convertira en USD tous les prix de l’offre exprimés en autres devises, en utilisant le</w:t>
      </w:r>
      <w:r w:rsidR="004E4EAA" w:rsidRPr="0079689D">
        <w:rPr>
          <w:rFonts w:asciiTheme="minorHAnsi" w:hAnsiTheme="minorHAnsi"/>
          <w:szCs w:val="22"/>
        </w:rPr>
        <w:t xml:space="preserve"> </w:t>
      </w:r>
      <w:hyperlink r:id="rId29" w:history="1">
        <w:r w:rsidR="004E4EAA" w:rsidRPr="0079689D">
          <w:rPr>
            <w:rStyle w:val="Lienhypertexte"/>
            <w:rFonts w:asciiTheme="minorHAnsi" w:hAnsiTheme="minorHAnsi"/>
            <w:szCs w:val="22"/>
          </w:rPr>
          <w:t xml:space="preserve">UN </w:t>
        </w:r>
        <w:proofErr w:type="spellStart"/>
        <w:r w:rsidR="004E4EAA" w:rsidRPr="0079689D">
          <w:rPr>
            <w:rStyle w:val="Lienhypertexte"/>
            <w:rFonts w:asciiTheme="minorHAnsi" w:hAnsiTheme="minorHAnsi"/>
            <w:szCs w:val="22"/>
          </w:rPr>
          <w:t>Operational</w:t>
        </w:r>
        <w:proofErr w:type="spellEnd"/>
        <w:r w:rsidR="004E4EAA" w:rsidRPr="0079689D">
          <w:rPr>
            <w:rStyle w:val="Lienhypertexte"/>
            <w:rFonts w:asciiTheme="minorHAnsi" w:hAnsiTheme="minorHAnsi"/>
            <w:szCs w:val="22"/>
          </w:rPr>
          <w:t xml:space="preserve"> Rate of Exchange (UNORE)</w:t>
        </w:r>
      </w:hyperlink>
      <w:r w:rsidRPr="0079689D">
        <w:rPr>
          <w:rFonts w:asciiTheme="minorHAnsi" w:hAnsiTheme="minorHAnsi"/>
          <w:szCs w:val="22"/>
        </w:rPr>
        <w:t xml:space="preserve"> </w:t>
      </w:r>
      <w:hyperlink r:id="rId30">
        <w:r w:rsidRPr="0079689D">
          <w:rPr>
            <w:rStyle w:val="InternetLink"/>
            <w:rFonts w:asciiTheme="minorHAnsi" w:hAnsiTheme="minorHAnsi"/>
            <w:vanish/>
            <w:szCs w:val="22"/>
          </w:rPr>
          <w:t>taux de change opérationnel des Nations unies</w:t>
        </w:r>
      </w:hyperlink>
      <w:r w:rsidRPr="0079689D">
        <w:rPr>
          <w:rFonts w:asciiTheme="minorHAnsi" w:hAnsiTheme="minorHAnsi"/>
          <w:szCs w:val="22"/>
        </w:rPr>
        <w:t xml:space="preserve"> en vigueur à la date de clôture d’envoi des soumissions.</w:t>
      </w:r>
      <w:r w:rsidRPr="0079689D">
        <w:rPr>
          <w:rFonts w:asciiTheme="minorHAnsi" w:hAnsiTheme="minorHAnsi"/>
          <w:color w:val="FF0000"/>
          <w:szCs w:val="22"/>
        </w:rPr>
        <w:t xml:space="preserve"> </w:t>
      </w:r>
    </w:p>
    <w:p w:rsidR="00804699" w:rsidRPr="00CF479A" w:rsidRDefault="003D0942" w:rsidP="00CF479A">
      <w:pPr>
        <w:pStyle w:val="Titre21"/>
        <w:numPr>
          <w:ilvl w:val="0"/>
          <w:numId w:val="3"/>
        </w:numPr>
        <w:rPr>
          <w:color w:val="auto"/>
        </w:rPr>
      </w:pPr>
      <w:bookmarkStart w:id="159" w:name="__RefHeading___Toc1596607_762275188"/>
      <w:bookmarkStart w:id="160" w:name="_Toc381173761"/>
      <w:bookmarkStart w:id="161" w:name="_Toc419381611"/>
      <w:bookmarkEnd w:id="159"/>
      <w:r w:rsidRPr="00CF479A">
        <w:rPr>
          <w:color w:val="auto"/>
        </w:rPr>
        <w:t>Client le plus favorisé</w:t>
      </w:r>
      <w:bookmarkEnd w:id="160"/>
      <w:bookmarkEnd w:id="161"/>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 En soumettant une offre, le soumissionnaire certifie que les mêmes </w:t>
      </w:r>
      <w:r w:rsidRPr="00066BC6">
        <w:rPr>
          <w:rFonts w:asciiTheme="minorHAnsi" w:hAnsiTheme="minorHAnsi"/>
          <w:szCs w:val="22"/>
        </w:rPr>
        <w:t xml:space="preserve">biens/services </w:t>
      </w:r>
      <w:r w:rsidRPr="0079689D">
        <w:rPr>
          <w:rFonts w:asciiTheme="minorHAnsi" w:hAnsiTheme="minorHAnsi"/>
          <w:color w:val="000000" w:themeColor="text1"/>
          <w:szCs w:val="22"/>
        </w:rPr>
        <w:t xml:space="preserve">n’ont pas été offerts à un autre client </w:t>
      </w:r>
      <w:r w:rsidRPr="0079689D">
        <w:rPr>
          <w:rFonts w:asciiTheme="minorHAnsi" w:hAnsiTheme="minorHAnsi"/>
          <w:szCs w:val="22"/>
        </w:rPr>
        <w:t>dans des circonstances similaires à un coût inférieur. S’il s’avère qu’un soumissionnaire l’a fait, il doit offrir le prix inférieur à l’UNFPA.</w:t>
      </w:r>
    </w:p>
    <w:p w:rsidR="00804699" w:rsidRPr="00551C62" w:rsidRDefault="003D0942" w:rsidP="00CF479A">
      <w:pPr>
        <w:pStyle w:val="Titre21"/>
        <w:numPr>
          <w:ilvl w:val="0"/>
          <w:numId w:val="3"/>
        </w:numPr>
      </w:pPr>
      <w:bookmarkStart w:id="162" w:name="__RefHeading___Toc1596609_762275188"/>
      <w:bookmarkStart w:id="163" w:name="_Toc368998631"/>
      <w:bookmarkStart w:id="164" w:name="_Toc419381612"/>
      <w:bookmarkEnd w:id="162"/>
      <w:r w:rsidRPr="00CF479A">
        <w:rPr>
          <w:color w:val="auto"/>
        </w:rPr>
        <w:t xml:space="preserve">Validité des </w:t>
      </w:r>
      <w:bookmarkEnd w:id="163"/>
      <w:r w:rsidRPr="00CF479A">
        <w:rPr>
          <w:color w:val="auto"/>
        </w:rPr>
        <w:t xml:space="preserve">offres </w:t>
      </w:r>
      <w:bookmarkEnd w:id="164"/>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Les offres doivent être valide</w:t>
      </w:r>
      <w:r w:rsidR="00F675A8">
        <w:rPr>
          <w:rFonts w:asciiTheme="minorHAnsi" w:hAnsiTheme="minorHAnsi"/>
          <w:szCs w:val="22"/>
        </w:rPr>
        <w:t>s</w:t>
      </w:r>
      <w:r w:rsidRPr="0079689D">
        <w:rPr>
          <w:rFonts w:asciiTheme="minorHAnsi" w:hAnsiTheme="minorHAnsi"/>
          <w:szCs w:val="22"/>
        </w:rPr>
        <w:t xml:space="preserve"> pour une période de </w:t>
      </w:r>
      <w:r w:rsidRPr="00066BC6">
        <w:rPr>
          <w:rFonts w:asciiTheme="minorHAnsi" w:hAnsiTheme="minorHAnsi"/>
          <w:i/>
          <w:szCs w:val="22"/>
        </w:rPr>
        <w:t xml:space="preserve">120 jours civils </w:t>
      </w:r>
      <w:r w:rsidRPr="0079689D">
        <w:rPr>
          <w:rFonts w:asciiTheme="minorHAnsi" w:hAnsiTheme="minorHAnsi"/>
          <w:szCs w:val="22"/>
        </w:rPr>
        <w:t>après la date de clôture des soumissions. L’UNFPA considérera que les offres ayant une période de validité inférieure ne sont pas substantiellement conformes et les rejettera. Dans des circonstances particulières, l’UNFPA pourra demander aux soumissionnaires de proroger la période de validité des offres. Les demandes de prorogation de la période de validité seront envoyées par écrit.</w:t>
      </w:r>
    </w:p>
    <w:p w:rsidR="00804699" w:rsidRPr="0079689D" w:rsidRDefault="003D0942" w:rsidP="00CF479A">
      <w:pPr>
        <w:pStyle w:val="Titre21"/>
        <w:numPr>
          <w:ilvl w:val="0"/>
          <w:numId w:val="3"/>
        </w:numPr>
      </w:pPr>
      <w:bookmarkStart w:id="165" w:name="__RefHeading___Toc1596611_762275188"/>
      <w:bookmarkStart w:id="166" w:name="_Toc419381613"/>
      <w:bookmarkEnd w:id="165"/>
      <w:r w:rsidRPr="00CF479A">
        <w:rPr>
          <w:color w:val="auto"/>
        </w:rPr>
        <w:t xml:space="preserve">Conférence avec les soumissionnaires </w:t>
      </w:r>
      <w:bookmarkEnd w:id="166"/>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Une conférence avec les soumissionnaires peut être organisée à la discrétion de l’UNFPA. Tous les soumissionnaires sont encouragés à participer. Cependant, la non-participation n’entraînera pas la disqualification d’un soumissionnaire intéressé. Le procès-verbal de la conférence avec les soumissionnaires sera soit publié sur UNGM, soit envoyé par e-mail aux soumissionnaires ayant confirmé leur participation ou ayant exprimé leur intérêt pour l’appel d’offres. Les déclarations verbales faites durant la conférence avec les soumissionnaires ne modifient pas les termes et les conditions de la RFP, à moins que ces déclarations ne soient spécifiquement incluses dans le procès-verbal de la conférence avec les soumissionnaires ou à moins qu’elles ne soient publiées comme amendement au dossier d’appel d’offres et postées sur UNGM.</w:t>
      </w:r>
    </w:p>
    <w:p w:rsidR="00804699" w:rsidRPr="00CF479A" w:rsidRDefault="003D0942" w:rsidP="00CF479A">
      <w:pPr>
        <w:pStyle w:val="Titre21"/>
        <w:numPr>
          <w:ilvl w:val="0"/>
          <w:numId w:val="2"/>
        </w:numPr>
        <w:rPr>
          <w:color w:val="auto"/>
        </w:rPr>
      </w:pPr>
      <w:bookmarkStart w:id="167" w:name="__RefHeading___Toc1596613_762275188"/>
      <w:bookmarkStart w:id="168" w:name="_Toc368998632"/>
      <w:bookmarkStart w:id="169" w:name="_Toc419381614"/>
      <w:bookmarkEnd w:id="167"/>
      <w:bookmarkEnd w:id="168"/>
      <w:bookmarkEnd w:id="169"/>
      <w:r w:rsidRPr="00CF479A">
        <w:rPr>
          <w:color w:val="auto"/>
        </w:rPr>
        <w:t>Soumission des offres</w:t>
      </w:r>
    </w:p>
    <w:p w:rsidR="00804699" w:rsidRPr="00CF479A" w:rsidRDefault="003D0942" w:rsidP="00CF479A">
      <w:pPr>
        <w:pStyle w:val="Titre21"/>
        <w:numPr>
          <w:ilvl w:val="0"/>
          <w:numId w:val="3"/>
        </w:numPr>
        <w:rPr>
          <w:color w:val="auto"/>
        </w:rPr>
      </w:pPr>
      <w:bookmarkStart w:id="170" w:name="__RefHeading___Toc1596615_762275188"/>
      <w:bookmarkStart w:id="171" w:name="_Toc368998633"/>
      <w:bookmarkStart w:id="172" w:name="_Toc226947841"/>
      <w:bookmarkStart w:id="173" w:name="_Toc419381615"/>
      <w:bookmarkStart w:id="174" w:name="__UnoMark__178865_762275188"/>
      <w:bookmarkStart w:id="175" w:name="__UnoMark__176275_762275188"/>
      <w:bookmarkStart w:id="176" w:name="__UnoMark__173685_762275188"/>
      <w:bookmarkStart w:id="177" w:name="__UnoMark__171095_762275188"/>
      <w:bookmarkStart w:id="178" w:name="__UnoMark__168505_762275188"/>
      <w:bookmarkStart w:id="179" w:name="__UnoMark__165915_762275188"/>
      <w:bookmarkStart w:id="180" w:name="__UnoMark__163325_762275188"/>
      <w:bookmarkStart w:id="181" w:name="__UnoMark__160735_762275188"/>
      <w:bookmarkEnd w:id="170"/>
      <w:bookmarkEnd w:id="171"/>
      <w:bookmarkEnd w:id="172"/>
      <w:bookmarkEnd w:id="173"/>
      <w:bookmarkEnd w:id="174"/>
      <w:bookmarkEnd w:id="175"/>
      <w:bookmarkEnd w:id="176"/>
      <w:bookmarkEnd w:id="177"/>
      <w:bookmarkEnd w:id="178"/>
      <w:bookmarkEnd w:id="179"/>
      <w:bookmarkEnd w:id="180"/>
      <w:bookmarkEnd w:id="181"/>
      <w:r w:rsidRPr="00CF479A">
        <w:rPr>
          <w:color w:val="auto"/>
        </w:rPr>
        <w:t>Documents établissant l’éligibilité et la conformité au dossier d'appel d’offres</w:t>
      </w:r>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preuves de conformité des biens/services au dossier d’appel d’offres peuvent inclure les documents suivants, tels que décrits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_Ref396292836 \r \h</w:instrText>
      </w:r>
      <w:r w:rsidR="004E4EAA"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A9371E">
        <w:rPr>
          <w:rFonts w:asciiTheme="minorHAnsi" w:hAnsiTheme="minorHAnsi"/>
          <w:highlight w:val="magenta"/>
        </w:rPr>
        <w:t>17</w:t>
      </w:r>
      <w:r w:rsidRPr="0079689D">
        <w:rPr>
          <w:rFonts w:asciiTheme="minorHAnsi" w:hAnsiTheme="minorHAnsi"/>
          <w:highlight w:val="magenta"/>
        </w:rPr>
        <w:fldChar w:fldCharType="end"/>
      </w:r>
      <w:r w:rsidRPr="0079689D">
        <w:rPr>
          <w:rFonts w:asciiTheme="minorHAnsi" w:hAnsiTheme="minorHAnsi"/>
          <w:szCs w:val="22"/>
        </w:rPr>
        <w:t xml:space="preserve"> Offre technique et </w:t>
      </w:r>
      <w:bookmarkStart w:id="182" w:name="__UnoMark__550294_762275188"/>
      <w:bookmarkStart w:id="183" w:name="__UnoMark__547668_762275188"/>
      <w:bookmarkStart w:id="184" w:name="__UnoMark__545042_762275188"/>
      <w:bookmarkStart w:id="185" w:name="__UnoMark__542416_762275188"/>
      <w:bookmarkStart w:id="186" w:name="__UnoMark__539790_762275188"/>
      <w:bookmarkStart w:id="187" w:name="__UnoMark__537164_762275188"/>
      <w:bookmarkStart w:id="188" w:name="__UnoMark__534538_762275188"/>
      <w:bookmarkStart w:id="189" w:name="__UnoMark__531912_762275188"/>
      <w:bookmarkEnd w:id="182"/>
      <w:bookmarkEnd w:id="183"/>
      <w:bookmarkEnd w:id="184"/>
      <w:bookmarkEnd w:id="185"/>
      <w:bookmarkEnd w:id="186"/>
      <w:bookmarkEnd w:id="187"/>
      <w:bookmarkEnd w:id="188"/>
      <w:bookmarkEnd w:id="189"/>
      <w:r w:rsidRPr="0079689D">
        <w:rPr>
          <w:rFonts w:asciiTheme="minorHAnsi" w:hAnsiTheme="minorHAnsi"/>
          <w:szCs w:val="22"/>
          <w:highlight w:val="magenta"/>
        </w:rPr>
        <w:fldChar w:fldCharType="begin"/>
      </w:r>
      <w:r w:rsidRPr="0079689D">
        <w:rPr>
          <w:rFonts w:asciiTheme="minorHAnsi" w:hAnsiTheme="minorHAnsi"/>
          <w:highlight w:val="magenta"/>
        </w:rPr>
        <w:instrText>REF _Ref396292867 \r \h</w:instrText>
      </w:r>
      <w:r w:rsidR="002126CF"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A9371E">
        <w:rPr>
          <w:rFonts w:asciiTheme="minorHAnsi" w:hAnsiTheme="minorHAnsi"/>
          <w:highlight w:val="magenta"/>
        </w:rPr>
        <w:t>18</w:t>
      </w:r>
      <w:r w:rsidRPr="0079689D">
        <w:rPr>
          <w:rFonts w:asciiTheme="minorHAnsi" w:hAnsiTheme="minorHAnsi"/>
          <w:highlight w:val="magenta"/>
        </w:rPr>
        <w:fldChar w:fldCharType="end"/>
      </w:r>
      <w:r w:rsidRPr="0079689D">
        <w:rPr>
          <w:rFonts w:asciiTheme="minorHAnsi" w:hAnsiTheme="minorHAnsi"/>
          <w:szCs w:val="22"/>
        </w:rPr>
        <w:t xml:space="preserve"> Offre financière, à remplir et à renvoyer en copie papier ou au format électronique, selon la méthode de soumission sélectionnée. </w:t>
      </w:r>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lastRenderedPageBreak/>
        <w:t>La soumission d’une offre ne respectant pas substantiellement toutes les conditions du dossier d’appel d’offres se fait aux risques du soumissionnaire et peut entraîner le rejet de la soumission.</w:t>
      </w:r>
    </w:p>
    <w:p w:rsidR="00804699" w:rsidRPr="0079689D" w:rsidRDefault="00804699">
      <w:pPr>
        <w:pStyle w:val="Paragraphedeliste"/>
        <w:tabs>
          <w:tab w:val="left" w:pos="851"/>
        </w:tabs>
        <w:overflowPunct/>
        <w:spacing w:line="276" w:lineRule="auto"/>
        <w:ind w:left="792"/>
        <w:contextualSpacing/>
        <w:jc w:val="both"/>
        <w:textAlignment w:val="auto"/>
        <w:rPr>
          <w:rFonts w:asciiTheme="minorHAnsi" w:hAnsiTheme="minorHAnsi"/>
          <w:szCs w:val="22"/>
        </w:rPr>
      </w:pPr>
    </w:p>
    <w:p w:rsidR="00804699" w:rsidRPr="0079689D" w:rsidRDefault="003D0942">
      <w:pPr>
        <w:pStyle w:val="Paragraphedeliste"/>
        <w:tabs>
          <w:tab w:val="left" w:pos="851"/>
        </w:tabs>
        <w:overflowPunct/>
        <w:spacing w:line="276" w:lineRule="auto"/>
        <w:ind w:left="792"/>
        <w:contextualSpacing/>
        <w:jc w:val="both"/>
        <w:textAlignment w:val="auto"/>
        <w:rPr>
          <w:rFonts w:asciiTheme="minorHAnsi" w:hAnsiTheme="minorHAnsi"/>
          <w:szCs w:val="22"/>
        </w:rPr>
      </w:pPr>
      <w:r w:rsidRPr="0079689D">
        <w:rPr>
          <w:rFonts w:asciiTheme="minorHAnsi" w:hAnsiTheme="minorHAnsi"/>
          <w:szCs w:val="22"/>
        </w:rPr>
        <w:t xml:space="preserve">Tous les documents demandés dans l’offre technique doivent être envoyés </w:t>
      </w:r>
      <w:r w:rsidR="002C6815" w:rsidRPr="0079689D">
        <w:rPr>
          <w:rFonts w:asciiTheme="minorHAnsi" w:hAnsiTheme="minorHAnsi"/>
          <w:szCs w:val="22"/>
        </w:rPr>
        <w:t xml:space="preserve">en </w:t>
      </w:r>
      <w:r w:rsidRPr="0079689D">
        <w:rPr>
          <w:rFonts w:asciiTheme="minorHAnsi" w:hAnsiTheme="minorHAnsi"/>
          <w:szCs w:val="22"/>
        </w:rPr>
        <w:t xml:space="preserve">format PDF. L’offre financière doit être envoyée à la fois </w:t>
      </w:r>
      <w:r w:rsidR="002C6815" w:rsidRPr="0079689D">
        <w:rPr>
          <w:rFonts w:asciiTheme="minorHAnsi" w:hAnsiTheme="minorHAnsi"/>
          <w:szCs w:val="22"/>
        </w:rPr>
        <w:t xml:space="preserve">en </w:t>
      </w:r>
      <w:r w:rsidRPr="0079689D">
        <w:rPr>
          <w:rFonts w:asciiTheme="minorHAnsi" w:hAnsiTheme="minorHAnsi"/>
          <w:szCs w:val="22"/>
        </w:rPr>
        <w:t>format PDF et Excel.</w:t>
      </w:r>
    </w:p>
    <w:p w:rsidR="00804699" w:rsidRPr="00CF479A" w:rsidRDefault="003D0942" w:rsidP="00CF479A">
      <w:pPr>
        <w:pStyle w:val="Titre21"/>
        <w:numPr>
          <w:ilvl w:val="0"/>
          <w:numId w:val="3"/>
        </w:numPr>
        <w:rPr>
          <w:color w:val="auto"/>
        </w:rPr>
      </w:pPr>
      <w:bookmarkStart w:id="190" w:name="__RefHeading___Toc1596617_762275188"/>
      <w:bookmarkStart w:id="191" w:name="_Ref396296010"/>
      <w:bookmarkStart w:id="192" w:name="_Ref396292836"/>
      <w:bookmarkStart w:id="193" w:name="_Ref396244508"/>
      <w:bookmarkStart w:id="194" w:name="_Toc368998634"/>
      <w:bookmarkStart w:id="195" w:name="_Toc419381616"/>
      <w:bookmarkStart w:id="196" w:name="_Ref403999344"/>
      <w:bookmarkStart w:id="197" w:name="_Ref396301539"/>
      <w:bookmarkEnd w:id="190"/>
      <w:r w:rsidRPr="00CF479A">
        <w:rPr>
          <w:color w:val="auto"/>
        </w:rPr>
        <w:t xml:space="preserve">Offre </w:t>
      </w:r>
      <w:bookmarkEnd w:id="191"/>
      <w:bookmarkEnd w:id="192"/>
      <w:bookmarkEnd w:id="193"/>
      <w:bookmarkEnd w:id="194"/>
      <w:bookmarkEnd w:id="195"/>
      <w:bookmarkEnd w:id="196"/>
      <w:bookmarkEnd w:id="197"/>
      <w:r w:rsidRPr="00CF479A">
        <w:rPr>
          <w:color w:val="auto"/>
        </w:rPr>
        <w:t>technique</w:t>
      </w:r>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Documents établissant l’éligibilité  de l’offre technique :</w:t>
      </w:r>
    </w:p>
    <w:p w:rsidR="000E18E6" w:rsidRPr="005D03D9" w:rsidRDefault="000E18E6" w:rsidP="000E18E6">
      <w:pPr>
        <w:pStyle w:val="Paragraphedeliste"/>
        <w:widowControl w:val="0"/>
        <w:numPr>
          <w:ilvl w:val="2"/>
          <w:numId w:val="3"/>
        </w:numPr>
        <w:tabs>
          <w:tab w:val="left" w:pos="851"/>
          <w:tab w:val="left" w:pos="1560"/>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 </w:t>
      </w:r>
      <w:r w:rsidR="003D0942" w:rsidRPr="0079689D">
        <w:rPr>
          <w:rFonts w:asciiTheme="minorHAnsi" w:hAnsiTheme="minorHAnsi"/>
          <w:szCs w:val="22"/>
        </w:rPr>
        <w:t>Formulaire de soumission de l’offre rempli et signé, Section VI</w:t>
      </w:r>
      <w:r w:rsidR="003D0942" w:rsidRPr="0079689D">
        <w:rPr>
          <w:rFonts w:asciiTheme="minorHAnsi" w:hAnsiTheme="minorHAnsi"/>
          <w:szCs w:val="22"/>
        </w:rPr>
        <w:fldChar w:fldCharType="begin"/>
      </w:r>
      <w:r w:rsidR="003D0942" w:rsidRPr="0079689D">
        <w:rPr>
          <w:rFonts w:asciiTheme="minorHAnsi" w:hAnsiTheme="minorHAnsi"/>
        </w:rPr>
        <w:instrText>REF _Ref396243640 \h</w:instrText>
      </w:r>
      <w:r w:rsidR="0079689D">
        <w:rPr>
          <w:rFonts w:asciiTheme="minorHAnsi" w:hAnsiTheme="minorHAnsi"/>
          <w:szCs w:val="22"/>
        </w:rPr>
        <w:instrText xml:space="preserve"> \* MERGEFORMAT </w:instrText>
      </w:r>
      <w:r w:rsidR="003D0942" w:rsidRPr="0079689D">
        <w:rPr>
          <w:rFonts w:asciiTheme="minorHAnsi" w:hAnsiTheme="minorHAnsi"/>
          <w:szCs w:val="22"/>
        </w:rPr>
      </w:r>
      <w:r w:rsidR="003D0942" w:rsidRPr="0079689D">
        <w:rPr>
          <w:rFonts w:asciiTheme="minorHAnsi" w:hAnsiTheme="minorHAnsi"/>
        </w:rPr>
        <w:fldChar w:fldCharType="end"/>
      </w:r>
      <w:r w:rsidR="003D0942" w:rsidRPr="0079689D">
        <w:rPr>
          <w:rFonts w:asciiTheme="minorHAnsi" w:hAnsiTheme="minorHAnsi"/>
          <w:szCs w:val="22"/>
        </w:rPr>
        <w:t xml:space="preserve">, </w:t>
      </w:r>
      <w:r w:rsidR="002C3AAF" w:rsidRPr="0079689D">
        <w:rPr>
          <w:rFonts w:asciiTheme="minorHAnsi" w:hAnsiTheme="minorHAnsi"/>
          <w:caps/>
          <w:highlight w:val="magenta"/>
        </w:rPr>
        <w:t>SECTION VI Annexe B: Formulaire de soumission de l’offre</w:t>
      </w:r>
      <w:r w:rsidR="002C3AAF" w:rsidRPr="0079689D">
        <w:rPr>
          <w:rFonts w:asciiTheme="minorHAnsi" w:hAnsiTheme="minorHAnsi"/>
          <w:szCs w:val="22"/>
        </w:rPr>
        <w:t xml:space="preserve"> </w:t>
      </w:r>
      <w:r w:rsidR="003D0942" w:rsidRPr="0079689D">
        <w:rPr>
          <w:rFonts w:asciiTheme="minorHAnsi" w:hAnsiTheme="minorHAnsi"/>
          <w:szCs w:val="22"/>
        </w:rPr>
        <w:t>au format PDF</w:t>
      </w:r>
      <w:r w:rsidR="003D0942" w:rsidRPr="005D03D9">
        <w:rPr>
          <w:rFonts w:asciiTheme="minorHAnsi" w:hAnsiTheme="minorHAnsi"/>
          <w:szCs w:val="22"/>
        </w:rPr>
        <w:t>.</w:t>
      </w:r>
      <w:r w:rsidRPr="005D03D9">
        <w:rPr>
          <w:rFonts w:asciiTheme="minorHAnsi" w:hAnsiTheme="minorHAnsi"/>
          <w:szCs w:val="22"/>
        </w:rPr>
        <w:t xml:space="preserve"> </w:t>
      </w:r>
      <w:r w:rsidRPr="005D03D9">
        <w:rPr>
          <w:rFonts w:asciiTheme="minorHAnsi" w:hAnsiTheme="minorHAnsi"/>
          <w:color w:val="222222"/>
          <w:szCs w:val="22"/>
        </w:rPr>
        <w:t>Si le formulaire de soumission n'est pas présenté ou non signé et si le soumissionnaire n'a pas indiqué qu'il n'accepte aucune des conditions requises dans le présent formulaire, l</w:t>
      </w:r>
      <w:r w:rsidR="005A70CA" w:rsidRPr="005D03D9">
        <w:rPr>
          <w:rFonts w:asciiTheme="minorHAnsi" w:hAnsiTheme="minorHAnsi"/>
          <w:color w:val="222222"/>
          <w:szCs w:val="22"/>
        </w:rPr>
        <w:t xml:space="preserve">`UNFPA </w:t>
      </w:r>
      <w:r w:rsidRPr="005D03D9">
        <w:rPr>
          <w:rFonts w:asciiTheme="minorHAnsi" w:hAnsiTheme="minorHAnsi"/>
          <w:color w:val="222222"/>
          <w:szCs w:val="22"/>
        </w:rPr>
        <w:t xml:space="preserve">considérera que le soumissionnaire a accepté toutes les conditions. Par souci de bon ordre, au moment de l'évaluation des soumissions, </w:t>
      </w:r>
      <w:r w:rsidR="005A70CA" w:rsidRPr="005D03D9">
        <w:rPr>
          <w:rFonts w:asciiTheme="minorHAnsi" w:hAnsiTheme="minorHAnsi"/>
          <w:color w:val="222222"/>
          <w:szCs w:val="22"/>
        </w:rPr>
        <w:t xml:space="preserve">l`UNPFA </w:t>
      </w:r>
      <w:r w:rsidRPr="005D03D9">
        <w:rPr>
          <w:rFonts w:asciiTheme="minorHAnsi" w:hAnsiTheme="minorHAnsi"/>
          <w:color w:val="222222"/>
          <w:szCs w:val="22"/>
        </w:rPr>
        <w:t xml:space="preserve"> demandera au soumissionnaire de fournir le formulaire de soumission signé.</w:t>
      </w:r>
    </w:p>
    <w:p w:rsidR="00804699" w:rsidRPr="0079689D" w:rsidRDefault="00804699" w:rsidP="000E18E6">
      <w:pPr>
        <w:tabs>
          <w:tab w:val="left" w:pos="851"/>
          <w:tab w:val="left" w:pos="1560"/>
        </w:tabs>
        <w:overflowPunct/>
        <w:spacing w:line="276" w:lineRule="auto"/>
        <w:contextualSpacing/>
        <w:jc w:val="both"/>
        <w:textAlignment w:val="auto"/>
        <w:rPr>
          <w:rFonts w:asciiTheme="minorHAnsi" w:hAnsiTheme="minorHAnsi"/>
        </w:rPr>
      </w:pP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Formulaire de renseignement sur le soumissionnaire rempli,</w:t>
      </w:r>
      <w:r w:rsidR="002C3AAF" w:rsidRPr="0079689D">
        <w:rPr>
          <w:rFonts w:asciiTheme="minorHAnsi" w:hAnsiTheme="minorHAnsi"/>
          <w:szCs w:val="22"/>
        </w:rPr>
        <w:t xml:space="preserve"> </w:t>
      </w:r>
      <w:r w:rsidR="002C3AAF" w:rsidRPr="0079689D">
        <w:rPr>
          <w:rFonts w:asciiTheme="minorHAnsi" w:hAnsiTheme="minorHAnsi"/>
          <w:caps/>
          <w:highlight w:val="magenta"/>
        </w:rPr>
        <w:t>SECTION VI Annexe C: Formulaire de renseignement sur le soumissionnaire</w:t>
      </w:r>
      <w:r w:rsidR="001F03CF" w:rsidRPr="0079689D">
        <w:rPr>
          <w:rFonts w:asciiTheme="minorHAnsi" w:hAnsiTheme="minorHAnsi"/>
          <w:caps/>
        </w:rPr>
        <w:t xml:space="preserve"> </w:t>
      </w:r>
      <w:r w:rsidR="000E18E6" w:rsidRPr="0079689D">
        <w:rPr>
          <w:rFonts w:asciiTheme="minorHAnsi" w:hAnsiTheme="minorHAnsi"/>
          <w:szCs w:val="22"/>
        </w:rPr>
        <w:t>a</w:t>
      </w:r>
      <w:r w:rsidRPr="0079689D">
        <w:rPr>
          <w:rFonts w:asciiTheme="minorHAnsi" w:hAnsiTheme="minorHAnsi"/>
          <w:szCs w:val="22"/>
        </w:rPr>
        <w:t>u format PDF.</w:t>
      </w: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Expérience préalable du soumissionnaire remplie, Section VI</w:t>
      </w:r>
      <w:r w:rsidRPr="0079689D">
        <w:rPr>
          <w:rFonts w:asciiTheme="minorHAnsi" w:hAnsiTheme="minorHAnsi"/>
          <w:szCs w:val="22"/>
        </w:rPr>
        <w:fldChar w:fldCharType="begin"/>
      </w:r>
      <w:r w:rsidRPr="0079689D">
        <w:rPr>
          <w:rFonts w:asciiTheme="minorHAnsi" w:hAnsiTheme="minorHAnsi"/>
        </w:rPr>
        <w:instrText>REF _Ref396243243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 </w:t>
      </w:r>
      <w:r w:rsidR="00982BDF" w:rsidRPr="0079689D">
        <w:rPr>
          <w:rFonts w:asciiTheme="minorHAnsi" w:hAnsiTheme="minorHAnsi"/>
          <w:caps/>
          <w:highlight w:val="magenta"/>
        </w:rPr>
        <w:t>Annexe D: Expérience préalable du soumissionnaire</w:t>
      </w:r>
      <w:r w:rsidR="001F03CF" w:rsidRPr="0079689D">
        <w:rPr>
          <w:rFonts w:asciiTheme="minorHAnsi" w:hAnsiTheme="minorHAnsi"/>
          <w:szCs w:val="22"/>
        </w:rPr>
        <w:t xml:space="preserve"> </w:t>
      </w:r>
      <w:r w:rsidRPr="0079689D">
        <w:rPr>
          <w:rFonts w:asciiTheme="minorHAnsi" w:hAnsiTheme="minorHAnsi"/>
          <w:szCs w:val="22"/>
        </w:rPr>
        <w:t>au format PDF.</w:t>
      </w: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 xml:space="preserve">Offre technique, accompagnée des documents attestant de la conformité du soumissionnaire à toutes les exigences. L’offre technique doit être formulée de manière concise et doit inclure, sans y être nécessairement limitées, les informations contenues dans </w:t>
      </w:r>
      <w:proofErr w:type="gramStart"/>
      <w:r w:rsidRPr="0079689D">
        <w:rPr>
          <w:rFonts w:asciiTheme="minorHAnsi" w:hAnsiTheme="minorHAnsi"/>
          <w:szCs w:val="22"/>
        </w:rPr>
        <w:t xml:space="preserve">la </w:t>
      </w:r>
      <w:r w:rsidRPr="0079689D">
        <w:rPr>
          <w:rFonts w:asciiTheme="minorHAnsi" w:hAnsiTheme="minorHAnsi"/>
          <w:szCs w:val="22"/>
        </w:rPr>
        <w:fldChar w:fldCharType="begin"/>
      </w:r>
      <w:r w:rsidRPr="0079689D">
        <w:rPr>
          <w:rFonts w:asciiTheme="minorHAnsi" w:hAnsiTheme="minorHAnsi"/>
        </w:rPr>
        <w:instrText>REF _Ref396243728 \h</w:instrText>
      </w:r>
      <w:r w:rsidR="0079689D">
        <w:rPr>
          <w:rFonts w:asciiTheme="minorHAnsi" w:hAnsiTheme="minorHAnsi"/>
          <w:szCs w:val="22"/>
        </w:rPr>
        <w:instrText xml:space="preserve"> \* MERGEFORMAT </w:instrText>
      </w:r>
      <w:r w:rsidRPr="0079689D">
        <w:rPr>
          <w:rFonts w:asciiTheme="minorHAnsi" w:hAnsiTheme="minorHAnsi"/>
        </w:rPr>
        <w:fldChar w:fldCharType="separate"/>
      </w:r>
      <w:r w:rsidR="00A9371E">
        <w:rPr>
          <w:rFonts w:asciiTheme="minorHAnsi" w:hAnsiTheme="minorHAnsi"/>
          <w:b/>
          <w:bCs/>
        </w:rPr>
        <w:t>Erreur</w:t>
      </w:r>
      <w:proofErr w:type="gramEnd"/>
      <w:r w:rsidR="00A9371E">
        <w:rPr>
          <w:rFonts w:asciiTheme="minorHAnsi" w:hAnsiTheme="minorHAnsi"/>
          <w:b/>
          <w:bCs/>
        </w:rPr>
        <w:t> ! Source du renvoi introuvable.</w:t>
      </w:r>
      <w:r w:rsidRPr="0079689D">
        <w:rPr>
          <w:rFonts w:asciiTheme="minorHAnsi" w:hAnsiTheme="minorHAnsi"/>
        </w:rPr>
        <w:fldChar w:fldCharType="end"/>
      </w:r>
      <w:bookmarkStart w:id="198" w:name="__UnoMark__118702_762275188"/>
      <w:bookmarkStart w:id="199" w:name="__UnoMark__115960_762275188"/>
      <w:bookmarkStart w:id="200" w:name="__UnoMark__113214_762275188"/>
      <w:bookmarkStart w:id="201" w:name="__UnoMark__110472_762275188"/>
      <w:bookmarkStart w:id="202" w:name="__UnoMark__107726_762275188"/>
      <w:bookmarkStart w:id="203" w:name="__UnoMark__104984_762275188"/>
      <w:bookmarkStart w:id="204" w:name="__UnoMark__102238_762275188"/>
      <w:bookmarkStart w:id="205" w:name="__UnoMark__99496_762275188"/>
      <w:bookmarkStart w:id="206" w:name="__UnoMark__88529_762275188"/>
      <w:bookmarkStart w:id="207" w:name="__UnoMark__85779_762275188"/>
      <w:bookmarkStart w:id="208" w:name="__UnoMark__83025_762275188"/>
      <w:bookmarkStart w:id="209" w:name="__UnoMark__80275_762275188"/>
      <w:bookmarkStart w:id="210" w:name="__UnoMark__77521_762275188"/>
      <w:bookmarkStart w:id="211" w:name="__UnoMark__74771_762275188"/>
      <w:bookmarkStart w:id="212" w:name="__UnoMark__72017_762275188"/>
      <w:bookmarkStart w:id="213" w:name="__UnoMark__69267_762275188"/>
      <w:r w:rsidRPr="0079689D">
        <w:rPr>
          <w:rFonts w:asciiTheme="minorHAnsi" w:hAnsiTheme="minorHAnsi"/>
          <w:szCs w:val="22"/>
        </w:rPr>
        <w: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9689D">
        <w:rPr>
          <w:rFonts w:asciiTheme="minorHAnsi" w:hAnsiTheme="minorHAnsi"/>
          <w:szCs w:val="22"/>
        </w:rPr>
        <w:t xml:space="preserve"> </w:t>
      </w:r>
      <w:r w:rsidR="001F03CF" w:rsidRPr="0079689D">
        <w:rPr>
          <w:rFonts w:asciiTheme="minorHAnsi" w:hAnsiTheme="minorHAnsi"/>
          <w:caps/>
          <w:highlight w:val="magenta"/>
        </w:rPr>
        <w:t>Annexe A : Instructions pour préparer l’offre technique</w:t>
      </w:r>
      <w:r w:rsidR="001F03CF" w:rsidRPr="0079689D">
        <w:rPr>
          <w:rFonts w:asciiTheme="minorHAnsi" w:hAnsiTheme="minorHAnsi"/>
          <w:szCs w:val="22"/>
        </w:rPr>
        <w:t xml:space="preserve"> </w:t>
      </w:r>
      <w:r w:rsidRPr="0079689D">
        <w:rPr>
          <w:rFonts w:asciiTheme="minorHAnsi" w:hAnsiTheme="minorHAnsi"/>
          <w:szCs w:val="22"/>
        </w:rPr>
        <w:t>au format PDF.</w:t>
      </w:r>
    </w:p>
    <w:p w:rsidR="00A9371E" w:rsidRPr="00A9371E" w:rsidRDefault="003D0942" w:rsidP="00A9371E">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highlight w:val="magenta"/>
        </w:rPr>
      </w:pPr>
      <w:r w:rsidRPr="0079689D">
        <w:rPr>
          <w:rFonts w:asciiTheme="minorHAnsi" w:hAnsiTheme="minorHAnsi"/>
          <w:szCs w:val="22"/>
        </w:rPr>
        <w:t xml:space="preserve">Les pièces justificatives ou les informations conformément aux exigences de qualification du fournisseur,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_Ref396243566 \h</w:instrText>
      </w:r>
      <w:r w:rsidR="00F91226"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p>
    <w:p w:rsidR="00804699" w:rsidRPr="0079689D" w:rsidRDefault="00A9371E">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highlight w:val="magenta"/>
        </w:rPr>
      </w:pPr>
      <w:r w:rsidRPr="00A9371E">
        <w:rPr>
          <w:rFonts w:asciiTheme="minorHAnsi" w:hAnsiTheme="minorHAnsi"/>
          <w:highlight w:val="magenta"/>
        </w:rPr>
        <w:t>Section V :</w:t>
      </w:r>
      <w:r w:rsidRPr="0079689D">
        <w:rPr>
          <w:rFonts w:asciiTheme="minorHAnsi" w:hAnsiTheme="minorHAnsi"/>
          <w:caps/>
        </w:rPr>
        <w:t xml:space="preserve"> Exigences de qualification du </w:t>
      </w:r>
      <w:r w:rsidR="003D0942" w:rsidRPr="0079689D">
        <w:rPr>
          <w:rFonts w:asciiTheme="minorHAnsi" w:hAnsiTheme="minorHAnsi"/>
          <w:highlight w:val="magenta"/>
        </w:rPr>
        <w:fldChar w:fldCharType="end"/>
      </w:r>
      <w:r w:rsidR="00124451" w:rsidRPr="0079689D">
        <w:rPr>
          <w:rFonts w:asciiTheme="minorHAnsi" w:hAnsiTheme="minorHAnsi"/>
          <w:caps/>
          <w:highlight w:val="magenta"/>
        </w:rPr>
        <w:t xml:space="preserve"> Exigences de qualification du fournisseur</w:t>
      </w: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 xml:space="preserve">Le Formulaire de renseignement sur les membres de la coentreprise </w:t>
      </w:r>
      <w:r w:rsidRPr="0079689D">
        <w:rPr>
          <w:rFonts w:asciiTheme="minorHAnsi" w:hAnsiTheme="minorHAnsi"/>
          <w:szCs w:val="22"/>
        </w:rPr>
        <w:fldChar w:fldCharType="begin"/>
      </w:r>
      <w:r w:rsidRPr="0079689D">
        <w:rPr>
          <w:rFonts w:asciiTheme="minorHAnsi" w:hAnsiTheme="minorHAnsi"/>
        </w:rPr>
        <w:instrText>REF _Ref396243456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rempli, </w:t>
      </w:r>
      <w:r w:rsidRPr="0079689D">
        <w:rPr>
          <w:rFonts w:asciiTheme="minorHAnsi" w:hAnsiTheme="minorHAnsi"/>
          <w:szCs w:val="22"/>
          <w:highlight w:val="magenta"/>
        </w:rPr>
        <w:t xml:space="preserve">Section VI — </w:t>
      </w:r>
      <w:r w:rsidR="0001032E" w:rsidRPr="0079689D">
        <w:rPr>
          <w:rFonts w:asciiTheme="minorHAnsi" w:hAnsiTheme="minorHAnsi"/>
          <w:caps/>
          <w:highlight w:val="magenta"/>
        </w:rPr>
        <w:t>Annexe G: Formulaire de renseignements sur les membres de la coentreprise</w:t>
      </w:r>
      <w:r w:rsidRPr="0079689D">
        <w:rPr>
          <w:rFonts w:asciiTheme="minorHAnsi" w:hAnsiTheme="minorHAnsi"/>
          <w:szCs w:val="22"/>
        </w:rPr>
        <w:t xml:space="preserve">. </w:t>
      </w: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bookmarkStart w:id="214" w:name="_Ref403999349"/>
      <w:bookmarkStart w:id="215" w:name="_Toc419381617"/>
      <w:r w:rsidRPr="0079689D">
        <w:rPr>
          <w:rFonts w:asciiTheme="minorHAnsi" w:hAnsiTheme="minorHAnsi"/>
          <w:szCs w:val="22"/>
        </w:rPr>
        <w:t xml:space="preserve">La copie des états financiers vérifiés des </w:t>
      </w:r>
      <w:r w:rsidR="00D470F3" w:rsidRPr="00066BC6">
        <w:rPr>
          <w:rFonts w:asciiTheme="minorHAnsi" w:hAnsiTheme="minorHAnsi"/>
          <w:szCs w:val="22"/>
        </w:rPr>
        <w:t>trois (3)</w:t>
      </w:r>
      <w:r w:rsidRPr="0079689D">
        <w:rPr>
          <w:rFonts w:asciiTheme="minorHAnsi" w:hAnsiTheme="minorHAnsi"/>
          <w:szCs w:val="22"/>
        </w:rPr>
        <w:t xml:space="preserve"> dernières années.</w:t>
      </w:r>
    </w:p>
    <w:p w:rsidR="00804699" w:rsidRPr="00066BC6" w:rsidRDefault="003D0942" w:rsidP="00CF479A">
      <w:pPr>
        <w:pStyle w:val="Titre21"/>
        <w:numPr>
          <w:ilvl w:val="0"/>
          <w:numId w:val="3"/>
        </w:numPr>
        <w:rPr>
          <w:color w:val="auto"/>
        </w:rPr>
      </w:pPr>
      <w:bookmarkStart w:id="216" w:name="__RefHeading___Toc1596619_762275188"/>
      <w:bookmarkStart w:id="217" w:name="_Ref396244514"/>
      <w:bookmarkStart w:id="218" w:name="_Toc368998635"/>
      <w:bookmarkStart w:id="219" w:name="_Ref396292867"/>
      <w:bookmarkEnd w:id="216"/>
      <w:r w:rsidRPr="00066BC6">
        <w:rPr>
          <w:color w:val="auto"/>
        </w:rPr>
        <w:t xml:space="preserve">Offre </w:t>
      </w:r>
      <w:bookmarkEnd w:id="214"/>
      <w:bookmarkEnd w:id="215"/>
      <w:bookmarkEnd w:id="217"/>
      <w:bookmarkEnd w:id="218"/>
      <w:bookmarkEnd w:id="219"/>
      <w:r w:rsidRPr="00066BC6">
        <w:rPr>
          <w:color w:val="auto"/>
        </w:rPr>
        <w:t>financière</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Les soumissionnaires doivent remplir le formulaire de bordereau des prix conformément à la </w:t>
      </w:r>
      <w:r w:rsidRPr="0079689D">
        <w:rPr>
          <w:rFonts w:asciiTheme="minorHAnsi" w:hAnsiTheme="minorHAnsi"/>
          <w:szCs w:val="22"/>
          <w:highlight w:val="magenta"/>
        </w:rPr>
        <w:t>Section VI</w:t>
      </w:r>
      <w:bookmarkStart w:id="220" w:name="__UnoMark__674416_762275188"/>
      <w:bookmarkStart w:id="221" w:name="__UnoMark__671506_762275188"/>
      <w:bookmarkStart w:id="222" w:name="__UnoMark__668596_762275188"/>
      <w:bookmarkStart w:id="223" w:name="__UnoMark__665686_762275188"/>
      <w:bookmarkStart w:id="224" w:name="__UnoMark__662776_762275188"/>
      <w:bookmarkStart w:id="225" w:name="__UnoMark__659866_762275188"/>
      <w:bookmarkStart w:id="226" w:name="__UnoMark__656956_762275188"/>
      <w:bookmarkStart w:id="227" w:name="__UnoMark__654046_762275188"/>
      <w:bookmarkEnd w:id="220"/>
      <w:bookmarkEnd w:id="221"/>
      <w:bookmarkEnd w:id="222"/>
      <w:bookmarkEnd w:id="223"/>
      <w:bookmarkEnd w:id="224"/>
      <w:bookmarkEnd w:id="225"/>
      <w:bookmarkEnd w:id="226"/>
      <w:bookmarkEnd w:id="227"/>
      <w:r w:rsidRPr="0079689D">
        <w:rPr>
          <w:rFonts w:asciiTheme="minorHAnsi" w:hAnsiTheme="minorHAnsi"/>
          <w:szCs w:val="22"/>
          <w:highlight w:val="magenta"/>
        </w:rPr>
        <w:t xml:space="preserv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_Ref396243383 \h</w:instrText>
      </w:r>
      <w:r w:rsidR="00B16FD1"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highlight w:val="magenta"/>
        </w:rPr>
        <w:t>—</w:t>
      </w:r>
      <w:r w:rsidR="0001032E" w:rsidRPr="0079689D">
        <w:rPr>
          <w:rFonts w:asciiTheme="minorHAnsi" w:hAnsiTheme="minorHAnsi"/>
          <w:caps/>
          <w:highlight w:val="magenta"/>
        </w:rPr>
        <w:t xml:space="preserve"> Annexe F: formulaire de bordereau des prix</w:t>
      </w:r>
      <w:r w:rsidRPr="0079689D">
        <w:rPr>
          <w:rFonts w:asciiTheme="minorHAnsi" w:hAnsiTheme="minorHAnsi"/>
          <w:szCs w:val="22"/>
        </w:rPr>
        <w:t xml:space="preserve"> au format PDF (version signée) et au format Excel. L’offre financière doit contenir un devis exprimé en une seule devise détaillant tous les</w:t>
      </w:r>
      <w:r w:rsidR="005D03D9">
        <w:rPr>
          <w:rFonts w:asciiTheme="minorHAnsi" w:hAnsiTheme="minorHAnsi"/>
          <w:szCs w:val="22"/>
        </w:rPr>
        <w:t xml:space="preserve"> biens/</w:t>
      </w:r>
      <w:r w:rsidRPr="0079689D">
        <w:rPr>
          <w:rFonts w:asciiTheme="minorHAnsi" w:hAnsiTheme="minorHAnsi"/>
          <w:szCs w:val="22"/>
        </w:rPr>
        <w:t xml:space="preserve">services devant être fournis.  </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Veuillez prendre en considération les informations suivantes lorsque vous complétez le formulaire de bordereau des prix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Le formulaire de bordereau des</w:t>
      </w:r>
      <w:r w:rsidRPr="0079689D">
        <w:rPr>
          <w:rFonts w:asciiTheme="minorHAnsi" w:hAnsiTheme="minorHAnsi"/>
          <w:szCs w:val="22"/>
        </w:rPr>
        <w:fldChar w:fldCharType="begin"/>
      </w:r>
      <w:r w:rsidRPr="0079689D">
        <w:rPr>
          <w:rFonts w:asciiTheme="minorHAnsi" w:hAnsiTheme="minorHAnsi"/>
        </w:rPr>
        <w:instrText>REF _Ref396243383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 prix doit inclure une ventilation détaillée des coûts, comme indiqué dans la </w:t>
      </w:r>
      <w:r w:rsidRPr="0079689D">
        <w:rPr>
          <w:rFonts w:asciiTheme="minorHAnsi" w:hAnsiTheme="minorHAnsi"/>
          <w:szCs w:val="22"/>
          <w:highlight w:val="magenta"/>
        </w:rPr>
        <w:t>Section VI — Annexe F : Formulaire de bordereau des prix</w:t>
      </w:r>
      <w:r w:rsidRPr="0079689D">
        <w:rPr>
          <w:rFonts w:asciiTheme="minorHAnsi" w:hAnsiTheme="minorHAnsi"/>
          <w:szCs w:val="22"/>
        </w:rPr>
        <w:t xml:space="preserve">. Il est demandé aux soumissionnaires de fournir des montants séparés pour chacune des étapes de chaque article.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lastRenderedPageBreak/>
        <w:t xml:space="preserve">La liste des estimations des débours doit être dressée séparément. Lorsque l’installation, la mise en service, la formation ou d’autres services similaires doivent être exécutés par le soumissionnaire, celui-ci doit inclure le prix de ces services dans la ventilation des coûts.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L’UNFPA étant exempt d’impôts, tous les prix/tarifs communiqués ne doivent pas inclure de taxes. L’unité de mesure utilisée doit être indiquée clairement.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L’offre financière doit être envoyée dans une enveloppe/un e-mail différent de l’offre technique.</w:t>
      </w:r>
    </w:p>
    <w:p w:rsidR="00804699" w:rsidRPr="00CF479A" w:rsidRDefault="003D0942" w:rsidP="00CF479A">
      <w:pPr>
        <w:pStyle w:val="Titre21"/>
        <w:numPr>
          <w:ilvl w:val="0"/>
          <w:numId w:val="3"/>
        </w:numPr>
        <w:rPr>
          <w:color w:val="auto"/>
        </w:rPr>
      </w:pPr>
      <w:bookmarkStart w:id="228" w:name="__RefHeading___Toc1596621_762275188"/>
      <w:bookmarkStart w:id="229" w:name="_Toc368998636"/>
      <w:bookmarkStart w:id="230" w:name="_Toc419381618"/>
      <w:bookmarkEnd w:id="228"/>
      <w:bookmarkEnd w:id="229"/>
      <w:bookmarkEnd w:id="230"/>
      <w:r w:rsidRPr="00CF479A">
        <w:rPr>
          <w:color w:val="auto"/>
        </w:rPr>
        <w:t>Offres partielles</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Les offres partielles </w:t>
      </w:r>
      <w:r w:rsidRPr="00066BC6">
        <w:rPr>
          <w:rFonts w:asciiTheme="minorHAnsi" w:hAnsiTheme="minorHAnsi"/>
          <w:szCs w:val="22"/>
        </w:rPr>
        <w:t xml:space="preserve">ne sont pas autorisées </w:t>
      </w:r>
      <w:r w:rsidRPr="0079689D">
        <w:rPr>
          <w:rFonts w:asciiTheme="minorHAnsi" w:hAnsiTheme="minorHAnsi"/>
          <w:szCs w:val="22"/>
        </w:rPr>
        <w:t>dans le cadre de la présente RFP. L’UNFPA se réserve le droit de sélectionner et d’accepter une ou des parties de toute soumission.</w:t>
      </w:r>
    </w:p>
    <w:p w:rsidR="007353B4" w:rsidRPr="0079689D" w:rsidRDefault="007353B4" w:rsidP="007353B4">
      <w:pPr>
        <w:pStyle w:val="Paragraphedeliste"/>
        <w:tabs>
          <w:tab w:val="left" w:pos="0"/>
          <w:tab w:val="left" w:pos="851"/>
        </w:tabs>
        <w:overflowPunct/>
        <w:spacing w:line="276" w:lineRule="auto"/>
        <w:ind w:left="851"/>
        <w:contextualSpacing/>
        <w:jc w:val="both"/>
        <w:textAlignment w:val="auto"/>
        <w:rPr>
          <w:rFonts w:asciiTheme="minorHAnsi" w:hAnsiTheme="minorHAnsi"/>
        </w:rPr>
      </w:pPr>
    </w:p>
    <w:p w:rsidR="007353B4" w:rsidRPr="0077568C" w:rsidRDefault="007353B4" w:rsidP="00066BC6">
      <w:pPr>
        <w:ind w:left="360"/>
        <w:rPr>
          <w:rFonts w:asciiTheme="minorHAnsi" w:hAnsiTheme="minorHAnsi"/>
          <w:szCs w:val="22"/>
        </w:rPr>
      </w:pPr>
      <w:r w:rsidRPr="0077568C">
        <w:rPr>
          <w:rFonts w:asciiTheme="minorHAnsi" w:hAnsiTheme="minorHAnsi"/>
          <w:b/>
          <w:szCs w:val="22"/>
        </w:rPr>
        <w:t>19.2.</w:t>
      </w:r>
      <w:r w:rsidRPr="0077568C">
        <w:rPr>
          <w:rFonts w:asciiTheme="minorHAnsi" w:hAnsiTheme="minorHAnsi"/>
          <w:szCs w:val="22"/>
        </w:rPr>
        <w:t xml:space="preserve">  Les </w:t>
      </w:r>
      <w:r w:rsidR="00A25AF6">
        <w:rPr>
          <w:rFonts w:asciiTheme="minorHAnsi" w:hAnsiTheme="minorHAnsi"/>
          <w:szCs w:val="22"/>
        </w:rPr>
        <w:t xml:space="preserve">offres alternatives </w:t>
      </w:r>
      <w:r w:rsidRPr="0077568C">
        <w:rPr>
          <w:rFonts w:asciiTheme="minorHAnsi" w:hAnsiTheme="minorHAnsi"/>
          <w:szCs w:val="22"/>
        </w:rPr>
        <w:t>sont autorisée</w:t>
      </w:r>
      <w:r w:rsidR="00EC38F1">
        <w:rPr>
          <w:rFonts w:asciiTheme="minorHAnsi" w:hAnsiTheme="minorHAnsi"/>
          <w:szCs w:val="22"/>
        </w:rPr>
        <w:t>s</w:t>
      </w:r>
      <w:r w:rsidRPr="0077568C">
        <w:rPr>
          <w:rFonts w:asciiTheme="minorHAnsi" w:hAnsiTheme="minorHAnsi"/>
          <w:szCs w:val="22"/>
        </w:rPr>
        <w:t xml:space="preserve">. </w:t>
      </w:r>
    </w:p>
    <w:p w:rsidR="007353B4" w:rsidRPr="0079689D" w:rsidRDefault="007353B4" w:rsidP="007353B4">
      <w:pPr>
        <w:pStyle w:val="Paragraphedeliste"/>
        <w:tabs>
          <w:tab w:val="left" w:pos="0"/>
          <w:tab w:val="left" w:pos="851"/>
        </w:tabs>
        <w:overflowPunct/>
        <w:spacing w:line="276" w:lineRule="auto"/>
        <w:ind w:left="0"/>
        <w:contextualSpacing/>
        <w:jc w:val="both"/>
        <w:textAlignment w:val="auto"/>
        <w:rPr>
          <w:rFonts w:asciiTheme="minorHAnsi" w:hAnsiTheme="minorHAnsi"/>
        </w:rPr>
      </w:pPr>
    </w:p>
    <w:p w:rsidR="00804699" w:rsidRPr="0079689D" w:rsidRDefault="003D0942" w:rsidP="00CF479A">
      <w:pPr>
        <w:pStyle w:val="Paragraphedeliste"/>
        <w:numPr>
          <w:ilvl w:val="0"/>
          <w:numId w:val="3"/>
        </w:numPr>
      </w:pPr>
      <w:bookmarkStart w:id="231" w:name="__RefHeading___Toc1596623_762275188"/>
      <w:bookmarkStart w:id="232" w:name="_Toc380499991"/>
      <w:bookmarkStart w:id="233" w:name="_Ref383447676"/>
      <w:bookmarkStart w:id="234" w:name="_Toc419381619"/>
      <w:bookmarkStart w:id="235" w:name="_Ref412545448"/>
      <w:bookmarkEnd w:id="231"/>
      <w:r w:rsidRPr="00CF479A">
        <w:rPr>
          <w:rFonts w:asciiTheme="minorHAnsi" w:eastAsia="MS Gothic" w:hAnsiTheme="minorHAnsi" w:cs="DejaVu Sans"/>
          <w:b/>
          <w:bCs/>
          <w:szCs w:val="22"/>
        </w:rPr>
        <w:t>Soumission, sceau et marquage des offres</w:t>
      </w:r>
      <w:r w:rsidRPr="0079689D">
        <w:t xml:space="preserve"> </w:t>
      </w:r>
      <w:bookmarkEnd w:id="232"/>
      <w:bookmarkEnd w:id="233"/>
      <w:bookmarkEnd w:id="234"/>
      <w:bookmarkEnd w:id="235"/>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Le processus d’appel d’offres sera réalisé au moyen d’un système à deux enveloppes. Il est demandé aux soumissionnaires intéressés de soumettre leur offre technique séparément de leur offre financière contenant les informations sur le prix.  </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L’UNFPA propose deux méthodes d’envoi des soumissions :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Les offres électroniques peuvent être envoyées par e-mail conformément aux instructions fournies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_Ref419365273 \r \h</w:instrText>
      </w:r>
      <w:r w:rsidR="00B16FD1"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A9371E">
        <w:rPr>
          <w:rFonts w:asciiTheme="minorHAnsi" w:hAnsiTheme="minorHAnsi"/>
          <w:highlight w:val="magenta"/>
        </w:rPr>
        <w:t>20.3</w:t>
      </w:r>
      <w:r w:rsidRPr="0079689D">
        <w:rPr>
          <w:rFonts w:asciiTheme="minorHAnsi" w:hAnsiTheme="minorHAnsi"/>
          <w:highlight w:val="magenta"/>
        </w:rPr>
        <w:fldChar w:fldCharType="end"/>
      </w:r>
      <w:r w:rsidRPr="0079689D">
        <w:rPr>
          <w:rFonts w:asciiTheme="minorHAnsi" w:hAnsiTheme="minorHAnsi"/>
          <w:szCs w:val="22"/>
          <w:highlight w:val="magenta"/>
        </w:rPr>
        <w:t>.</w:t>
      </w:r>
      <w:r w:rsidRPr="0079689D">
        <w:rPr>
          <w:rFonts w:asciiTheme="minorHAnsi" w:hAnsiTheme="minorHAnsi"/>
          <w:szCs w:val="22"/>
        </w:rPr>
        <w:t xml:space="preserv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Les offres en copie papier peuvent être remises en main propre, par courrier ou par service de messagerie conformément aux instructions fournies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_Ref419365232 \r \h</w:instrText>
      </w:r>
      <w:r w:rsidR="00B16FD1"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A9371E">
        <w:rPr>
          <w:rFonts w:asciiTheme="minorHAnsi" w:hAnsiTheme="minorHAnsi"/>
          <w:highlight w:val="magenta"/>
        </w:rPr>
        <w:t>20.4</w:t>
      </w:r>
      <w:r w:rsidRPr="0079689D">
        <w:rPr>
          <w:rFonts w:asciiTheme="minorHAnsi" w:hAnsiTheme="minorHAnsi"/>
          <w:highlight w:val="magenta"/>
        </w:rPr>
        <w:fldChar w:fldCharType="end"/>
      </w:r>
      <w:r w:rsidRPr="0079689D">
        <w:rPr>
          <w:rFonts w:asciiTheme="minorHAnsi" w:hAnsiTheme="minorHAnsi"/>
          <w:szCs w:val="22"/>
        </w:rPr>
        <w:t xml:space="preserv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Les deux options ci-dessus sont acceptables, et seule une méthode est nécessaire. En vertu de la politique d’approvisionnement écologique de l’UNFPA, les soumissions électroniques sont fortement encouragé</w:t>
      </w:r>
      <w:bookmarkStart w:id="236" w:name="__UnoMark__738405_762275188"/>
      <w:bookmarkStart w:id="237" w:name="__UnoMark__735323_762275188"/>
      <w:bookmarkStart w:id="238" w:name="__UnoMark__732241_762275188"/>
      <w:bookmarkStart w:id="239" w:name="__UnoMark__729159_762275188"/>
      <w:bookmarkStart w:id="240" w:name="__UnoMark__726077_762275188"/>
      <w:bookmarkStart w:id="241" w:name="__UnoMark__722995_762275188"/>
      <w:bookmarkStart w:id="242" w:name="__UnoMark__719913_762275188"/>
      <w:bookmarkStart w:id="243" w:name="__UnoMark__716831_762275188"/>
      <w:bookmarkEnd w:id="236"/>
      <w:bookmarkEnd w:id="237"/>
      <w:bookmarkEnd w:id="238"/>
      <w:bookmarkEnd w:id="239"/>
      <w:bookmarkEnd w:id="240"/>
      <w:bookmarkEnd w:id="241"/>
      <w:bookmarkEnd w:id="242"/>
      <w:bookmarkEnd w:id="243"/>
      <w:r w:rsidRPr="0079689D">
        <w:rPr>
          <w:rFonts w:asciiTheme="minorHAnsi" w:hAnsiTheme="minorHAnsi"/>
          <w:szCs w:val="22"/>
        </w:rPr>
        <w:t>es.</w:t>
      </w:r>
    </w:p>
    <w:p w:rsidR="00804699" w:rsidRPr="0079689D" w:rsidRDefault="003D0942" w:rsidP="00CF479A">
      <w:pPr>
        <w:pStyle w:val="Titre21"/>
      </w:pPr>
      <w:bookmarkStart w:id="244" w:name="__RefHeading___Toc1596625_762275188"/>
      <w:bookmarkStart w:id="245" w:name="_Ref419365273"/>
      <w:bookmarkStart w:id="246" w:name="_Toc419381620"/>
      <w:bookmarkEnd w:id="244"/>
      <w:r w:rsidRPr="00CF479A">
        <w:rPr>
          <w:color w:val="auto"/>
        </w:rPr>
        <w:t xml:space="preserve">Soumission des offres électroniques </w:t>
      </w:r>
      <w:bookmarkEnd w:id="245"/>
      <w:bookmarkEnd w:id="246"/>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Les soumissionnaires doivent saisir le texte suivant dans l’objet du message : UNFPA/</w:t>
      </w:r>
      <w:r w:rsidR="00D470F3">
        <w:rPr>
          <w:rFonts w:asciiTheme="minorHAnsi" w:hAnsiTheme="minorHAnsi"/>
          <w:i/>
          <w:szCs w:val="22"/>
        </w:rPr>
        <w:t>BFA</w:t>
      </w:r>
      <w:r w:rsidRPr="0079689D">
        <w:rPr>
          <w:rFonts w:asciiTheme="minorHAnsi" w:hAnsiTheme="minorHAnsi"/>
          <w:szCs w:val="22"/>
        </w:rPr>
        <w:t>/RFP/</w:t>
      </w:r>
      <w:r w:rsidR="00D470F3">
        <w:rPr>
          <w:rFonts w:asciiTheme="minorHAnsi" w:hAnsiTheme="minorHAnsi"/>
          <w:i/>
          <w:szCs w:val="22"/>
        </w:rPr>
        <w:t>17</w:t>
      </w:r>
      <w:r w:rsidRPr="0079689D">
        <w:rPr>
          <w:rFonts w:asciiTheme="minorHAnsi" w:hAnsiTheme="minorHAnsi"/>
          <w:szCs w:val="22"/>
        </w:rPr>
        <w:t>/</w:t>
      </w:r>
      <w:r w:rsidR="00D470F3" w:rsidRPr="00EC38F1">
        <w:rPr>
          <w:rFonts w:asciiTheme="minorHAnsi" w:hAnsiTheme="minorHAnsi"/>
          <w:i/>
          <w:szCs w:val="22"/>
        </w:rPr>
        <w:t>001</w:t>
      </w:r>
      <w:r w:rsidRPr="00EC38F1">
        <w:rPr>
          <w:rFonts w:asciiTheme="minorHAnsi" w:hAnsiTheme="minorHAnsi"/>
          <w:szCs w:val="22"/>
        </w:rPr>
        <w:t>,</w:t>
      </w:r>
      <w:r w:rsidRPr="0079689D">
        <w:rPr>
          <w:rFonts w:asciiTheme="minorHAnsi" w:hAnsiTheme="minorHAnsi"/>
          <w:szCs w:val="22"/>
        </w:rPr>
        <w:t xml:space="preserve"> </w:t>
      </w:r>
      <w:r w:rsidRPr="0079689D">
        <w:rPr>
          <w:rFonts w:asciiTheme="minorHAnsi" w:hAnsiTheme="minorHAnsi"/>
          <w:i/>
          <w:szCs w:val="22"/>
          <w:highlight w:val="yellow"/>
        </w:rPr>
        <w:t>le nom de la société</w:t>
      </w:r>
      <w:r w:rsidRPr="0079689D">
        <w:rPr>
          <w:rFonts w:asciiTheme="minorHAnsi" w:hAnsiTheme="minorHAnsi"/>
          <w:szCs w:val="22"/>
        </w:rPr>
        <w:t>, et spécifier « Offre technique » ou « Offre financière ». Exemple :</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rPr>
        <w:t>UNFPA/</w:t>
      </w:r>
      <w:r w:rsidR="00ED15B6">
        <w:rPr>
          <w:rFonts w:asciiTheme="minorHAnsi" w:hAnsiTheme="minorHAnsi"/>
          <w:i/>
        </w:rPr>
        <w:t>BFA</w:t>
      </w:r>
      <w:r w:rsidRPr="0079689D">
        <w:rPr>
          <w:rFonts w:asciiTheme="minorHAnsi" w:hAnsiTheme="minorHAnsi"/>
        </w:rPr>
        <w:t>/RFP/</w:t>
      </w:r>
      <w:r w:rsidR="00ED15B6">
        <w:rPr>
          <w:rFonts w:asciiTheme="minorHAnsi" w:hAnsiTheme="minorHAnsi"/>
        </w:rPr>
        <w:t>17</w:t>
      </w:r>
      <w:r w:rsidRPr="0079689D">
        <w:rPr>
          <w:rFonts w:asciiTheme="minorHAnsi" w:hAnsiTheme="minorHAnsi"/>
        </w:rPr>
        <w:t>/</w:t>
      </w:r>
      <w:r w:rsidR="00ED15B6">
        <w:rPr>
          <w:rFonts w:asciiTheme="minorHAnsi" w:hAnsiTheme="minorHAnsi"/>
          <w:i/>
        </w:rPr>
        <w:t>001</w:t>
      </w:r>
      <w:r w:rsidRPr="0079689D">
        <w:rPr>
          <w:rFonts w:asciiTheme="minorHAnsi" w:hAnsiTheme="minorHAnsi"/>
        </w:rPr>
        <w:t xml:space="preserve"> </w:t>
      </w:r>
      <w:r w:rsidRPr="0079689D">
        <w:rPr>
          <w:rFonts w:asciiTheme="minorHAnsi" w:hAnsiTheme="minorHAnsi"/>
          <w:i/>
          <w:highlight w:val="yellow"/>
        </w:rPr>
        <w:t>[nom de la société]</w:t>
      </w:r>
      <w:r w:rsidRPr="0079689D">
        <w:rPr>
          <w:rFonts w:asciiTheme="minorHAnsi" w:hAnsiTheme="minorHAnsi"/>
        </w:rPr>
        <w:t xml:space="preserve">, Offre technique, </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rPr>
        <w:t>UNFPA/</w:t>
      </w:r>
      <w:r w:rsidR="00ED15B6">
        <w:rPr>
          <w:rFonts w:asciiTheme="minorHAnsi" w:hAnsiTheme="minorHAnsi"/>
          <w:i/>
        </w:rPr>
        <w:t>BFA</w:t>
      </w:r>
      <w:r w:rsidRPr="0079689D">
        <w:rPr>
          <w:rFonts w:asciiTheme="minorHAnsi" w:hAnsiTheme="minorHAnsi"/>
        </w:rPr>
        <w:t>/RFP/</w:t>
      </w:r>
      <w:r w:rsidR="00ED15B6">
        <w:rPr>
          <w:rFonts w:asciiTheme="minorHAnsi" w:hAnsiTheme="minorHAnsi"/>
          <w:i/>
        </w:rPr>
        <w:t>17</w:t>
      </w:r>
      <w:r w:rsidRPr="0079689D">
        <w:rPr>
          <w:rFonts w:asciiTheme="minorHAnsi" w:hAnsiTheme="minorHAnsi"/>
        </w:rPr>
        <w:t>/</w:t>
      </w:r>
      <w:r w:rsidR="00ED15B6">
        <w:rPr>
          <w:rFonts w:asciiTheme="minorHAnsi" w:hAnsiTheme="minorHAnsi"/>
          <w:i/>
        </w:rPr>
        <w:t>001</w:t>
      </w:r>
      <w:r w:rsidRPr="0079689D">
        <w:rPr>
          <w:rFonts w:asciiTheme="minorHAnsi" w:hAnsiTheme="minorHAnsi"/>
          <w:i/>
        </w:rPr>
        <w:t xml:space="preserve"> [</w:t>
      </w:r>
      <w:r w:rsidRPr="0079689D">
        <w:rPr>
          <w:rFonts w:asciiTheme="minorHAnsi" w:hAnsiTheme="minorHAnsi"/>
          <w:i/>
          <w:highlight w:val="yellow"/>
        </w:rPr>
        <w:t>nom de la société],</w:t>
      </w:r>
      <w:r w:rsidRPr="0079689D">
        <w:rPr>
          <w:rFonts w:asciiTheme="minorHAnsi" w:hAnsiTheme="minorHAnsi"/>
        </w:rPr>
        <w:t xml:space="preserve"> Offre financière</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offres ne comportant pas ce texte dans l’objet du message pourront être rejetées.</w:t>
      </w:r>
    </w:p>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Les soumissions électroniques doivent être envoyées uniquement à </w:t>
      </w:r>
      <w:hyperlink r:id="rId31" w:history="1">
        <w:r w:rsidR="00B16FD1" w:rsidRPr="0079689D">
          <w:rPr>
            <w:rStyle w:val="Lienhypertexte"/>
            <w:rFonts w:asciiTheme="minorHAnsi" w:hAnsiTheme="minorHAnsi"/>
            <w:szCs w:val="22"/>
          </w:rPr>
          <w:t>Bidtender@unfpa.org</w:t>
        </w:r>
      </w:hyperlink>
      <w:hyperlink r:id="rId32">
        <w:r w:rsidRPr="0079689D">
          <w:rPr>
            <w:rStyle w:val="InternetLink"/>
            <w:rFonts w:asciiTheme="minorHAnsi" w:hAnsiTheme="minorHAnsi"/>
            <w:vanish/>
            <w:szCs w:val="22"/>
          </w:rPr>
          <w:t>Bidtender@unfpa.org</w:t>
        </w:r>
      </w:hyperlink>
      <w:r w:rsidRPr="00B01CFF">
        <w:rPr>
          <w:rFonts w:asciiTheme="minorHAnsi" w:hAnsiTheme="minorHAnsi"/>
          <w:szCs w:val="22"/>
        </w:rPr>
        <w:t>.</w:t>
      </w:r>
      <w:r w:rsidRPr="0079689D">
        <w:rPr>
          <w:rFonts w:asciiTheme="minorHAnsi" w:hAnsiTheme="minorHAnsi"/>
          <w:szCs w:val="22"/>
        </w:rPr>
        <w:t xml:space="preserve"> Les soumissions reçues sur l’adresse</w:t>
      </w:r>
      <w:r w:rsidR="00B16FD1" w:rsidRPr="0079689D">
        <w:rPr>
          <w:rFonts w:asciiTheme="minorHAnsi" w:hAnsiTheme="minorHAnsi"/>
          <w:szCs w:val="22"/>
        </w:rPr>
        <w:t xml:space="preserve"> </w:t>
      </w:r>
      <w:hyperlink r:id="rId33" w:history="1">
        <w:r w:rsidR="00B16FD1" w:rsidRPr="0079689D">
          <w:rPr>
            <w:rStyle w:val="Lienhypertexte"/>
            <w:rFonts w:asciiTheme="minorHAnsi" w:hAnsiTheme="minorHAnsi"/>
            <w:szCs w:val="22"/>
          </w:rPr>
          <w:t>Bidtender@unfpa.org</w:t>
        </w:r>
      </w:hyperlink>
      <w:r w:rsidRPr="0079689D">
        <w:rPr>
          <w:rFonts w:asciiTheme="minorHAnsi" w:hAnsiTheme="minorHAnsi"/>
          <w:szCs w:val="22"/>
        </w:rPr>
        <w:t xml:space="preserve"> </w:t>
      </w:r>
      <w:hyperlink r:id="rId34">
        <w:r w:rsidRPr="0079689D">
          <w:rPr>
            <w:rStyle w:val="InternetLink"/>
            <w:rFonts w:asciiTheme="minorHAnsi" w:hAnsiTheme="minorHAnsi"/>
            <w:vanish/>
            <w:szCs w:val="22"/>
          </w:rPr>
          <w:t>Bidtender@unfpa.org</w:t>
        </w:r>
      </w:hyperlink>
      <w:r w:rsidRPr="0079689D">
        <w:rPr>
          <w:rFonts w:asciiTheme="minorHAnsi" w:hAnsiTheme="minorHAnsi"/>
          <w:szCs w:val="22"/>
        </w:rPr>
        <w:t xml:space="preserve"> ne seront pas ouvertes avant la date d’ouverture prévue. L’envoi de la soumission à toute autre adresse, y compris comme copie carbone (cc) enfreint la confidentialité et entraînera l’invalidité de la soumission.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La taille totale de l’e-mail ne doit pas </w:t>
      </w:r>
      <w:r w:rsidRPr="0079689D">
        <w:rPr>
          <w:rFonts w:asciiTheme="minorHAnsi" w:hAnsiTheme="minorHAnsi"/>
          <w:b/>
          <w:szCs w:val="22"/>
        </w:rPr>
        <w:t xml:space="preserve">être supérieure à </w:t>
      </w:r>
      <w:r w:rsidRPr="0079689D">
        <w:rPr>
          <w:rFonts w:asciiTheme="minorHAnsi" w:hAnsiTheme="minorHAnsi"/>
          <w:b/>
          <w:szCs w:val="22"/>
          <w:u w:val="single"/>
        </w:rPr>
        <w:t>20 </w:t>
      </w:r>
      <w:r w:rsidRPr="00B01CFF">
        <w:rPr>
          <w:rFonts w:asciiTheme="minorHAnsi" w:hAnsiTheme="minorHAnsi"/>
          <w:b/>
          <w:szCs w:val="22"/>
          <w:u w:val="single"/>
        </w:rPr>
        <w:t>Mb</w:t>
      </w:r>
      <w:r w:rsidRPr="0079689D">
        <w:rPr>
          <w:rFonts w:asciiTheme="minorHAnsi" w:hAnsiTheme="minorHAnsi"/>
          <w:szCs w:val="22"/>
        </w:rPr>
        <w:t xml:space="preserve"> en incluant le corps du message, les pièces jointes et les en-têtes.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Il est recommandé de rassembler l’ensemble de la soumission dans le moins de pièces jointes possible, lesquelles doivent se présenter dans des formats de fichier couramment utilisés conformément aux clauses </w:t>
      </w:r>
      <w:r w:rsidRPr="0079689D">
        <w:rPr>
          <w:rFonts w:asciiTheme="minorHAnsi" w:hAnsiTheme="minorHAnsi"/>
          <w:szCs w:val="22"/>
          <w:highlight w:val="magenta"/>
        </w:rPr>
        <w:fldChar w:fldCharType="begin"/>
      </w:r>
      <w:r w:rsidRPr="0079689D">
        <w:rPr>
          <w:rFonts w:asciiTheme="minorHAnsi" w:hAnsiTheme="minorHAnsi"/>
          <w:highlight w:val="magenta"/>
        </w:rPr>
        <w:instrText>REF _Ref403999344 \r \h</w:instrText>
      </w:r>
      <w:r w:rsidR="00B16FD1"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A9371E">
        <w:rPr>
          <w:rFonts w:asciiTheme="minorHAnsi" w:hAnsiTheme="minorHAnsi"/>
          <w:highlight w:val="magenta"/>
        </w:rPr>
        <w:t>17</w:t>
      </w:r>
      <w:r w:rsidRPr="0079689D">
        <w:rPr>
          <w:rFonts w:asciiTheme="minorHAnsi" w:hAnsiTheme="minorHAnsi"/>
          <w:highlight w:val="magenta"/>
        </w:rPr>
        <w:fldChar w:fldCharType="end"/>
      </w:r>
      <w:r w:rsidRPr="0079689D">
        <w:rPr>
          <w:rFonts w:asciiTheme="minorHAnsi" w:hAnsiTheme="minorHAnsi"/>
          <w:szCs w:val="22"/>
        </w:rPr>
        <w:t xml:space="preserve"> et </w:t>
      </w:r>
      <w:r w:rsidR="009435C8" w:rsidRPr="0079689D">
        <w:rPr>
          <w:rFonts w:asciiTheme="minorHAnsi" w:hAnsiTheme="minorHAnsi"/>
          <w:szCs w:val="22"/>
          <w:highlight w:val="magenta"/>
        </w:rPr>
        <w:t>18</w:t>
      </w:r>
      <w:r w:rsidRPr="0079689D">
        <w:rPr>
          <w:rFonts w:asciiTheme="minorHAnsi" w:hAnsiTheme="minorHAnsi"/>
          <w:szCs w:val="22"/>
        </w:rPr>
        <w:t xml:space="preserve">. Si la soumission comprend des fichiers volumineux, il est recommandé de les envoyer dans des e-mails séparés avant la date de clôture. Les e-mails multiples doivent être clairement identifiés en indiquant dans l’objet </w:t>
      </w:r>
      <w:r w:rsidRPr="0079689D">
        <w:rPr>
          <w:rFonts w:asciiTheme="minorHAnsi" w:hAnsiTheme="minorHAnsi"/>
          <w:szCs w:val="22"/>
        </w:rPr>
        <w:lastRenderedPageBreak/>
        <w:t>des messages « e-mail X », X étant le numéro de l’e-mail, et dans l’objet du dernier message « e-mail Y — final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Il est de la responsabilité du soumissionnaire de garantir que les offres envoyées par e-mail soient reçues avant la date de clôture. Les soumissionnaires recevront un accusé de réception automatique pour chaque e-mail lors de leur réception par l’UNFPA. Si aucun accusé de réception n’est reçu</w:t>
      </w:r>
      <w:r w:rsidRPr="00EC38F1">
        <w:rPr>
          <w:rFonts w:asciiTheme="minorHAnsi" w:hAnsiTheme="minorHAnsi"/>
          <w:szCs w:val="22"/>
        </w:rPr>
        <w:t xml:space="preserve">, il convient d’en informer </w:t>
      </w:r>
      <w:r w:rsidR="00ED15B6" w:rsidRPr="00ED15B6">
        <w:rPr>
          <w:rFonts w:asciiTheme="minorHAnsi" w:hAnsiTheme="minorHAnsi"/>
          <w:b/>
          <w:szCs w:val="22"/>
        </w:rPr>
        <w:t>Adjima OUOBA</w:t>
      </w:r>
      <w:r w:rsidR="00ED15B6">
        <w:rPr>
          <w:rFonts w:asciiTheme="minorHAnsi" w:hAnsiTheme="minorHAnsi"/>
          <w:szCs w:val="22"/>
        </w:rPr>
        <w:t xml:space="preserve">, </w:t>
      </w:r>
      <w:r w:rsidR="00ED15B6" w:rsidRPr="00ED15B6">
        <w:rPr>
          <w:rFonts w:asciiTheme="minorHAnsi" w:hAnsiTheme="minorHAnsi"/>
          <w:b/>
          <w:szCs w:val="22"/>
        </w:rPr>
        <w:t>Assistant Logisticien</w:t>
      </w:r>
      <w:r w:rsidRPr="0079689D">
        <w:rPr>
          <w:rFonts w:asciiTheme="minorHAnsi" w:hAnsiTheme="minorHAnsi"/>
          <w:szCs w:val="22"/>
        </w:rPr>
        <w:t xml:space="preserve"> à l’adresse suivante </w:t>
      </w:r>
      <w:r w:rsidRPr="00912332">
        <w:rPr>
          <w:rFonts w:asciiTheme="minorHAnsi" w:hAnsiTheme="minorHAnsi"/>
          <w:szCs w:val="22"/>
        </w:rPr>
        <w:t xml:space="preserve">: </w:t>
      </w:r>
      <w:hyperlink r:id="rId35" w:history="1">
        <w:r w:rsidR="00ED15B6" w:rsidRPr="00912332">
          <w:rPr>
            <w:rStyle w:val="Lienhypertexte"/>
            <w:rFonts w:asciiTheme="minorHAnsi" w:hAnsiTheme="minorHAnsi"/>
            <w:szCs w:val="22"/>
          </w:rPr>
          <w:t>ouoba@unfpa.org</w:t>
        </w:r>
      </w:hyperlink>
      <w:r w:rsidR="00ED15B6" w:rsidRPr="00912332">
        <w:rPr>
          <w:rFonts w:asciiTheme="minorHAnsi" w:hAnsiTheme="minorHAnsi"/>
          <w:szCs w:val="22"/>
        </w:rPr>
        <w:t xml:space="preserve"> .</w:t>
      </w:r>
      <w:r w:rsidRPr="0079689D">
        <w:rPr>
          <w:rFonts w:asciiTheme="minorHAnsi" w:hAnsiTheme="minorHAnsi"/>
          <w:szCs w:val="22"/>
        </w:rPr>
        <w:t xml:space="preserve"> </w:t>
      </w:r>
    </w:p>
    <w:p w:rsidR="00804699" w:rsidRPr="0079689D" w:rsidRDefault="003D0942" w:rsidP="00CF479A">
      <w:pPr>
        <w:pStyle w:val="Titre21"/>
      </w:pPr>
      <w:bookmarkStart w:id="247" w:name="__RefHeading___Toc1596627_762275188"/>
      <w:bookmarkStart w:id="248" w:name="_Ref383446481"/>
      <w:bookmarkStart w:id="249" w:name="_Ref419365232"/>
      <w:bookmarkStart w:id="250" w:name="_Ref396208097"/>
      <w:bookmarkStart w:id="251" w:name="_Toc419381621"/>
      <w:bookmarkEnd w:id="247"/>
      <w:r w:rsidRPr="00CF479A">
        <w:rPr>
          <w:color w:val="auto"/>
        </w:rPr>
        <w:t>Soumission des offres en</w:t>
      </w:r>
      <w:bookmarkEnd w:id="248"/>
      <w:bookmarkEnd w:id="249"/>
      <w:bookmarkEnd w:id="250"/>
      <w:r w:rsidRPr="00CF479A">
        <w:rPr>
          <w:color w:val="auto"/>
        </w:rPr>
        <w:t xml:space="preserve"> copie papier</w:t>
      </w:r>
      <w:r w:rsidRPr="0079689D">
        <w:t xml:space="preserve"> </w:t>
      </w:r>
      <w:bookmarkEnd w:id="251"/>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Les soumissionnaires doivent préparer un jeu constitué de tous les documents d’appel d’offres originaux. En plus de la copie papier, les soumissionnaires doivent inclure une clé USB ou un CD contenant une version électronique de la soumission. En cas de différence entre la version électronique et la copie papier, la copie papier prévaudra. </w:t>
      </w:r>
      <w:r w:rsidR="00B76D04" w:rsidRPr="0079689D">
        <w:rPr>
          <w:rFonts w:asciiTheme="minorHAnsi" w:hAnsiTheme="minorHAnsi"/>
          <w:szCs w:val="22"/>
        </w:rPr>
        <w:t>Veuillez-vous</w:t>
      </w:r>
      <w:r w:rsidRPr="0079689D">
        <w:rPr>
          <w:rFonts w:asciiTheme="minorHAnsi" w:hAnsiTheme="minorHAnsi"/>
          <w:szCs w:val="22"/>
        </w:rPr>
        <w:t xml:space="preserve"> assurer d’utiliser des supports séparés (clé USB ou CD) pour l’offre technique et l’offre financière. </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Marquage des soumissions en copie papier</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L</w:t>
      </w:r>
      <w:r w:rsidRPr="0079689D">
        <w:rPr>
          <w:rFonts w:asciiTheme="minorHAnsi" w:hAnsiTheme="minorHAnsi"/>
          <w:b/>
          <w:szCs w:val="22"/>
        </w:rPr>
        <w:t xml:space="preserve">’enveloppe extérieure </w:t>
      </w:r>
      <w:r w:rsidRPr="0079689D">
        <w:rPr>
          <w:rFonts w:asciiTheme="minorHAnsi" w:hAnsiTheme="minorHAnsi"/>
          <w:szCs w:val="22"/>
        </w:rPr>
        <w:t>doit clairement comporter les mentions suivantes :</w:t>
      </w:r>
    </w:p>
    <w:p w:rsidR="00804699" w:rsidRPr="0079689D" w:rsidRDefault="00804699">
      <w:pPr>
        <w:tabs>
          <w:tab w:val="left" w:pos="0"/>
          <w:tab w:val="left" w:pos="851"/>
        </w:tabs>
        <w:overflowPunct/>
        <w:spacing w:line="276" w:lineRule="auto"/>
        <w:contextualSpacing/>
        <w:jc w:val="both"/>
        <w:textAlignment w:val="auto"/>
        <w:rPr>
          <w:rFonts w:asciiTheme="minorHAnsi" w:hAnsiTheme="minorHAnsi"/>
          <w:szCs w:val="22"/>
        </w:rPr>
      </w:pPr>
    </w:p>
    <w:p w:rsidR="00804699" w:rsidRPr="0079689D" w:rsidRDefault="003D0942">
      <w:pPr>
        <w:tabs>
          <w:tab w:val="left" w:pos="0"/>
          <w:tab w:val="left" w:pos="851"/>
        </w:tabs>
        <w:overflowPunct/>
        <w:spacing w:line="276" w:lineRule="auto"/>
        <w:ind w:left="720"/>
        <w:contextualSpacing/>
        <w:jc w:val="both"/>
        <w:textAlignment w:val="auto"/>
        <w:rPr>
          <w:rFonts w:asciiTheme="minorHAnsi" w:hAnsiTheme="minorHAnsi"/>
        </w:rPr>
      </w:pPr>
      <w:r w:rsidRPr="0079689D">
        <w:rPr>
          <w:rFonts w:asciiTheme="minorHAnsi" w:hAnsiTheme="minorHAnsi"/>
          <w:noProof/>
          <w:lang w:eastAsia="fr-FR"/>
        </w:rPr>
        <mc:AlternateContent>
          <mc:Choice Requires="wps">
            <w:drawing>
              <wp:inline distT="0" distB="0" distL="0" distR="0" wp14:anchorId="09D4F61C" wp14:editId="49F24FB6">
                <wp:extent cx="5354320" cy="1737360"/>
                <wp:effectExtent l="0" t="0" r="0" b="0"/>
                <wp:docPr id="3" name="Rectangle 3"/>
                <wp:cNvGraphicFramePr/>
                <a:graphic xmlns:a="http://schemas.openxmlformats.org/drawingml/2006/main">
                  <a:graphicData uri="http://schemas.microsoft.com/office/word/2010/wordprocessingShape">
                    <wps:wsp>
                      <wps:cNvSpPr/>
                      <wps:spPr>
                        <a:xfrm>
                          <a:off x="0" y="0"/>
                          <a:ext cx="5353560" cy="1736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07E13" w:rsidRDefault="00F07E13">
                            <w:pPr>
                              <w:pStyle w:val="FrameContents"/>
                              <w:rPr>
                                <w:rFonts w:ascii="Calibri" w:hAnsi="Calibri"/>
                                <w:szCs w:val="22"/>
                              </w:rPr>
                            </w:pPr>
                            <w:bookmarkStart w:id="252" w:name="__UnoMark__3585_762275188"/>
                            <w:bookmarkEnd w:id="252"/>
                            <w:r>
                              <w:rPr>
                                <w:rFonts w:ascii="Calibri" w:hAnsi="Calibri"/>
                                <w:szCs w:val="22"/>
                              </w:rPr>
                              <w:t>FONDS DES NATIONS UNIES POUR LA POPULATION</w:t>
                            </w:r>
                          </w:p>
                          <w:p w:rsidR="00F07E13" w:rsidRPr="00ED15B6" w:rsidRDefault="00F07E13" w:rsidP="00ED15B6">
                            <w:pPr>
                              <w:pStyle w:val="Paragraphedeliste"/>
                              <w:overflowPunct/>
                              <w:ind w:left="0"/>
                              <w:jc w:val="both"/>
                              <w:textAlignment w:val="auto"/>
                              <w:rPr>
                                <w:rFonts w:ascii="Calibri" w:hAnsi="Calibri"/>
                              </w:rPr>
                            </w:pPr>
                            <w:r w:rsidRPr="00ED15B6">
                              <w:rPr>
                                <w:rFonts w:ascii="Calibri" w:hAnsi="Calibri"/>
                              </w:rPr>
                              <w:t xml:space="preserve">Rue Maurice Bishop 4/33 </w:t>
                            </w:r>
                          </w:p>
                          <w:p w:rsidR="00F07E13" w:rsidRPr="00ED15B6" w:rsidRDefault="00F07E13" w:rsidP="00ED15B6">
                            <w:pPr>
                              <w:pStyle w:val="Paragraphedeliste"/>
                              <w:overflowPunct/>
                              <w:ind w:left="0"/>
                              <w:jc w:val="both"/>
                              <w:textAlignment w:val="auto"/>
                              <w:rPr>
                                <w:rFonts w:ascii="Calibri" w:hAnsi="Calibri"/>
                              </w:rPr>
                            </w:pPr>
                            <w:r w:rsidRPr="00ED15B6">
                              <w:rPr>
                                <w:rFonts w:ascii="Calibri" w:hAnsi="Calibri"/>
                              </w:rPr>
                              <w:t xml:space="preserve">01 BP 575 Ouagadougou 01, </w:t>
                            </w:r>
                          </w:p>
                          <w:p w:rsidR="00F07E13" w:rsidRDefault="00F07E13" w:rsidP="00ED15B6">
                            <w:pPr>
                              <w:pStyle w:val="FrameContents"/>
                              <w:rPr>
                                <w:rFonts w:ascii="Calibri" w:hAnsi="Calibri"/>
                                <w:szCs w:val="22"/>
                              </w:rPr>
                            </w:pPr>
                            <w:r w:rsidRPr="00ED15B6">
                              <w:rPr>
                                <w:rFonts w:ascii="Calibri" w:hAnsi="Calibri"/>
                              </w:rPr>
                              <w:t>Burkina Faso</w:t>
                            </w:r>
                            <w:r>
                              <w:rPr>
                                <w:rFonts w:ascii="Calibri" w:hAnsi="Calibri"/>
                                <w:szCs w:val="22"/>
                              </w:rPr>
                              <w:t xml:space="preserve"> </w:t>
                            </w:r>
                          </w:p>
                          <w:p w:rsidR="00F07E13" w:rsidRDefault="00F07E13" w:rsidP="00ED15B6">
                            <w:pPr>
                              <w:pStyle w:val="FrameContents"/>
                            </w:pPr>
                            <w:r>
                              <w:rPr>
                                <w:rFonts w:ascii="Calibri" w:hAnsi="Calibri"/>
                                <w:szCs w:val="22"/>
                              </w:rPr>
                              <w:t>UNFPA/</w:t>
                            </w:r>
                            <w:r>
                              <w:rPr>
                                <w:rFonts w:ascii="Calibri" w:hAnsi="Calibri"/>
                                <w:i/>
                                <w:szCs w:val="22"/>
                              </w:rPr>
                              <w:t>BFA</w:t>
                            </w:r>
                            <w:r>
                              <w:rPr>
                                <w:rFonts w:ascii="Calibri" w:hAnsi="Calibri"/>
                                <w:szCs w:val="22"/>
                              </w:rPr>
                              <w:t>/RFP/</w:t>
                            </w:r>
                            <w:r>
                              <w:rPr>
                                <w:rFonts w:ascii="Calibri" w:hAnsi="Calibri"/>
                                <w:i/>
                                <w:szCs w:val="22"/>
                              </w:rPr>
                              <w:t>17</w:t>
                            </w:r>
                            <w:r>
                              <w:rPr>
                                <w:rFonts w:ascii="Calibri" w:hAnsi="Calibri"/>
                                <w:szCs w:val="22"/>
                              </w:rPr>
                              <w:t>/</w:t>
                            </w:r>
                            <w:r>
                              <w:rPr>
                                <w:rFonts w:ascii="Calibri" w:hAnsi="Calibri"/>
                                <w:i/>
                                <w:szCs w:val="22"/>
                              </w:rPr>
                              <w:t>001</w:t>
                            </w:r>
                            <w:r>
                              <w:rPr>
                                <w:rFonts w:ascii="Calibri" w:hAnsi="Calibri"/>
                                <w:szCs w:val="22"/>
                              </w:rPr>
                              <w:t xml:space="preserve">, </w:t>
                            </w:r>
                            <w:r>
                              <w:rPr>
                                <w:rFonts w:ascii="Calibri" w:hAnsi="Calibri"/>
                                <w:i/>
                                <w:szCs w:val="22"/>
                                <w:highlight w:val="yellow"/>
                              </w:rPr>
                              <w:t>nom de la société</w:t>
                            </w:r>
                          </w:p>
                          <w:p w:rsidR="00F07E13" w:rsidRDefault="00F07E13">
                            <w:pPr>
                              <w:pStyle w:val="FrameContents"/>
                            </w:pPr>
                            <w:r>
                              <w:rPr>
                                <w:rFonts w:ascii="Calibri" w:hAnsi="Calibri"/>
                                <w:szCs w:val="22"/>
                              </w:rPr>
                              <w:t xml:space="preserve">À l'attention de: </w:t>
                            </w:r>
                            <w:r w:rsidRPr="00912332">
                              <w:rPr>
                                <w:rFonts w:ascii="Calibri" w:hAnsi="Calibri"/>
                                <w:i/>
                                <w:szCs w:val="22"/>
                              </w:rPr>
                              <w:t>Adjima OUOBA,</w:t>
                            </w:r>
                          </w:p>
                          <w:p w:rsidR="00F07E13" w:rsidRPr="00B76D04" w:rsidRDefault="00F07E13" w:rsidP="00A57203">
                            <w:pPr>
                              <w:pStyle w:val="FrameContents"/>
                              <w:rPr>
                                <w:rFonts w:ascii="Calibri" w:hAnsi="Calibri"/>
                                <w:b/>
                                <w:color w:val="FF0000"/>
                                <w:lang w:val="en-GB"/>
                              </w:rPr>
                            </w:pPr>
                            <w:r w:rsidRPr="00B76D04">
                              <w:rPr>
                                <w:rFonts w:ascii="Calibri" w:hAnsi="Calibri"/>
                                <w:b/>
                                <w:color w:val="FF0000"/>
                                <w:szCs w:val="22"/>
                                <w:lang w:val="en-GB"/>
                              </w:rPr>
                              <w:t>ONLY TO BE OPENED BY AUTHORISED UNFPA PERSONNEL/</w:t>
                            </w:r>
                          </w:p>
                          <w:p w:rsidR="00F07E13" w:rsidRDefault="00F07E13" w:rsidP="00A57203">
                            <w:pPr>
                              <w:pStyle w:val="FrameContents"/>
                              <w:rPr>
                                <w:rFonts w:ascii="Calibri" w:hAnsi="Calibri"/>
                                <w:b/>
                                <w:color w:val="FF0000"/>
                              </w:rPr>
                            </w:pPr>
                            <w:r>
                              <w:rPr>
                                <w:rFonts w:ascii="Calibri" w:hAnsi="Calibri"/>
                                <w:b/>
                                <w:color w:val="FF0000"/>
                              </w:rPr>
                              <w:t>A  N`OUVRIR QUE PAR UN PERSONNEL AUTORISE DE UNFPA</w:t>
                            </w:r>
                          </w:p>
                          <w:p w:rsidR="00F07E13" w:rsidRDefault="00F07E13">
                            <w:pPr>
                              <w:pStyle w:val="FrameContents"/>
                            </w:pPr>
                            <w:r>
                              <w:rPr>
                                <w:rFonts w:ascii="Calibri" w:hAnsi="Calibri"/>
                                <w:b/>
                                <w:color w:val="FF0000"/>
                                <w:szCs w:val="22"/>
                              </w:rPr>
                              <w:t xml:space="preserve">NE PAS OUVRIR AVANT </w:t>
                            </w:r>
                            <w:r w:rsidRPr="00F91A5B">
                              <w:rPr>
                                <w:rFonts w:ascii="Calibri" w:hAnsi="Calibri"/>
                                <w:b/>
                                <w:i/>
                                <w:szCs w:val="22"/>
                              </w:rPr>
                              <w:t>le 17 Avril 2017 à 15h00, Heure de Ouagadougou</w:t>
                            </w:r>
                          </w:p>
                        </w:txbxContent>
                      </wps:txbx>
                      <wps:bodyPr>
                        <a:noAutofit/>
                      </wps:bodyPr>
                    </wps:wsp>
                  </a:graphicData>
                </a:graphic>
              </wp:inline>
            </w:drawing>
          </mc:Choice>
          <mc:Fallback>
            <w:pict>
              <v:rect w14:anchorId="09D4F61C" id="Rectangle 3" o:spid="_x0000_s1027" style="width:421.6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" strokeweight=".26mm">
                <v:textbox>
                  <w:txbxContent>
                    <w:p w:rsidR="00F07E13" w:rsidRDefault="00F07E13">
                      <w:pPr>
                        <w:pStyle w:val="FrameContents"/>
                        <w:rPr>
                          <w:rFonts w:ascii="Calibri" w:hAnsi="Calibri"/>
                          <w:szCs w:val="22"/>
                        </w:rPr>
                      </w:pPr>
                      <w:bookmarkStart w:id="253" w:name="__UnoMark__3585_762275188"/>
                      <w:bookmarkEnd w:id="253"/>
                      <w:r>
                        <w:rPr>
                          <w:rFonts w:ascii="Calibri" w:hAnsi="Calibri"/>
                          <w:szCs w:val="22"/>
                        </w:rPr>
                        <w:t>FONDS DES NATIONS UNIES POUR LA POPULATION</w:t>
                      </w:r>
                    </w:p>
                    <w:p w:rsidR="00F07E13" w:rsidRPr="00ED15B6" w:rsidRDefault="00F07E13" w:rsidP="00ED15B6">
                      <w:pPr>
                        <w:pStyle w:val="Paragraphedeliste"/>
                        <w:overflowPunct/>
                        <w:ind w:left="0"/>
                        <w:jc w:val="both"/>
                        <w:textAlignment w:val="auto"/>
                        <w:rPr>
                          <w:rFonts w:ascii="Calibri" w:hAnsi="Calibri"/>
                        </w:rPr>
                      </w:pPr>
                      <w:r w:rsidRPr="00ED15B6">
                        <w:rPr>
                          <w:rFonts w:ascii="Calibri" w:hAnsi="Calibri"/>
                        </w:rPr>
                        <w:t xml:space="preserve">Rue Maurice Bishop 4/33 </w:t>
                      </w:r>
                    </w:p>
                    <w:p w:rsidR="00F07E13" w:rsidRPr="00ED15B6" w:rsidRDefault="00F07E13" w:rsidP="00ED15B6">
                      <w:pPr>
                        <w:pStyle w:val="Paragraphedeliste"/>
                        <w:overflowPunct/>
                        <w:ind w:left="0"/>
                        <w:jc w:val="both"/>
                        <w:textAlignment w:val="auto"/>
                        <w:rPr>
                          <w:rFonts w:ascii="Calibri" w:hAnsi="Calibri"/>
                        </w:rPr>
                      </w:pPr>
                      <w:r w:rsidRPr="00ED15B6">
                        <w:rPr>
                          <w:rFonts w:ascii="Calibri" w:hAnsi="Calibri"/>
                        </w:rPr>
                        <w:t xml:space="preserve">01 BP 575 Ouagadougou 01, </w:t>
                      </w:r>
                    </w:p>
                    <w:p w:rsidR="00F07E13" w:rsidRDefault="00F07E13" w:rsidP="00ED15B6">
                      <w:pPr>
                        <w:pStyle w:val="FrameContents"/>
                        <w:rPr>
                          <w:rFonts w:ascii="Calibri" w:hAnsi="Calibri"/>
                          <w:szCs w:val="22"/>
                        </w:rPr>
                      </w:pPr>
                      <w:r w:rsidRPr="00ED15B6">
                        <w:rPr>
                          <w:rFonts w:ascii="Calibri" w:hAnsi="Calibri"/>
                        </w:rPr>
                        <w:t>Burkina Faso</w:t>
                      </w:r>
                      <w:r>
                        <w:rPr>
                          <w:rFonts w:ascii="Calibri" w:hAnsi="Calibri"/>
                          <w:szCs w:val="22"/>
                        </w:rPr>
                        <w:t xml:space="preserve"> </w:t>
                      </w:r>
                    </w:p>
                    <w:p w:rsidR="00F07E13" w:rsidRDefault="00F07E13" w:rsidP="00ED15B6">
                      <w:pPr>
                        <w:pStyle w:val="FrameContents"/>
                      </w:pPr>
                      <w:r>
                        <w:rPr>
                          <w:rFonts w:ascii="Calibri" w:hAnsi="Calibri"/>
                          <w:szCs w:val="22"/>
                        </w:rPr>
                        <w:t>UNFPA/</w:t>
                      </w:r>
                      <w:r>
                        <w:rPr>
                          <w:rFonts w:ascii="Calibri" w:hAnsi="Calibri"/>
                          <w:i/>
                          <w:szCs w:val="22"/>
                        </w:rPr>
                        <w:t>BFA</w:t>
                      </w:r>
                      <w:r>
                        <w:rPr>
                          <w:rFonts w:ascii="Calibri" w:hAnsi="Calibri"/>
                          <w:szCs w:val="22"/>
                        </w:rPr>
                        <w:t>/RFP/</w:t>
                      </w:r>
                      <w:r>
                        <w:rPr>
                          <w:rFonts w:ascii="Calibri" w:hAnsi="Calibri"/>
                          <w:i/>
                          <w:szCs w:val="22"/>
                        </w:rPr>
                        <w:t>17</w:t>
                      </w:r>
                      <w:r>
                        <w:rPr>
                          <w:rFonts w:ascii="Calibri" w:hAnsi="Calibri"/>
                          <w:szCs w:val="22"/>
                        </w:rPr>
                        <w:t>/</w:t>
                      </w:r>
                      <w:r>
                        <w:rPr>
                          <w:rFonts w:ascii="Calibri" w:hAnsi="Calibri"/>
                          <w:i/>
                          <w:szCs w:val="22"/>
                        </w:rPr>
                        <w:t>001</w:t>
                      </w:r>
                      <w:r>
                        <w:rPr>
                          <w:rFonts w:ascii="Calibri" w:hAnsi="Calibri"/>
                          <w:szCs w:val="22"/>
                        </w:rPr>
                        <w:t xml:space="preserve">, </w:t>
                      </w:r>
                      <w:r>
                        <w:rPr>
                          <w:rFonts w:ascii="Calibri" w:hAnsi="Calibri"/>
                          <w:i/>
                          <w:szCs w:val="22"/>
                          <w:highlight w:val="yellow"/>
                        </w:rPr>
                        <w:t>nom de la société</w:t>
                      </w:r>
                    </w:p>
                    <w:p w:rsidR="00F07E13" w:rsidRDefault="00F07E13">
                      <w:pPr>
                        <w:pStyle w:val="FrameContents"/>
                      </w:pPr>
                      <w:r>
                        <w:rPr>
                          <w:rFonts w:ascii="Calibri" w:hAnsi="Calibri"/>
                          <w:szCs w:val="22"/>
                        </w:rPr>
                        <w:t xml:space="preserve">À l'attention de: </w:t>
                      </w:r>
                      <w:r w:rsidRPr="00912332">
                        <w:rPr>
                          <w:rFonts w:ascii="Calibri" w:hAnsi="Calibri"/>
                          <w:i/>
                          <w:szCs w:val="22"/>
                        </w:rPr>
                        <w:t>Adjima OUOBA,</w:t>
                      </w:r>
                    </w:p>
                    <w:p w:rsidR="00F07E13" w:rsidRPr="00B76D04" w:rsidRDefault="00F07E13" w:rsidP="00A57203">
                      <w:pPr>
                        <w:pStyle w:val="FrameContents"/>
                        <w:rPr>
                          <w:rFonts w:ascii="Calibri" w:hAnsi="Calibri"/>
                          <w:b/>
                          <w:color w:val="FF0000"/>
                          <w:lang w:val="en-GB"/>
                        </w:rPr>
                      </w:pPr>
                      <w:r w:rsidRPr="00B76D04">
                        <w:rPr>
                          <w:rFonts w:ascii="Calibri" w:hAnsi="Calibri"/>
                          <w:b/>
                          <w:color w:val="FF0000"/>
                          <w:szCs w:val="22"/>
                          <w:lang w:val="en-GB"/>
                        </w:rPr>
                        <w:t>ONLY TO BE OPENED BY AUTHORISED UNFPA PERSONNEL/</w:t>
                      </w:r>
                    </w:p>
                    <w:p w:rsidR="00F07E13" w:rsidRDefault="00F07E13" w:rsidP="00A57203">
                      <w:pPr>
                        <w:pStyle w:val="FrameContents"/>
                        <w:rPr>
                          <w:rFonts w:ascii="Calibri" w:hAnsi="Calibri"/>
                          <w:b/>
                          <w:color w:val="FF0000"/>
                        </w:rPr>
                      </w:pPr>
                      <w:r>
                        <w:rPr>
                          <w:rFonts w:ascii="Calibri" w:hAnsi="Calibri"/>
                          <w:b/>
                          <w:color w:val="FF0000"/>
                        </w:rPr>
                        <w:t>A  N`OUVRIR QUE PAR UN PERSONNEL AUTORISE DE UNFPA</w:t>
                      </w:r>
                    </w:p>
                    <w:p w:rsidR="00F07E13" w:rsidRDefault="00F07E13">
                      <w:pPr>
                        <w:pStyle w:val="FrameContents"/>
                      </w:pPr>
                      <w:r>
                        <w:rPr>
                          <w:rFonts w:ascii="Calibri" w:hAnsi="Calibri"/>
                          <w:b/>
                          <w:color w:val="FF0000"/>
                          <w:szCs w:val="22"/>
                        </w:rPr>
                        <w:t xml:space="preserve">NE PAS OUVRIR AVANT </w:t>
                      </w:r>
                      <w:r w:rsidRPr="00F91A5B">
                        <w:rPr>
                          <w:rFonts w:ascii="Calibri" w:hAnsi="Calibri"/>
                          <w:b/>
                          <w:i/>
                          <w:szCs w:val="22"/>
                        </w:rPr>
                        <w:t>le 17 Avril 2017 à 15h00, Heure de Ouagadougou</w:t>
                      </w:r>
                    </w:p>
                  </w:txbxContent>
                </v:textbox>
                <w10:anchorlock/>
              </v:rect>
            </w:pict>
          </mc:Fallback>
        </mc:AlternateContent>
      </w:r>
    </w:p>
    <w:p w:rsidR="00804699" w:rsidRPr="0079689D" w:rsidRDefault="00804699">
      <w:pPr>
        <w:tabs>
          <w:tab w:val="left" w:pos="0"/>
          <w:tab w:val="left" w:pos="851"/>
        </w:tabs>
        <w:overflowPunct/>
        <w:spacing w:line="276" w:lineRule="auto"/>
        <w:contextualSpacing/>
        <w:jc w:val="both"/>
        <w:textAlignment w:val="auto"/>
        <w:rPr>
          <w:rFonts w:asciiTheme="minorHAnsi" w:hAnsiTheme="minorHAnsi"/>
          <w:szCs w:val="22"/>
        </w:rPr>
      </w:pP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L’enveloppe doit indiquer le nom et l’adresse du soumissionnaire. Si l’enveloppe extérieure n’est pas scellée et marquée comme requis, l’UNFPA dégage toute responsabilité en cas d’égarement ou d’ouverture prématurée.</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L</w:t>
      </w:r>
      <w:r w:rsidRPr="0079689D">
        <w:rPr>
          <w:rFonts w:asciiTheme="minorHAnsi" w:hAnsiTheme="minorHAnsi"/>
          <w:b/>
          <w:szCs w:val="22"/>
        </w:rPr>
        <w:t xml:space="preserve">’enveloppe intérieure </w:t>
      </w:r>
      <w:r w:rsidRPr="0079689D">
        <w:rPr>
          <w:rFonts w:asciiTheme="minorHAnsi" w:hAnsiTheme="minorHAnsi"/>
          <w:szCs w:val="22"/>
        </w:rPr>
        <w:t>doit clairement comporter les mentions suivantes :</w:t>
      </w:r>
    </w:p>
    <w:p w:rsidR="00804699" w:rsidRPr="0079689D" w:rsidRDefault="00804699">
      <w:pPr>
        <w:tabs>
          <w:tab w:val="left" w:pos="0"/>
          <w:tab w:val="left" w:pos="851"/>
        </w:tabs>
        <w:overflowPunct/>
        <w:spacing w:line="276" w:lineRule="auto"/>
        <w:ind w:left="1080"/>
        <w:contextualSpacing/>
        <w:jc w:val="both"/>
        <w:textAlignment w:val="auto"/>
        <w:rPr>
          <w:rFonts w:asciiTheme="minorHAnsi" w:hAnsiTheme="minorHAnsi"/>
          <w:szCs w:val="22"/>
        </w:rPr>
      </w:pPr>
    </w:p>
    <w:p w:rsidR="00804699" w:rsidRPr="0079689D" w:rsidRDefault="003D0942">
      <w:pPr>
        <w:tabs>
          <w:tab w:val="left" w:pos="0"/>
          <w:tab w:val="left" w:pos="851"/>
        </w:tabs>
        <w:overflowPunct/>
        <w:spacing w:line="276" w:lineRule="auto"/>
        <w:ind w:left="720"/>
        <w:contextualSpacing/>
        <w:jc w:val="both"/>
        <w:textAlignment w:val="auto"/>
        <w:rPr>
          <w:rFonts w:asciiTheme="minorHAnsi" w:hAnsiTheme="minorHAnsi"/>
        </w:rPr>
      </w:pPr>
      <w:r w:rsidRPr="0079689D">
        <w:rPr>
          <w:rFonts w:asciiTheme="minorHAnsi" w:hAnsiTheme="minorHAnsi"/>
          <w:noProof/>
          <w:lang w:eastAsia="fr-FR"/>
        </w:rPr>
        <mc:AlternateContent>
          <mc:Choice Requires="wps">
            <w:drawing>
              <wp:inline distT="0" distB="0" distL="0" distR="0" wp14:anchorId="6FE8D427" wp14:editId="521FD09B">
                <wp:extent cx="5353560" cy="2000250"/>
                <wp:effectExtent l="0" t="0" r="19050" b="19050"/>
                <wp:docPr id="5" name="Rectangle 5"/>
                <wp:cNvGraphicFramePr/>
                <a:graphic xmlns:a="http://schemas.openxmlformats.org/drawingml/2006/main">
                  <a:graphicData uri="http://schemas.microsoft.com/office/word/2010/wordprocessingShape">
                    <wps:wsp>
                      <wps:cNvSpPr/>
                      <wps:spPr>
                        <a:xfrm>
                          <a:off x="0" y="0"/>
                          <a:ext cx="5353560" cy="20002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07E13" w:rsidRDefault="00F07E13">
                            <w:pPr>
                              <w:pStyle w:val="FrameContents"/>
                              <w:rPr>
                                <w:rFonts w:ascii="Calibri" w:hAnsi="Calibri"/>
                              </w:rPr>
                            </w:pPr>
                            <w:bookmarkStart w:id="254" w:name="__UnoMark__3662_762275188"/>
                            <w:bookmarkEnd w:id="254"/>
                            <w:r>
                              <w:rPr>
                                <w:rFonts w:ascii="Calibri" w:hAnsi="Calibri"/>
                              </w:rPr>
                              <w:t>FONDS DES NATIONS UNIES POUR LA POPULATION</w:t>
                            </w:r>
                          </w:p>
                          <w:p w:rsidR="00F07E13" w:rsidRPr="00ED15B6" w:rsidRDefault="00F07E13" w:rsidP="00ED15B6">
                            <w:pPr>
                              <w:pStyle w:val="Paragraphedeliste"/>
                              <w:overflowPunct/>
                              <w:ind w:left="0"/>
                              <w:jc w:val="both"/>
                              <w:textAlignment w:val="auto"/>
                              <w:rPr>
                                <w:rFonts w:ascii="Calibri" w:hAnsi="Calibri"/>
                              </w:rPr>
                            </w:pPr>
                            <w:r w:rsidRPr="00ED15B6">
                              <w:rPr>
                                <w:rFonts w:ascii="Calibri" w:hAnsi="Calibri"/>
                              </w:rPr>
                              <w:t xml:space="preserve">Rue Maurice Bishop 4/33 </w:t>
                            </w:r>
                          </w:p>
                          <w:p w:rsidR="00F07E13" w:rsidRPr="00ED15B6" w:rsidRDefault="00F07E13" w:rsidP="00ED15B6">
                            <w:pPr>
                              <w:pStyle w:val="Paragraphedeliste"/>
                              <w:overflowPunct/>
                              <w:ind w:left="0"/>
                              <w:jc w:val="both"/>
                              <w:textAlignment w:val="auto"/>
                              <w:rPr>
                                <w:rFonts w:ascii="Calibri" w:hAnsi="Calibri"/>
                              </w:rPr>
                            </w:pPr>
                            <w:r w:rsidRPr="00ED15B6">
                              <w:rPr>
                                <w:rFonts w:ascii="Calibri" w:hAnsi="Calibri"/>
                              </w:rPr>
                              <w:t xml:space="preserve">01 BP 575 Ouagadougou 01, </w:t>
                            </w:r>
                          </w:p>
                          <w:p w:rsidR="00F07E13" w:rsidRPr="00DE4412" w:rsidRDefault="00F07E13" w:rsidP="00ED15B6">
                            <w:pPr>
                              <w:pStyle w:val="Paragraphedeliste"/>
                              <w:overflowPunct/>
                              <w:ind w:left="0"/>
                              <w:jc w:val="both"/>
                              <w:textAlignment w:val="auto"/>
                              <w:rPr>
                                <w:rFonts w:asciiTheme="minorHAnsi" w:hAnsiTheme="minorHAnsi"/>
                                <w:b/>
                                <w:i/>
                                <w:szCs w:val="22"/>
                                <w:highlight w:val="yellow"/>
                              </w:rPr>
                            </w:pPr>
                            <w:r w:rsidRPr="00ED15B6">
                              <w:rPr>
                                <w:rFonts w:ascii="Calibri" w:hAnsi="Calibri"/>
                              </w:rPr>
                              <w:t>Burkina Faso</w:t>
                            </w:r>
                          </w:p>
                          <w:p w:rsidR="00F07E13" w:rsidRDefault="00F07E13">
                            <w:pPr>
                              <w:pStyle w:val="FrameContents"/>
                            </w:pPr>
                            <w:r>
                              <w:rPr>
                                <w:rFonts w:ascii="Calibri" w:hAnsi="Calibri"/>
                              </w:rPr>
                              <w:t>UNFPA/</w:t>
                            </w:r>
                            <w:r>
                              <w:rPr>
                                <w:rFonts w:ascii="Calibri" w:hAnsi="Calibri"/>
                                <w:i/>
                              </w:rPr>
                              <w:t>BFA</w:t>
                            </w:r>
                            <w:r>
                              <w:rPr>
                                <w:rFonts w:ascii="Calibri" w:hAnsi="Calibri"/>
                              </w:rPr>
                              <w:t>/RFP/</w:t>
                            </w:r>
                            <w:r w:rsidRPr="00F91A5B">
                              <w:rPr>
                                <w:rFonts w:ascii="Calibri" w:hAnsi="Calibri"/>
                                <w:i/>
                              </w:rPr>
                              <w:t>17</w:t>
                            </w:r>
                            <w:r>
                              <w:rPr>
                                <w:rFonts w:ascii="Calibri" w:hAnsi="Calibri"/>
                              </w:rPr>
                              <w:t>/</w:t>
                            </w:r>
                            <w:r>
                              <w:rPr>
                                <w:rFonts w:ascii="Calibri" w:hAnsi="Calibri"/>
                                <w:i/>
                              </w:rPr>
                              <w:t>001</w:t>
                            </w:r>
                            <w:r>
                              <w:rPr>
                                <w:rFonts w:ascii="Calibri" w:hAnsi="Calibri"/>
                              </w:rPr>
                              <w:t xml:space="preserve">, </w:t>
                            </w:r>
                            <w:r>
                              <w:rPr>
                                <w:rFonts w:ascii="Calibri" w:hAnsi="Calibri"/>
                                <w:i/>
                                <w:highlight w:val="yellow"/>
                              </w:rPr>
                              <w:t>nom de la société</w:t>
                            </w:r>
                          </w:p>
                          <w:p w:rsidR="00F07E13" w:rsidRDefault="00F07E13">
                            <w:pPr>
                              <w:pStyle w:val="FrameContents"/>
                            </w:pPr>
                            <w:r>
                              <w:rPr>
                                <w:rFonts w:ascii="Calibri" w:hAnsi="Calibri"/>
                              </w:rPr>
                              <w:t xml:space="preserve">À l'attention de: </w:t>
                            </w:r>
                            <w:r w:rsidRPr="00912332">
                              <w:rPr>
                                <w:rFonts w:ascii="Calibri" w:hAnsi="Calibri"/>
                                <w:i/>
                                <w:szCs w:val="22"/>
                              </w:rPr>
                              <w:t>Adjima OUOBA</w:t>
                            </w:r>
                            <w:r w:rsidRPr="00912332">
                              <w:rPr>
                                <w:rFonts w:ascii="Calibri" w:hAnsi="Calibri"/>
                                <w:i/>
                              </w:rPr>
                              <w:t>,</w:t>
                            </w:r>
                          </w:p>
                          <w:p w:rsidR="00F07E13" w:rsidRDefault="00F07E13">
                            <w:pPr>
                              <w:pStyle w:val="FrameContents"/>
                              <w:rPr>
                                <w:rFonts w:ascii="Calibri" w:hAnsi="Calibri"/>
                                <w:b/>
                                <w:color w:val="FF0000"/>
                              </w:rPr>
                            </w:pPr>
                            <w:r>
                              <w:rPr>
                                <w:rFonts w:ascii="Calibri" w:hAnsi="Calibri"/>
                                <w:b/>
                                <w:color w:val="FF0000"/>
                              </w:rPr>
                              <w:t>TO BE OPENED ONLY BY AUTHORIZED UNFPA PERSONNEL/ A  N`OUVRIR QUE PAR UN PERSONNEL AUTORISE DE UNFPA</w:t>
                            </w:r>
                          </w:p>
                          <w:p w:rsidR="00F07E13" w:rsidRDefault="00F07E13">
                            <w:pPr>
                              <w:pStyle w:val="FrameContents"/>
                              <w:rPr>
                                <w:rFonts w:ascii="Calibri" w:hAnsi="Calibri"/>
                                <w:b/>
                                <w:color w:val="FF0000"/>
                              </w:rPr>
                            </w:pPr>
                          </w:p>
                          <w:p w:rsidR="00F07E13" w:rsidRDefault="00F07E13">
                            <w:pPr>
                              <w:pStyle w:val="FrameContents"/>
                            </w:pPr>
                            <w:r>
                              <w:rPr>
                                <w:rFonts w:ascii="Calibri" w:hAnsi="Calibri"/>
                              </w:rPr>
                              <w:t>Soumission 1 sur 2: UNFPA/</w:t>
                            </w:r>
                            <w:r>
                              <w:rPr>
                                <w:rFonts w:ascii="Calibri" w:hAnsi="Calibri"/>
                                <w:i/>
                              </w:rPr>
                              <w:t>BFA</w:t>
                            </w:r>
                            <w:r>
                              <w:rPr>
                                <w:rFonts w:ascii="Calibri" w:hAnsi="Calibri"/>
                              </w:rPr>
                              <w:t>/RFP/</w:t>
                            </w:r>
                            <w:r>
                              <w:rPr>
                                <w:rFonts w:ascii="Calibri" w:hAnsi="Calibri"/>
                                <w:i/>
                              </w:rPr>
                              <w:t>17</w:t>
                            </w:r>
                            <w:r>
                              <w:rPr>
                                <w:rFonts w:ascii="Calibri" w:hAnsi="Calibri"/>
                              </w:rPr>
                              <w:t>/</w:t>
                            </w:r>
                            <w:r w:rsidRPr="00F91A5B">
                              <w:rPr>
                                <w:rFonts w:ascii="Calibri" w:hAnsi="Calibri"/>
                                <w:i/>
                              </w:rPr>
                              <w:t>001</w:t>
                            </w:r>
                            <w:r>
                              <w:rPr>
                                <w:rFonts w:ascii="Calibri" w:hAnsi="Calibri"/>
                                <w:highlight w:val="yellow"/>
                              </w:rPr>
                              <w:t xml:space="preserve"> </w:t>
                            </w:r>
                            <w:r>
                              <w:rPr>
                                <w:rFonts w:ascii="Calibri" w:hAnsi="Calibri"/>
                                <w:i/>
                                <w:highlight w:val="yellow"/>
                              </w:rPr>
                              <w:t>[nom de la société]</w:t>
                            </w:r>
                            <w:r>
                              <w:rPr>
                                <w:rFonts w:ascii="Calibri" w:hAnsi="Calibri"/>
                              </w:rPr>
                              <w:t>, offre technique</w:t>
                            </w:r>
                          </w:p>
                          <w:p w:rsidR="00F07E13" w:rsidRDefault="00F07E13">
                            <w:pPr>
                              <w:pStyle w:val="FrameContents"/>
                            </w:pPr>
                            <w:r>
                              <w:rPr>
                                <w:rFonts w:ascii="Calibri" w:hAnsi="Calibri"/>
                              </w:rPr>
                              <w:t>Soumission 2 sur 2: UNFPA/</w:t>
                            </w:r>
                            <w:r>
                              <w:rPr>
                                <w:rFonts w:ascii="Calibri" w:hAnsi="Calibri"/>
                                <w:i/>
                              </w:rPr>
                              <w:t>BFA</w:t>
                            </w:r>
                            <w:r>
                              <w:rPr>
                                <w:rFonts w:ascii="Calibri" w:hAnsi="Calibri"/>
                              </w:rPr>
                              <w:t>/RFP/</w:t>
                            </w:r>
                            <w:r>
                              <w:rPr>
                                <w:rFonts w:ascii="Calibri" w:hAnsi="Calibri"/>
                                <w:i/>
                              </w:rPr>
                              <w:t>17</w:t>
                            </w:r>
                            <w:r>
                              <w:rPr>
                                <w:rFonts w:ascii="Calibri" w:hAnsi="Calibri"/>
                              </w:rPr>
                              <w:t>/</w:t>
                            </w:r>
                            <w:r>
                              <w:rPr>
                                <w:rFonts w:ascii="Calibri" w:hAnsi="Calibri"/>
                                <w:i/>
                              </w:rPr>
                              <w:t xml:space="preserve">001 </w:t>
                            </w:r>
                            <w:r>
                              <w:rPr>
                                <w:rFonts w:ascii="Calibri" w:hAnsi="Calibri"/>
                                <w:i/>
                                <w:highlight w:val="yellow"/>
                              </w:rPr>
                              <w:t>[nom de la société]</w:t>
                            </w:r>
                            <w:r>
                              <w:rPr>
                                <w:rFonts w:ascii="Calibri" w:hAnsi="Calibri"/>
                              </w:rPr>
                              <w:t xml:space="preserve">, offre financière </w:t>
                            </w:r>
                          </w:p>
                          <w:p w:rsidR="00F07E13" w:rsidRDefault="00F07E13">
                            <w:pPr>
                              <w:pStyle w:val="FrameContents"/>
                            </w:pPr>
                          </w:p>
                        </w:txbxContent>
                      </wps:txbx>
                      <wps:bodyPr>
                        <a:noAutofit/>
                      </wps:bodyPr>
                    </wps:wsp>
                  </a:graphicData>
                </a:graphic>
              </wp:inline>
            </w:drawing>
          </mc:Choice>
          <mc:Fallback>
            <w:pict>
              <v:rect w14:anchorId="6FE8D427" id="Rectangle 5" o:spid="_x0000_s1028" style="width:421.5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" strokeweight=".26mm">
                <v:textbox>
                  <w:txbxContent>
                    <w:p w:rsidR="00F07E13" w:rsidRDefault="00F07E13">
                      <w:pPr>
                        <w:pStyle w:val="FrameContents"/>
                        <w:rPr>
                          <w:rFonts w:ascii="Calibri" w:hAnsi="Calibri"/>
                        </w:rPr>
                      </w:pPr>
                      <w:bookmarkStart w:id="255" w:name="__UnoMark__3662_762275188"/>
                      <w:bookmarkEnd w:id="255"/>
                      <w:r>
                        <w:rPr>
                          <w:rFonts w:ascii="Calibri" w:hAnsi="Calibri"/>
                        </w:rPr>
                        <w:t>FONDS DES NATIONS UNIES POUR LA POPULATION</w:t>
                      </w:r>
                    </w:p>
                    <w:p w:rsidR="00F07E13" w:rsidRPr="00ED15B6" w:rsidRDefault="00F07E13" w:rsidP="00ED15B6">
                      <w:pPr>
                        <w:pStyle w:val="Paragraphedeliste"/>
                        <w:overflowPunct/>
                        <w:ind w:left="0"/>
                        <w:jc w:val="both"/>
                        <w:textAlignment w:val="auto"/>
                        <w:rPr>
                          <w:rFonts w:ascii="Calibri" w:hAnsi="Calibri"/>
                        </w:rPr>
                      </w:pPr>
                      <w:r w:rsidRPr="00ED15B6">
                        <w:rPr>
                          <w:rFonts w:ascii="Calibri" w:hAnsi="Calibri"/>
                        </w:rPr>
                        <w:t xml:space="preserve">Rue Maurice Bishop 4/33 </w:t>
                      </w:r>
                    </w:p>
                    <w:p w:rsidR="00F07E13" w:rsidRPr="00ED15B6" w:rsidRDefault="00F07E13" w:rsidP="00ED15B6">
                      <w:pPr>
                        <w:pStyle w:val="Paragraphedeliste"/>
                        <w:overflowPunct/>
                        <w:ind w:left="0"/>
                        <w:jc w:val="both"/>
                        <w:textAlignment w:val="auto"/>
                        <w:rPr>
                          <w:rFonts w:ascii="Calibri" w:hAnsi="Calibri"/>
                        </w:rPr>
                      </w:pPr>
                      <w:r w:rsidRPr="00ED15B6">
                        <w:rPr>
                          <w:rFonts w:ascii="Calibri" w:hAnsi="Calibri"/>
                        </w:rPr>
                        <w:t xml:space="preserve">01 BP 575 Ouagadougou 01, </w:t>
                      </w:r>
                    </w:p>
                    <w:p w:rsidR="00F07E13" w:rsidRPr="00DE4412" w:rsidRDefault="00F07E13" w:rsidP="00ED15B6">
                      <w:pPr>
                        <w:pStyle w:val="Paragraphedeliste"/>
                        <w:overflowPunct/>
                        <w:ind w:left="0"/>
                        <w:jc w:val="both"/>
                        <w:textAlignment w:val="auto"/>
                        <w:rPr>
                          <w:rFonts w:asciiTheme="minorHAnsi" w:hAnsiTheme="minorHAnsi"/>
                          <w:b/>
                          <w:i/>
                          <w:szCs w:val="22"/>
                          <w:highlight w:val="yellow"/>
                        </w:rPr>
                      </w:pPr>
                      <w:r w:rsidRPr="00ED15B6">
                        <w:rPr>
                          <w:rFonts w:ascii="Calibri" w:hAnsi="Calibri"/>
                        </w:rPr>
                        <w:t>Burkina Faso</w:t>
                      </w:r>
                    </w:p>
                    <w:p w:rsidR="00F07E13" w:rsidRDefault="00F07E13">
                      <w:pPr>
                        <w:pStyle w:val="FrameContents"/>
                      </w:pPr>
                      <w:r>
                        <w:rPr>
                          <w:rFonts w:ascii="Calibri" w:hAnsi="Calibri"/>
                        </w:rPr>
                        <w:t>UNFPA/</w:t>
                      </w:r>
                      <w:r>
                        <w:rPr>
                          <w:rFonts w:ascii="Calibri" w:hAnsi="Calibri"/>
                          <w:i/>
                        </w:rPr>
                        <w:t>BFA</w:t>
                      </w:r>
                      <w:r>
                        <w:rPr>
                          <w:rFonts w:ascii="Calibri" w:hAnsi="Calibri"/>
                        </w:rPr>
                        <w:t>/RFP/</w:t>
                      </w:r>
                      <w:r w:rsidRPr="00F91A5B">
                        <w:rPr>
                          <w:rFonts w:ascii="Calibri" w:hAnsi="Calibri"/>
                          <w:i/>
                        </w:rPr>
                        <w:t>17</w:t>
                      </w:r>
                      <w:r>
                        <w:rPr>
                          <w:rFonts w:ascii="Calibri" w:hAnsi="Calibri"/>
                        </w:rPr>
                        <w:t>/</w:t>
                      </w:r>
                      <w:r>
                        <w:rPr>
                          <w:rFonts w:ascii="Calibri" w:hAnsi="Calibri"/>
                          <w:i/>
                        </w:rPr>
                        <w:t>001</w:t>
                      </w:r>
                      <w:r>
                        <w:rPr>
                          <w:rFonts w:ascii="Calibri" w:hAnsi="Calibri"/>
                        </w:rPr>
                        <w:t xml:space="preserve">, </w:t>
                      </w:r>
                      <w:r>
                        <w:rPr>
                          <w:rFonts w:ascii="Calibri" w:hAnsi="Calibri"/>
                          <w:i/>
                          <w:highlight w:val="yellow"/>
                        </w:rPr>
                        <w:t>nom de la société</w:t>
                      </w:r>
                    </w:p>
                    <w:p w:rsidR="00F07E13" w:rsidRDefault="00F07E13">
                      <w:pPr>
                        <w:pStyle w:val="FrameContents"/>
                      </w:pPr>
                      <w:r>
                        <w:rPr>
                          <w:rFonts w:ascii="Calibri" w:hAnsi="Calibri"/>
                        </w:rPr>
                        <w:t xml:space="preserve">À l'attention de: </w:t>
                      </w:r>
                      <w:r w:rsidRPr="00912332">
                        <w:rPr>
                          <w:rFonts w:ascii="Calibri" w:hAnsi="Calibri"/>
                          <w:i/>
                          <w:szCs w:val="22"/>
                        </w:rPr>
                        <w:t>Adjima OUOBA</w:t>
                      </w:r>
                      <w:r w:rsidRPr="00912332">
                        <w:rPr>
                          <w:rFonts w:ascii="Calibri" w:hAnsi="Calibri"/>
                          <w:i/>
                        </w:rPr>
                        <w:t>,</w:t>
                      </w:r>
                    </w:p>
                    <w:p w:rsidR="00F07E13" w:rsidRDefault="00F07E13">
                      <w:pPr>
                        <w:pStyle w:val="FrameContents"/>
                        <w:rPr>
                          <w:rFonts w:ascii="Calibri" w:hAnsi="Calibri"/>
                          <w:b/>
                          <w:color w:val="FF0000"/>
                        </w:rPr>
                      </w:pPr>
                      <w:r>
                        <w:rPr>
                          <w:rFonts w:ascii="Calibri" w:hAnsi="Calibri"/>
                          <w:b/>
                          <w:color w:val="FF0000"/>
                        </w:rPr>
                        <w:t>TO BE OPENED ONLY BY AUTHORIZED UNFPA PERSONNEL/ A  N`OUVRIR QUE PAR UN PERSONNEL AUTORISE DE UNFPA</w:t>
                      </w:r>
                    </w:p>
                    <w:p w:rsidR="00F07E13" w:rsidRDefault="00F07E13">
                      <w:pPr>
                        <w:pStyle w:val="FrameContents"/>
                        <w:rPr>
                          <w:rFonts w:ascii="Calibri" w:hAnsi="Calibri"/>
                          <w:b/>
                          <w:color w:val="FF0000"/>
                        </w:rPr>
                      </w:pPr>
                    </w:p>
                    <w:p w:rsidR="00F07E13" w:rsidRDefault="00F07E13">
                      <w:pPr>
                        <w:pStyle w:val="FrameContents"/>
                      </w:pPr>
                      <w:r>
                        <w:rPr>
                          <w:rFonts w:ascii="Calibri" w:hAnsi="Calibri"/>
                        </w:rPr>
                        <w:t>Soumission 1 sur 2: UNFPA/</w:t>
                      </w:r>
                      <w:r>
                        <w:rPr>
                          <w:rFonts w:ascii="Calibri" w:hAnsi="Calibri"/>
                          <w:i/>
                        </w:rPr>
                        <w:t>BFA</w:t>
                      </w:r>
                      <w:r>
                        <w:rPr>
                          <w:rFonts w:ascii="Calibri" w:hAnsi="Calibri"/>
                        </w:rPr>
                        <w:t>/RFP/</w:t>
                      </w:r>
                      <w:r>
                        <w:rPr>
                          <w:rFonts w:ascii="Calibri" w:hAnsi="Calibri"/>
                          <w:i/>
                        </w:rPr>
                        <w:t>17</w:t>
                      </w:r>
                      <w:r>
                        <w:rPr>
                          <w:rFonts w:ascii="Calibri" w:hAnsi="Calibri"/>
                        </w:rPr>
                        <w:t>/</w:t>
                      </w:r>
                      <w:r w:rsidRPr="00F91A5B">
                        <w:rPr>
                          <w:rFonts w:ascii="Calibri" w:hAnsi="Calibri"/>
                          <w:i/>
                        </w:rPr>
                        <w:t>001</w:t>
                      </w:r>
                      <w:r>
                        <w:rPr>
                          <w:rFonts w:ascii="Calibri" w:hAnsi="Calibri"/>
                          <w:highlight w:val="yellow"/>
                        </w:rPr>
                        <w:t xml:space="preserve"> </w:t>
                      </w:r>
                      <w:r>
                        <w:rPr>
                          <w:rFonts w:ascii="Calibri" w:hAnsi="Calibri"/>
                          <w:i/>
                          <w:highlight w:val="yellow"/>
                        </w:rPr>
                        <w:t>[nom de la société]</w:t>
                      </w:r>
                      <w:r>
                        <w:rPr>
                          <w:rFonts w:ascii="Calibri" w:hAnsi="Calibri"/>
                        </w:rPr>
                        <w:t>, offre technique</w:t>
                      </w:r>
                    </w:p>
                    <w:p w:rsidR="00F07E13" w:rsidRDefault="00F07E13">
                      <w:pPr>
                        <w:pStyle w:val="FrameContents"/>
                      </w:pPr>
                      <w:r>
                        <w:rPr>
                          <w:rFonts w:ascii="Calibri" w:hAnsi="Calibri"/>
                        </w:rPr>
                        <w:t>Soumission 2 sur 2: UNFPA/</w:t>
                      </w:r>
                      <w:r>
                        <w:rPr>
                          <w:rFonts w:ascii="Calibri" w:hAnsi="Calibri"/>
                          <w:i/>
                        </w:rPr>
                        <w:t>BFA</w:t>
                      </w:r>
                      <w:r>
                        <w:rPr>
                          <w:rFonts w:ascii="Calibri" w:hAnsi="Calibri"/>
                        </w:rPr>
                        <w:t>/RFP/</w:t>
                      </w:r>
                      <w:r>
                        <w:rPr>
                          <w:rFonts w:ascii="Calibri" w:hAnsi="Calibri"/>
                          <w:i/>
                        </w:rPr>
                        <w:t>17</w:t>
                      </w:r>
                      <w:r>
                        <w:rPr>
                          <w:rFonts w:ascii="Calibri" w:hAnsi="Calibri"/>
                        </w:rPr>
                        <w:t>/</w:t>
                      </w:r>
                      <w:r>
                        <w:rPr>
                          <w:rFonts w:ascii="Calibri" w:hAnsi="Calibri"/>
                          <w:i/>
                        </w:rPr>
                        <w:t xml:space="preserve">001 </w:t>
                      </w:r>
                      <w:r>
                        <w:rPr>
                          <w:rFonts w:ascii="Calibri" w:hAnsi="Calibri"/>
                          <w:i/>
                          <w:highlight w:val="yellow"/>
                        </w:rPr>
                        <w:t>[nom de la société]</w:t>
                      </w:r>
                      <w:r>
                        <w:rPr>
                          <w:rFonts w:ascii="Calibri" w:hAnsi="Calibri"/>
                        </w:rPr>
                        <w:t xml:space="preserve">, offre financière </w:t>
                      </w:r>
                    </w:p>
                    <w:p w:rsidR="00F07E13" w:rsidRDefault="00F07E13">
                      <w:pPr>
                        <w:pStyle w:val="FrameContents"/>
                      </w:pPr>
                    </w:p>
                  </w:txbxContent>
                </v:textbox>
                <w10:anchorlock/>
              </v:rect>
            </w:pict>
          </mc:Fallback>
        </mc:AlternateContent>
      </w:r>
    </w:p>
    <w:p w:rsidR="00804699" w:rsidRPr="00CF479A" w:rsidRDefault="003D0942" w:rsidP="00CF479A">
      <w:pPr>
        <w:pStyle w:val="Titre21"/>
        <w:numPr>
          <w:ilvl w:val="0"/>
          <w:numId w:val="3"/>
        </w:numPr>
        <w:rPr>
          <w:color w:val="auto"/>
        </w:rPr>
      </w:pPr>
      <w:bookmarkStart w:id="256" w:name="__RefHeading___Toc1596629_762275188"/>
      <w:bookmarkStart w:id="257" w:name="_Toc368998640"/>
      <w:bookmarkStart w:id="258" w:name="_Toc419381622"/>
      <w:bookmarkEnd w:id="256"/>
      <w:bookmarkEnd w:id="257"/>
      <w:bookmarkEnd w:id="258"/>
      <w:r w:rsidRPr="00CF479A">
        <w:rPr>
          <w:color w:val="auto"/>
        </w:rPr>
        <w:t>Date de clôture de la soumission des offres et offres tardives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Les soumissions doivent être envoyées au lieu, à la date et à l’heure spécifiés dans la présente RFP. En cas de doutes quant au fuseau horaire du lieu de soumission de l’offre, consultez</w:t>
      </w:r>
      <w:r w:rsidR="00B76D04" w:rsidRPr="0079689D">
        <w:rPr>
          <w:rFonts w:asciiTheme="minorHAnsi" w:hAnsiTheme="minorHAnsi"/>
          <w:szCs w:val="22"/>
        </w:rPr>
        <w:t xml:space="preserve"> </w:t>
      </w:r>
      <w:hyperlink r:id="rId36" w:history="1">
        <w:r w:rsidR="00B76D04" w:rsidRPr="0079689D">
          <w:rPr>
            <w:rStyle w:val="Lienhypertexte"/>
            <w:rFonts w:asciiTheme="minorHAnsi" w:hAnsiTheme="minorHAnsi"/>
          </w:rPr>
          <w:t>http://www.timeanddate.com/worldclock/</w:t>
        </w:r>
      </w:hyperlink>
      <w:r w:rsidRPr="0079689D">
        <w:rPr>
          <w:rFonts w:asciiTheme="minorHAnsi" w:hAnsiTheme="minorHAnsi"/>
        </w:rPr>
        <w:t xml:space="preserve"> </w:t>
      </w:r>
      <w:hyperlink r:id="rId37">
        <w:r w:rsidRPr="0079689D">
          <w:rPr>
            <w:rStyle w:val="InternetLink"/>
            <w:rFonts w:asciiTheme="minorHAnsi" w:hAnsiTheme="minorHAnsi"/>
            <w:vanish/>
          </w:rPr>
          <w:t>www.timeanddate.com/worldclock</w:t>
        </w:r>
      </w:hyperlink>
      <w:r w:rsidRPr="0079689D">
        <w:rPr>
          <w:rFonts w:asciiTheme="minorHAnsi" w:hAnsiTheme="minorHAnsi"/>
          <w:szCs w:val="22"/>
        </w:rPr>
        <w:t xml:space="preserve"> ou adressez-vous au coordonnateur de l’appel d’offres.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soumissions reçues après la date de clôture seront déclarées tardives, seront rejetés, et le fournisseur en sera informé par l’UNFPA. L’UNFPA ne sera pas tenu responsable des soumissions arrivées en retard à cause du service de messagerie ou de tout autre problème technique hors du contrôle de l’UNFPA.</w:t>
      </w:r>
    </w:p>
    <w:p w:rsidR="00804699" w:rsidRPr="00CF479A" w:rsidRDefault="003D0942" w:rsidP="00CF479A">
      <w:pPr>
        <w:pStyle w:val="Titre21"/>
        <w:numPr>
          <w:ilvl w:val="0"/>
          <w:numId w:val="3"/>
        </w:numPr>
        <w:rPr>
          <w:color w:val="auto"/>
        </w:rPr>
      </w:pPr>
      <w:bookmarkStart w:id="259" w:name="_Toc368998641"/>
      <w:bookmarkStart w:id="260" w:name="__RefHeading___Toc1596631_762275188"/>
      <w:bookmarkStart w:id="261" w:name="_Toc419381623"/>
      <w:bookmarkEnd w:id="259"/>
      <w:bookmarkEnd w:id="260"/>
      <w:bookmarkEnd w:id="261"/>
      <w:r w:rsidRPr="00CF479A">
        <w:rPr>
          <w:color w:val="auto"/>
        </w:rPr>
        <w:t>Modification et retrait des soumissions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Il incombe aux soumissionnaires d’examiner la conformité de leur soumission aux spécifications de la RFP, en tenant compte du fait que les lacunes matérielles dans les informations demandées par l’UNFPA, ou un manque de clarté dans la description des biens ou des services peut avoir une influence négative lors du processus d’évaluation des offres.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Les soumissionnaires peuvent retirer, substituer ou modifier leurs offres après sa soumission, à condition que l’UNFPA en soit informé par écrit avant la date de clôture de soumission.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Toute modification, substitution ou tout retrait doit être envoyé conformément à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_Ref412545448 \r \h</w:instrText>
      </w:r>
      <w:r w:rsidR="00B76D04"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A9371E">
        <w:rPr>
          <w:rFonts w:asciiTheme="minorHAnsi" w:hAnsiTheme="minorHAnsi"/>
          <w:highlight w:val="magenta"/>
        </w:rPr>
        <w:t>20</w:t>
      </w:r>
      <w:r w:rsidRPr="0079689D">
        <w:rPr>
          <w:rFonts w:asciiTheme="minorHAnsi" w:hAnsiTheme="minorHAnsi"/>
          <w:highlight w:val="magenta"/>
        </w:rPr>
        <w:fldChar w:fldCharType="end"/>
      </w:r>
      <w:r w:rsidRPr="0079689D">
        <w:rPr>
          <w:rFonts w:asciiTheme="minorHAnsi" w:hAnsiTheme="minorHAnsi"/>
          <w:szCs w:val="22"/>
        </w:rPr>
        <w:t xml:space="preserve"> — Soumission, sceau et marquage des offres selon la méthode utilisée. Les enveloppes ou e-mails doivent clairement porter la mention « MODIFICATION », « SUBSTITUTION » ou « RETRAIT ». Toute modification de la soumission doit être reçue avant la date de clôture.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Aucune soumission ne peut être retirée, substituée ou modifiée entre la clôture de soumission des offres et l’expiration de la période de validité de l’offre. Aucune soumission ne peut être retirée, substituée ou retirée après la date de clôture de soumission.</w:t>
      </w:r>
    </w:p>
    <w:p w:rsidR="00804699" w:rsidRPr="00CF479A" w:rsidRDefault="003D0942" w:rsidP="00CF479A">
      <w:pPr>
        <w:pStyle w:val="Titre21"/>
        <w:numPr>
          <w:ilvl w:val="0"/>
          <w:numId w:val="3"/>
        </w:numPr>
        <w:rPr>
          <w:color w:val="auto"/>
        </w:rPr>
      </w:pPr>
      <w:bookmarkStart w:id="262" w:name="__RefHeading___Toc1596633_762275188"/>
      <w:bookmarkStart w:id="263" w:name="_Toc368998642"/>
      <w:bookmarkStart w:id="264" w:name="_Toc419381624"/>
      <w:bookmarkEnd w:id="262"/>
      <w:bookmarkEnd w:id="263"/>
      <w:bookmarkEnd w:id="264"/>
      <w:r w:rsidRPr="00CF479A">
        <w:rPr>
          <w:color w:val="auto"/>
        </w:rPr>
        <w:t>Stockage des offres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offres reçues avant la date de clôture de soumission et la date d’ouverture des offres seront sécurisées et closes jusqu’à la date d’ouverture des offres indiquée dans la RFP de l’UNFPA.</w:t>
      </w:r>
    </w:p>
    <w:p w:rsidR="00804699" w:rsidRPr="00CF479A" w:rsidRDefault="003D0942" w:rsidP="00CF479A">
      <w:pPr>
        <w:pStyle w:val="Titre21"/>
        <w:numPr>
          <w:ilvl w:val="0"/>
          <w:numId w:val="2"/>
        </w:numPr>
        <w:rPr>
          <w:color w:val="auto"/>
        </w:rPr>
      </w:pPr>
      <w:bookmarkStart w:id="265" w:name="__RefHeading___Toc1596635_762275188"/>
      <w:bookmarkStart w:id="266" w:name="_Toc368998643"/>
      <w:bookmarkStart w:id="267" w:name="_Toc419381625"/>
      <w:bookmarkEnd w:id="265"/>
      <w:r w:rsidRPr="00CF479A">
        <w:rPr>
          <w:color w:val="auto"/>
        </w:rPr>
        <w:t>Ouverture des offres et évaluation</w:t>
      </w:r>
      <w:bookmarkEnd w:id="266"/>
      <w:bookmarkEnd w:id="267"/>
      <w:r w:rsidRPr="00CF479A">
        <w:rPr>
          <w:color w:val="auto"/>
        </w:rPr>
        <w:t xml:space="preserve"> </w:t>
      </w:r>
    </w:p>
    <w:p w:rsidR="00804699" w:rsidRPr="0079689D" w:rsidRDefault="003D0942" w:rsidP="00CF479A">
      <w:pPr>
        <w:pStyle w:val="Titre21"/>
        <w:numPr>
          <w:ilvl w:val="0"/>
          <w:numId w:val="3"/>
        </w:numPr>
      </w:pPr>
      <w:bookmarkStart w:id="268" w:name="__RefHeading___Toc1596637_762275188"/>
      <w:bookmarkStart w:id="269" w:name="_Toc368998644"/>
      <w:bookmarkStart w:id="270" w:name="_Toc419381626"/>
      <w:bookmarkEnd w:id="268"/>
      <w:r w:rsidRPr="00CF479A">
        <w:rPr>
          <w:color w:val="auto"/>
        </w:rPr>
        <w:t>Ouverture des offres</w:t>
      </w:r>
      <w:bookmarkEnd w:id="269"/>
      <w:r w:rsidRPr="00CF479A">
        <w:rPr>
          <w:color w:val="auto"/>
        </w:rPr>
        <w:t xml:space="preserve"> </w:t>
      </w:r>
      <w:bookmarkEnd w:id="270"/>
    </w:p>
    <w:p w:rsidR="00804699" w:rsidRPr="00912332"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L’UNFPA réalisera une ouverture interne des offres le </w:t>
      </w:r>
      <w:r w:rsidR="00D03AE8">
        <w:rPr>
          <w:rFonts w:asciiTheme="minorHAnsi" w:hAnsiTheme="minorHAnsi"/>
          <w:b/>
          <w:szCs w:val="22"/>
        </w:rPr>
        <w:t>21</w:t>
      </w:r>
      <w:r w:rsidR="00F91A5B" w:rsidRPr="00912332">
        <w:rPr>
          <w:rFonts w:asciiTheme="minorHAnsi" w:hAnsiTheme="minorHAnsi"/>
          <w:b/>
          <w:szCs w:val="22"/>
        </w:rPr>
        <w:t xml:space="preserve"> Avril 2017</w:t>
      </w:r>
      <w:r w:rsidRPr="00912332">
        <w:rPr>
          <w:rFonts w:asciiTheme="minorHAnsi" w:hAnsiTheme="minorHAnsi"/>
          <w:b/>
          <w:szCs w:val="22"/>
        </w:rPr>
        <w:t xml:space="preserve">, à </w:t>
      </w:r>
      <w:r w:rsidR="00F91A5B" w:rsidRPr="00912332">
        <w:rPr>
          <w:rFonts w:asciiTheme="minorHAnsi" w:hAnsiTheme="minorHAnsi"/>
          <w:b/>
          <w:szCs w:val="22"/>
        </w:rPr>
        <w:t>15h00</w:t>
      </w:r>
      <w:r w:rsidRPr="00912332">
        <w:rPr>
          <w:rFonts w:asciiTheme="minorHAnsi" w:hAnsiTheme="minorHAnsi"/>
          <w:b/>
          <w:szCs w:val="22"/>
        </w:rPr>
        <w:t xml:space="preserve">, heure </w:t>
      </w:r>
      <w:proofErr w:type="gramStart"/>
      <w:r w:rsidRPr="00912332">
        <w:rPr>
          <w:rFonts w:asciiTheme="minorHAnsi" w:hAnsiTheme="minorHAnsi"/>
          <w:b/>
          <w:szCs w:val="22"/>
        </w:rPr>
        <w:t xml:space="preserve">de </w:t>
      </w:r>
      <w:r w:rsidR="00F91A5B" w:rsidRPr="00912332">
        <w:rPr>
          <w:rFonts w:asciiTheme="minorHAnsi" w:hAnsiTheme="minorHAnsi"/>
          <w:b/>
          <w:szCs w:val="22"/>
        </w:rPr>
        <w:t>Ouagadougou</w:t>
      </w:r>
      <w:proofErr w:type="gramEnd"/>
      <w:r w:rsidRPr="00912332">
        <w:rPr>
          <w:rFonts w:asciiTheme="minorHAnsi" w:hAnsiTheme="minorHAnsi"/>
          <w:b/>
          <w:szCs w:val="22"/>
        </w:rPr>
        <w:t xml:space="preserve"> </w:t>
      </w:r>
      <w:r w:rsidRPr="00912332">
        <w:rPr>
          <w:rFonts w:asciiTheme="minorHAnsi" w:hAnsiTheme="minorHAnsi"/>
          <w:szCs w:val="22"/>
        </w:rPr>
        <w:t xml:space="preserve">au bureau de </w:t>
      </w:r>
      <w:r w:rsidR="00F91A5B" w:rsidRPr="00912332">
        <w:rPr>
          <w:rFonts w:asciiTheme="minorHAnsi" w:hAnsiTheme="minorHAnsi"/>
          <w:szCs w:val="22"/>
        </w:rPr>
        <w:t>l’UNFPA Burkina Faso, Immeuble des Nations Unies sise à Koul</w:t>
      </w:r>
      <w:r w:rsidR="004F4215" w:rsidRPr="00912332">
        <w:rPr>
          <w:rFonts w:asciiTheme="minorHAnsi" w:hAnsiTheme="minorHAnsi"/>
          <w:szCs w:val="22"/>
        </w:rPr>
        <w:t>ou</w:t>
      </w:r>
      <w:r w:rsidR="00F91A5B" w:rsidRPr="00912332">
        <w:rPr>
          <w:rFonts w:asciiTheme="minorHAnsi" w:hAnsiTheme="minorHAnsi"/>
          <w:szCs w:val="22"/>
        </w:rPr>
        <w:t>ba</w:t>
      </w:r>
      <w:r w:rsidRPr="00912332">
        <w:rPr>
          <w:rFonts w:asciiTheme="minorHAnsi" w:hAnsiTheme="minorHAnsi"/>
          <w:szCs w:val="22"/>
        </w:rPr>
        <w:t>.</w:t>
      </w:r>
      <w:r w:rsidRPr="00912332">
        <w:rPr>
          <w:rStyle w:val="Ancredenotedebasdepage"/>
          <w:rFonts w:asciiTheme="minorHAnsi" w:hAnsiTheme="minorHAnsi"/>
          <w:szCs w:val="22"/>
        </w:rPr>
        <w:footnoteReference w:id="2"/>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Les soumissions seront ouvertes pas une commission ad hoc constituée d’au moins deux membres du personnel (l’un pouvant provenir d’un autre organisme ou d’un autre </w:t>
      </w:r>
      <w:r w:rsidR="008E3B63" w:rsidRPr="0079689D">
        <w:rPr>
          <w:rFonts w:asciiTheme="minorHAnsi" w:hAnsiTheme="minorHAnsi"/>
          <w:szCs w:val="22"/>
        </w:rPr>
        <w:t xml:space="preserve">Programme ou Agence </w:t>
      </w:r>
      <w:r w:rsidRPr="0079689D">
        <w:rPr>
          <w:rFonts w:asciiTheme="minorHAnsi" w:hAnsiTheme="minorHAnsi"/>
          <w:szCs w:val="22"/>
        </w:rPr>
        <w:t xml:space="preserve">des Nations </w:t>
      </w:r>
      <w:r w:rsidR="00B76D04" w:rsidRPr="0079689D">
        <w:rPr>
          <w:rFonts w:asciiTheme="minorHAnsi" w:hAnsiTheme="minorHAnsi"/>
          <w:szCs w:val="22"/>
        </w:rPr>
        <w:t>U</w:t>
      </w:r>
      <w:r w:rsidRPr="0079689D">
        <w:rPr>
          <w:rFonts w:asciiTheme="minorHAnsi" w:hAnsiTheme="minorHAnsi"/>
          <w:szCs w:val="22"/>
        </w:rPr>
        <w:t>nies), dont au moins un ne participera pas aux étapes suivantes du processus. Deux ouvertures des offres auront lieu, une pour l’offre technique, et une pour l’offre financière. Les noms des soumissionnaires et les documents soumis seront annoncés et enregistrés lors de l’ouverture de l’offre technique.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Un rapport d’ouverture des offres sera disponible à la consultation des soumissionnaires ayant soumis une offre ou de leurs représentants habilités pour une période de trente jours à partir de la date d’ouverture des offres. Aucune information ne figurant pas dans le rapport d’ouverture des offres ne sera communiquée aux soumissionnaires.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Les offres financières pourront être ouvertes après que l’évaluation technique a été effectuée. Durant l’ouverture des offres financières, les noms des soumissionnaires et les prix mentionnés </w:t>
      </w:r>
      <w:r w:rsidRPr="0079689D">
        <w:rPr>
          <w:rFonts w:asciiTheme="minorHAnsi" w:hAnsiTheme="minorHAnsi"/>
          <w:szCs w:val="22"/>
        </w:rPr>
        <w:lastRenderedPageBreak/>
        <w:t xml:space="preserve">dans l’offre financière seront annoncés et consignés dans le rapport d’ouverture des offres financières.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Aucune offre ne sera rejetée lors de l’ouverture des offres, sauf les offres tardives. Les offres rejetées seront détruites, hormis les garanties bancaires, qui seront retournées au soumissionnaire.</w:t>
      </w:r>
    </w:p>
    <w:p w:rsidR="00804699" w:rsidRPr="00CF479A" w:rsidRDefault="003D0942" w:rsidP="00CF479A">
      <w:pPr>
        <w:pStyle w:val="Titre21"/>
        <w:numPr>
          <w:ilvl w:val="0"/>
          <w:numId w:val="3"/>
        </w:numPr>
        <w:rPr>
          <w:color w:val="auto"/>
        </w:rPr>
      </w:pPr>
      <w:bookmarkStart w:id="271" w:name="__RefHeading___Toc1596639_762275188"/>
      <w:bookmarkStart w:id="272" w:name="_Toc368998645"/>
      <w:bookmarkStart w:id="273" w:name="_Toc419381627"/>
      <w:bookmarkEnd w:id="271"/>
      <w:bookmarkEnd w:id="272"/>
      <w:bookmarkEnd w:id="273"/>
      <w:r w:rsidRPr="00CF479A">
        <w:rPr>
          <w:color w:val="auto"/>
        </w:rPr>
        <w:t>Clarification des offres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Pour faciliter l’examen, l’évaluation et la comparaison des offres, l’UNFPA pourra demander aux soumissionnaires des clarifications sur leurs offres. La demande de clarification ainsi que la réponse doit être formulée par écrit et aucun changement du prix ou du contenu de l’offre ne sera demandé, proposé ou permis. Les clarifications des offres ne peuvent être fournies qu’en réponse à une demande de clarification ou d’informations supplémentaires de la part de l’UNFPA</w:t>
      </w:r>
    </w:p>
    <w:p w:rsidR="00804699" w:rsidRPr="0079689D" w:rsidRDefault="003D0942" w:rsidP="00CF479A">
      <w:pPr>
        <w:pStyle w:val="Titre21"/>
        <w:numPr>
          <w:ilvl w:val="0"/>
          <w:numId w:val="3"/>
        </w:numPr>
      </w:pPr>
      <w:bookmarkStart w:id="274" w:name="__RefHeading___Toc1596641_762275188"/>
      <w:bookmarkStart w:id="275" w:name="_Toc368998646"/>
      <w:bookmarkStart w:id="276" w:name="_Toc419381628"/>
      <w:bookmarkEnd w:id="274"/>
      <w:r w:rsidRPr="00CF479A">
        <w:rPr>
          <w:color w:val="auto"/>
        </w:rPr>
        <w:t xml:space="preserve">Examen préliminaire des </w:t>
      </w:r>
      <w:bookmarkEnd w:id="275"/>
      <w:r w:rsidRPr="00CF479A">
        <w:rPr>
          <w:color w:val="auto"/>
        </w:rPr>
        <w:t>offres</w:t>
      </w:r>
      <w:bookmarkEnd w:id="276"/>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Avant l’évaluation détaillée, l'UNFPA examinera les soumissions pour vérifier si elles sont complètes au regard de la documentation exigée, si les documents sont dûment signés, si d’éventuelles erreurs de calcul ont été faites et si les offres sont globalement conformes.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 fonctionnaire en charge des approvisionnements déterminera la conformité de chaque offre à la RFP lors de l’examen préliminaire.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Une offre essentiellement conforme est une offre conforme à toutes les stipulations, spécifications et conditions du dossier d’appel d’offres, sans divergence, réserve ou omission substantielle. Une divergence, réserve ou omission substantielle est celle qui :</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Affecte de manière substantielle la portée, la qualité ou les services spécifiés ; ou</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Limite de manière substantielle et non conforme au dossier d’appel d’offres, les droits de l’UNFPA ou les obligations du soumissionnaire dans le cadre du contrat ; ou,</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Porterait injustement atteinte, en cas de rectification, à la position concurrentielle des autres soumissionnaires ayant présenté des offres essentiellement conformes.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considère une divergence comme étant substantielle lorsqu’elle inclut, entre autres, les situations suivantes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Lors de l’examen préliminaire des offres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rPr>
      </w:pPr>
      <w:r w:rsidRPr="0079689D">
        <w:rPr>
          <w:rFonts w:asciiTheme="minorHAnsi" w:hAnsiTheme="minorHAnsi"/>
          <w:szCs w:val="22"/>
        </w:rPr>
        <w:t>Absence du formulaire de soumission, changement dans sa formulation, ou absence de signature dans les parties clés du formulaire de soumission ; Une modification de la formulation qui reste cohérente par rapport au modèle prescrit ne constitue pas une divergence substantielle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Non acceptation par le soumissionnaire de conditions importantes concernant le contrat, par exemple concernant la force majeure, la loi applicable, le calendrier des livraisons, les conditions de paiement, les Conditions générales applicables aux contrats, la limitation des responsabilités, etc.…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Absence des documents devant être préparés par le soumissionnaire spécifiquement pour la présente RFP à la date de clôture de soumission.</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Non-éligibilité du soumissionnaire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Soumission non séparée des offres financière et technique.</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Lors de l’évaluation technique des offres et de la qualification des soumissionnaires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L’offre n’atteint pas le seuil minimum du score technique.</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 soumissionnaire ne remplit pas les conditions minimales de qualification.</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Lors de l’évaluation financière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rPr>
      </w:pPr>
      <w:r w:rsidRPr="0079689D">
        <w:rPr>
          <w:rFonts w:asciiTheme="minorHAnsi" w:hAnsiTheme="minorHAnsi"/>
          <w:szCs w:val="22"/>
        </w:rPr>
        <w:lastRenderedPageBreak/>
        <w:t>Le soumissionnaire refuse la correction de prix demandée dans la Section I : Instruct</w:t>
      </w:r>
      <w:r w:rsidR="009934B4" w:rsidRPr="0079689D">
        <w:rPr>
          <w:rFonts w:asciiTheme="minorHAnsi" w:hAnsiTheme="minorHAnsi"/>
          <w:szCs w:val="22"/>
        </w:rPr>
        <w:t>ions aux soumissionnaires</w:t>
      </w:r>
      <w:r w:rsidRPr="0079689D">
        <w:rPr>
          <w:rFonts w:asciiTheme="minorHAnsi" w:hAnsiTheme="minorHAnsi"/>
          <w:szCs w:val="22"/>
        </w:rPr>
        <w:t xml:space="preserve">,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_Ref396147764 \r \h</w:instrText>
      </w:r>
      <w:r w:rsidR="00B76D04"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A9371E">
        <w:rPr>
          <w:rFonts w:asciiTheme="minorHAnsi" w:hAnsiTheme="minorHAnsi"/>
          <w:highlight w:val="magenta"/>
        </w:rPr>
        <w:t>27.1.3</w:t>
      </w:r>
      <w:r w:rsidRPr="0079689D">
        <w:rPr>
          <w:rFonts w:asciiTheme="minorHAnsi" w:hAnsiTheme="minorHAnsi"/>
          <w:highlight w:val="magenta"/>
        </w:rPr>
        <w:fldChar w:fldCharType="end"/>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Les éléments de prix requis manquent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 soumissionnaire offre une quantité inférieure à celle requise.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écartera toute offre qui n’est pas essentiellement conforme et le soumissionnaire ne pourra pas par la suite la rendre conforme en apportant des corrections à la divergence, réserve ou omission substantielle constatée.</w:t>
      </w:r>
    </w:p>
    <w:p w:rsidR="00804699" w:rsidRPr="0079689D" w:rsidRDefault="003D0942" w:rsidP="00CF479A">
      <w:pPr>
        <w:pStyle w:val="Titre21"/>
        <w:numPr>
          <w:ilvl w:val="0"/>
          <w:numId w:val="3"/>
        </w:numPr>
      </w:pPr>
      <w:bookmarkStart w:id="277" w:name="__RefHeading___Toc1596643_762275188"/>
      <w:bookmarkStart w:id="278" w:name="_Toc368998647"/>
      <w:bookmarkStart w:id="279" w:name="_Toc295393931"/>
      <w:bookmarkStart w:id="280" w:name="_Toc419381629"/>
      <w:bookmarkEnd w:id="277"/>
      <w:bookmarkEnd w:id="278"/>
      <w:bookmarkEnd w:id="279"/>
      <w:bookmarkEnd w:id="280"/>
      <w:r w:rsidRPr="00CF479A">
        <w:rPr>
          <w:color w:val="auto"/>
        </w:rPr>
        <w:t>Non-conformités, erreurs et omissions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Si une offre est essentiellement conforme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L’UNFPA peut tolérer toute non-conformité ou omission d’une offre qui ne constitue pas une divergence substantielle.</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L’UNFPA peut demander au soumissionnaire de présenter, dans un délai raisonnable, les informations ou la documentation nécessaire pour remédier à la non-conformité ou aux omissions non substantielles constatées dans l’offre en rapport avec la documentation demandée. Ladite omission ne peut, en aucun cas, être liée à un élément quelconque du prix de l’offre. Le soumissionnaire qui ne ferait pas droit à cette demande peut voir son offre rejetée.</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bookmarkStart w:id="281" w:name="_Ref396147764"/>
      <w:bookmarkEnd w:id="281"/>
      <w:r w:rsidRPr="0079689D">
        <w:rPr>
          <w:rFonts w:asciiTheme="minorHAnsi" w:hAnsiTheme="minorHAnsi"/>
          <w:szCs w:val="22"/>
        </w:rPr>
        <w:t>L’UNFPA apportera les corrections arithmétiques sur la base suivante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rPr>
      </w:pPr>
      <w:r w:rsidRPr="0079689D">
        <w:rPr>
          <w:rFonts w:asciiTheme="minorHAnsi" w:hAnsiTheme="minorHAnsi"/>
          <w:szCs w:val="22"/>
        </w:rPr>
        <w:t>S’il existe une contradiction entre le prix à l’unité et le prix total obtenu en multipliant le prix à l’unité par les quantités, le prix à l’unité fera foi et le prix total sera corrigé, à moins que, de l’avis de l’UNFPA, la virgule des décimales du prix unitaire soit manifestement mal placée. Dans ce cas, le prix total indiqué prévaudra et le prix à l’unité sera corrigé,</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Si le total obtenu par addition ou soustraction des sous-totaux n’est pas exact, les sous — totaux feront foi et le total sera corrigé.</w:t>
      </w:r>
    </w:p>
    <w:p w:rsidR="00804699" w:rsidRPr="0079689D" w:rsidRDefault="00804699">
      <w:pPr>
        <w:rPr>
          <w:rFonts w:asciiTheme="minorHAnsi" w:hAnsiTheme="minorHAnsi"/>
          <w:szCs w:val="22"/>
        </w:rPr>
      </w:pPr>
    </w:p>
    <w:p w:rsidR="00804699" w:rsidRPr="0079689D" w:rsidRDefault="003D0942" w:rsidP="00CF479A">
      <w:pPr>
        <w:pStyle w:val="Titre21"/>
        <w:numPr>
          <w:ilvl w:val="0"/>
          <w:numId w:val="3"/>
        </w:numPr>
      </w:pPr>
      <w:bookmarkStart w:id="282" w:name="__RefHeading___Toc1596645_762275188"/>
      <w:bookmarkStart w:id="283" w:name="_Toc368998648"/>
      <w:bookmarkStart w:id="284" w:name="_Toc419381630"/>
      <w:bookmarkEnd w:id="282"/>
      <w:r w:rsidRPr="00CF479A">
        <w:rPr>
          <w:color w:val="auto"/>
        </w:rPr>
        <w:t xml:space="preserve">Évaluation </w:t>
      </w:r>
      <w:bookmarkEnd w:id="283"/>
      <w:r w:rsidRPr="00CF479A">
        <w:rPr>
          <w:color w:val="auto"/>
        </w:rPr>
        <w:t>des</w:t>
      </w:r>
      <w:bookmarkEnd w:id="284"/>
      <w:r w:rsidRPr="0079689D">
        <w:rPr>
          <w:color w:val="FF0000"/>
        </w:rPr>
        <w:t> </w:t>
      </w:r>
      <w:r w:rsidRPr="000403EA">
        <w:rPr>
          <w:color w:val="000000" w:themeColor="text1"/>
        </w:rPr>
        <w:t xml:space="preserve">offres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L’évaluation des offres sera réalisée en deux étapes par une commission d’évaluation : l’évaluation de l’offre technique est effectuée avant que l’offre financière ne soit ouverte et évaluée.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bookmarkStart w:id="285" w:name="_Ref419368250"/>
      <w:r w:rsidRPr="0079689D">
        <w:rPr>
          <w:rFonts w:asciiTheme="minorHAnsi" w:hAnsiTheme="minorHAnsi"/>
          <w:szCs w:val="22"/>
        </w:rPr>
        <w:t xml:space="preserve">L’offre </w:t>
      </w:r>
      <w:r w:rsidR="00C56F9F">
        <w:rPr>
          <w:rFonts w:asciiTheme="minorHAnsi" w:hAnsiTheme="minorHAnsi"/>
          <w:szCs w:val="22"/>
        </w:rPr>
        <w:t>financière</w:t>
      </w:r>
      <w:r w:rsidRPr="0079689D">
        <w:rPr>
          <w:rFonts w:asciiTheme="minorHAnsi" w:hAnsiTheme="minorHAnsi"/>
          <w:szCs w:val="22"/>
        </w:rPr>
        <w:t xml:space="preserve"> ne sera ouverte que pour les soumissionnaires dont l’offre technique a atteint un score minimum de </w:t>
      </w:r>
      <w:r w:rsidRPr="00912332">
        <w:rPr>
          <w:rFonts w:asciiTheme="minorHAnsi" w:hAnsiTheme="minorHAnsi"/>
          <w:i/>
          <w:szCs w:val="22"/>
        </w:rPr>
        <w:t xml:space="preserve">70 % </w:t>
      </w:r>
      <w:bookmarkEnd w:id="285"/>
      <w:r w:rsidRPr="0079689D">
        <w:rPr>
          <w:rFonts w:asciiTheme="minorHAnsi" w:hAnsiTheme="minorHAnsi"/>
          <w:szCs w:val="22"/>
        </w:rPr>
        <w:t>et qui remplissent les conditions de qualification des fournisseurs. Le nombre total de points qu’un soumissionnaire peut obtenir pour les offres technique et financière est de 100 points.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informations relatives à l’examen, à l’évaluation,  et à la comparaison des offres ainsi qu’à la vérification a posteriori des qualifications des soumissionnaires et aux recommandations d’adjudication du contrat ne seront pas communiquées aux soumissionnaires ni à aucune autre personne non officiellement concernée par ladite procédure jusqu’à la publication de l’adjudication du 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Toute démarche d’un soumissionnaire pour influencer l’UNFPA dans l’examen, l’évaluation, et la comparaison des offres, ainsi que dans la vérification a posteriori des qualifications des soumissionnaires ou dans l’adjudication du contrat pourra entraîner le rejet de son offre.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Néanmoins, entre l’ouverture des offres et l’adjudication, les soumissionnaires souhaitant contacter l’UNFPA, pour quelque motif que ce soit concernant la procédure d’appel d’offres, doivent le faire par écrit.</w:t>
      </w:r>
    </w:p>
    <w:p w:rsidR="00804699" w:rsidRPr="0079689D" w:rsidRDefault="003D0942" w:rsidP="00CF479A">
      <w:pPr>
        <w:pStyle w:val="Titre21"/>
        <w:numPr>
          <w:ilvl w:val="0"/>
          <w:numId w:val="3"/>
        </w:numPr>
      </w:pPr>
      <w:bookmarkStart w:id="286" w:name="__RefHeading___Toc1596647_762275188"/>
      <w:bookmarkStart w:id="287" w:name="_Toc419381631"/>
      <w:bookmarkEnd w:id="286"/>
      <w:r w:rsidRPr="00CF479A">
        <w:rPr>
          <w:color w:val="auto"/>
        </w:rPr>
        <w:lastRenderedPageBreak/>
        <w:t xml:space="preserve">Évaluation technique </w:t>
      </w:r>
      <w:bookmarkEnd w:id="287"/>
    </w:p>
    <w:p w:rsidR="00804699"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L’offre technique est évaluée en fonction de sa conformité au cahier de charges inclus dans la Section II, des offres techniques envoyées par les soumissionnaires et des critères d’évaluation présentés ci-dessous.</w:t>
      </w:r>
    </w:p>
    <w:p w:rsidR="00804699" w:rsidRPr="0079689D" w:rsidRDefault="00804699">
      <w:pPr>
        <w:rPr>
          <w:rFonts w:asciiTheme="minorHAnsi" w:hAnsiTheme="minorHAnsi"/>
          <w:szCs w:val="22"/>
        </w:rPr>
      </w:pP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99" w:type="dxa"/>
        </w:tblCellMar>
        <w:tblLook w:val="0000" w:firstRow="0" w:lastRow="0" w:firstColumn="0" w:lastColumn="0" w:noHBand="0" w:noVBand="0"/>
      </w:tblPr>
      <w:tblGrid>
        <w:gridCol w:w="3746"/>
        <w:gridCol w:w="1368"/>
        <w:gridCol w:w="1700"/>
        <w:gridCol w:w="1624"/>
        <w:gridCol w:w="1885"/>
      </w:tblGrid>
      <w:tr w:rsidR="00804699"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jc w:val="center"/>
              <w:rPr>
                <w:rFonts w:asciiTheme="minorHAnsi" w:hAnsiTheme="minorHAnsi" w:cs="Calibri"/>
                <w:b/>
                <w:szCs w:val="22"/>
              </w:rPr>
            </w:pPr>
            <w:r w:rsidRPr="0079689D">
              <w:rPr>
                <w:rFonts w:asciiTheme="minorHAnsi" w:hAnsiTheme="minorHAnsi" w:cs="Calibri"/>
                <w:b/>
                <w:color w:val="FFFFFF" w:themeColor="background1"/>
                <w:szCs w:val="22"/>
              </w:rPr>
              <w:t>Critères</w:t>
            </w:r>
          </w:p>
        </w:tc>
        <w:tc>
          <w:tcPr>
            <w:tcW w:w="1368"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pStyle w:val="Figure1"/>
              <w:rPr>
                <w:rFonts w:asciiTheme="minorHAnsi" w:hAnsiTheme="minorHAnsi"/>
                <w:i w:val="0"/>
                <w:szCs w:val="18"/>
              </w:rPr>
            </w:pPr>
            <w:r w:rsidRPr="0079689D">
              <w:rPr>
                <w:rFonts w:asciiTheme="minorHAnsi" w:hAnsiTheme="minorHAnsi"/>
                <w:i w:val="0"/>
                <w:szCs w:val="18"/>
              </w:rPr>
              <w:t>[A] Maximum de points</w:t>
            </w:r>
          </w:p>
        </w:tc>
        <w:tc>
          <w:tcPr>
            <w:tcW w:w="1700"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pStyle w:val="Figure1"/>
              <w:rPr>
                <w:rFonts w:asciiTheme="minorHAnsi" w:hAnsiTheme="minorHAnsi"/>
                <w:i w:val="0"/>
                <w:szCs w:val="18"/>
              </w:rPr>
            </w:pPr>
            <w:r w:rsidRPr="0079689D">
              <w:rPr>
                <w:rFonts w:asciiTheme="minorHAnsi" w:hAnsiTheme="minorHAnsi"/>
                <w:i w:val="0"/>
                <w:szCs w:val="18"/>
              </w:rPr>
              <w:t>[B]</w:t>
            </w:r>
          </w:p>
          <w:p w:rsidR="00804699" w:rsidRPr="0079689D" w:rsidRDefault="003D0942">
            <w:pPr>
              <w:pStyle w:val="Figure1"/>
              <w:rPr>
                <w:rFonts w:asciiTheme="minorHAnsi" w:hAnsiTheme="minorHAnsi"/>
                <w:i w:val="0"/>
                <w:szCs w:val="18"/>
              </w:rPr>
            </w:pPr>
            <w:r w:rsidRPr="0079689D">
              <w:rPr>
                <w:rFonts w:asciiTheme="minorHAnsi" w:hAnsiTheme="minorHAnsi"/>
                <w:i w:val="0"/>
                <w:szCs w:val="18"/>
              </w:rPr>
              <w:t>Points obtenus par le soumissionnaire</w:t>
            </w:r>
          </w:p>
        </w:tc>
        <w:tc>
          <w:tcPr>
            <w:tcW w:w="1624"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pStyle w:val="Figure1"/>
              <w:rPr>
                <w:rFonts w:asciiTheme="minorHAnsi" w:hAnsiTheme="minorHAnsi"/>
                <w:i w:val="0"/>
                <w:szCs w:val="18"/>
              </w:rPr>
            </w:pPr>
            <w:r w:rsidRPr="0079689D">
              <w:rPr>
                <w:rFonts w:asciiTheme="minorHAnsi" w:hAnsiTheme="minorHAnsi"/>
                <w:i w:val="0"/>
                <w:szCs w:val="18"/>
              </w:rPr>
              <w:t>[C] Pondération (%)</w:t>
            </w:r>
          </w:p>
        </w:tc>
        <w:tc>
          <w:tcPr>
            <w:tcW w:w="1885"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pStyle w:val="Figure1"/>
              <w:rPr>
                <w:rFonts w:asciiTheme="minorHAnsi" w:hAnsiTheme="minorHAnsi"/>
                <w:i w:val="0"/>
                <w:szCs w:val="18"/>
              </w:rPr>
            </w:pPr>
            <w:r w:rsidRPr="0079689D">
              <w:rPr>
                <w:rFonts w:asciiTheme="minorHAnsi" w:hAnsiTheme="minorHAnsi"/>
                <w:i w:val="0"/>
                <w:szCs w:val="18"/>
              </w:rPr>
              <w:t>[B] x [C] = [D] Total des points</w:t>
            </w:r>
          </w:p>
        </w:tc>
      </w:tr>
      <w:tr w:rsidR="00C80984"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2B5252" w:rsidRDefault="00C80984" w:rsidP="00C80984">
            <w:pPr>
              <w:jc w:val="both"/>
              <w:rPr>
                <w:snapToGrid w:val="0"/>
                <w:szCs w:val="22"/>
              </w:rPr>
            </w:pPr>
            <w:r w:rsidRPr="001D341C">
              <w:rPr>
                <w:snapToGrid w:val="0"/>
                <w:szCs w:val="22"/>
              </w:rPr>
              <w:t>Réputation de l’Organisation et de son personnel (Compétence/Fiabilité)</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15 %</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C80984"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1D341C" w:rsidRDefault="00C80984" w:rsidP="00C80984">
            <w:pPr>
              <w:jc w:val="both"/>
            </w:pPr>
            <w:r w:rsidRPr="001D341C">
              <w:t>Disponibilité de ressources Humaines compétentes et suffisantes pour entreprendre avec succès une telle mission</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20 %</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C80984"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1D341C" w:rsidRDefault="00C80984" w:rsidP="00C80984">
            <w:pPr>
              <w:jc w:val="both"/>
              <w:rPr>
                <w:szCs w:val="22"/>
              </w:rPr>
            </w:pPr>
            <w:r w:rsidRPr="001D341C">
              <w:rPr>
                <w:snapToGrid w:val="0"/>
                <w:szCs w:val="22"/>
              </w:rPr>
              <w:t>Connaissances spécialisées et expérience de la structure, démontrées dans la gestion d’activités ou projets similaires</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15 %</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C80984" w:rsidRPr="0079689D" w:rsidTr="009E4B6A">
        <w:trPr>
          <w:trHeight w:val="624"/>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1D341C" w:rsidRDefault="00C80984" w:rsidP="00C80984">
            <w:pPr>
              <w:jc w:val="both"/>
              <w:rPr>
                <w:szCs w:val="22"/>
              </w:rPr>
            </w:pPr>
            <w:r w:rsidRPr="001D341C">
              <w:rPr>
                <w:szCs w:val="22"/>
              </w:rPr>
              <w:t>Compréhension du Projet et de ses finalités</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20 %</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C80984"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Default="00C80984" w:rsidP="00C80984">
            <w:pPr>
              <w:jc w:val="both"/>
              <w:rPr>
                <w:szCs w:val="22"/>
              </w:rPr>
            </w:pPr>
            <w:r>
              <w:rPr>
                <w:szCs w:val="22"/>
              </w:rPr>
              <w:t>Pertinence de la liste et des caractéristiques des équipements nécessaires pour la mise en place et le fonctionnement de la plateforme web y compris les services associés et les équipements wifi.</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15%</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C80984" w:rsidRPr="0079689D" w:rsidTr="009E4B6A">
        <w:trPr>
          <w:trHeight w:val="454"/>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Default="00C80984" w:rsidP="00C80984">
            <w:pPr>
              <w:jc w:val="both"/>
            </w:pPr>
            <w:r>
              <w:rPr>
                <w:szCs w:val="22"/>
              </w:rPr>
              <w:t>Chronogramme d’exécution du projet</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5%</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C80984" w:rsidRPr="0079689D" w:rsidTr="009E4B6A">
        <w:trPr>
          <w:trHeight w:val="567"/>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Default="00C80984" w:rsidP="00C80984">
            <w:pPr>
              <w:jc w:val="both"/>
              <w:rPr>
                <w:szCs w:val="22"/>
              </w:rPr>
            </w:pPr>
            <w:r>
              <w:t>Le transfert des compétences et l</w:t>
            </w:r>
            <w:r>
              <w:rPr>
                <w:szCs w:val="22"/>
              </w:rPr>
              <w:t>e désengagement</w:t>
            </w:r>
            <w:r>
              <w:t xml:space="preserve"> du </w:t>
            </w:r>
            <w:r w:rsidR="00D97799">
              <w:t>développeur</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10 %</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804699" w:rsidRPr="0079689D" w:rsidTr="00C80984">
        <w:trPr>
          <w:trHeight w:val="410"/>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912332" w:rsidRDefault="003D0942">
            <w:pPr>
              <w:spacing w:before="60" w:after="60"/>
              <w:jc w:val="right"/>
              <w:rPr>
                <w:rFonts w:asciiTheme="minorHAnsi" w:hAnsiTheme="minorHAnsi"/>
                <w:b/>
                <w:szCs w:val="22"/>
              </w:rPr>
            </w:pPr>
            <w:r w:rsidRPr="00912332">
              <w:rPr>
                <w:rFonts w:asciiTheme="minorHAnsi" w:hAnsiTheme="minorHAnsi"/>
                <w:b/>
                <w:szCs w:val="22"/>
              </w:rPr>
              <w:t>GRAND TOTAL DE TOUS LES CRITÈRES</w:t>
            </w:r>
          </w:p>
        </w:tc>
        <w:tc>
          <w:tcPr>
            <w:tcW w:w="1368"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912332" w:rsidRDefault="00C80984">
            <w:pPr>
              <w:spacing w:before="60" w:after="60"/>
              <w:jc w:val="center"/>
              <w:rPr>
                <w:rFonts w:asciiTheme="minorHAnsi" w:hAnsiTheme="minorHAnsi"/>
                <w:b/>
                <w:szCs w:val="22"/>
              </w:rPr>
            </w:pPr>
            <w:r w:rsidRPr="00912332">
              <w:rPr>
                <w:rFonts w:asciiTheme="minorHAnsi" w:hAnsiTheme="minorHAnsi"/>
                <w:b/>
                <w:szCs w:val="22"/>
              </w:rPr>
              <w:t>7</w:t>
            </w:r>
            <w:r w:rsidR="003D0942" w:rsidRPr="00912332">
              <w:rPr>
                <w:rFonts w:asciiTheme="minorHAnsi" w:hAnsiTheme="minorHAnsi"/>
                <w:b/>
                <w:szCs w:val="22"/>
              </w:rPr>
              <w:t>00</w:t>
            </w:r>
          </w:p>
        </w:tc>
        <w:tc>
          <w:tcPr>
            <w:tcW w:w="1700"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912332" w:rsidRDefault="00804699">
            <w:pPr>
              <w:spacing w:before="60" w:after="60"/>
              <w:jc w:val="center"/>
              <w:rPr>
                <w:rFonts w:asciiTheme="minorHAnsi" w:hAnsiTheme="minorHAnsi"/>
                <w:b/>
                <w:szCs w:val="22"/>
              </w:rPr>
            </w:pPr>
          </w:p>
        </w:tc>
        <w:tc>
          <w:tcPr>
            <w:tcW w:w="1624"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912332" w:rsidRDefault="003D0942">
            <w:pPr>
              <w:spacing w:before="60" w:after="60"/>
              <w:jc w:val="center"/>
              <w:rPr>
                <w:rFonts w:asciiTheme="minorHAnsi" w:hAnsiTheme="minorHAnsi"/>
                <w:b/>
                <w:szCs w:val="22"/>
              </w:rPr>
            </w:pPr>
            <w:r w:rsidRPr="00912332">
              <w:rPr>
                <w:rFonts w:asciiTheme="minorHAnsi" w:hAnsiTheme="minorHAnsi"/>
                <w:b/>
                <w:szCs w:val="22"/>
              </w:rPr>
              <w:t>100 %</w:t>
            </w:r>
          </w:p>
        </w:tc>
        <w:tc>
          <w:tcPr>
            <w:tcW w:w="1885"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79689D" w:rsidRDefault="00804699">
            <w:pPr>
              <w:spacing w:before="60" w:after="60"/>
              <w:jc w:val="center"/>
              <w:rPr>
                <w:rFonts w:asciiTheme="minorHAnsi" w:hAnsiTheme="minorHAnsi"/>
                <w:sz w:val="24"/>
                <w:szCs w:val="24"/>
                <w:highlight w:val="cyan"/>
              </w:rPr>
            </w:pPr>
          </w:p>
        </w:tc>
      </w:tr>
    </w:tbl>
    <w:p w:rsidR="00804699" w:rsidRPr="0079689D" w:rsidRDefault="00804699">
      <w:pPr>
        <w:rPr>
          <w:rFonts w:asciiTheme="minorHAnsi" w:hAnsiTheme="minorHAnsi"/>
          <w:szCs w:val="22"/>
        </w:rPr>
      </w:pP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Grille de notation</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La grille de notation suivante sera utilisée par la commission d’évaluation technique pour réaliser l’évaluation technique de manière objective. </w:t>
      </w:r>
    </w:p>
    <w:p w:rsidR="00804699" w:rsidRPr="0079689D" w:rsidRDefault="00804699">
      <w:pPr>
        <w:pStyle w:val="Paragraphedeliste"/>
        <w:tabs>
          <w:tab w:val="left" w:pos="851"/>
        </w:tabs>
        <w:overflowPunct/>
        <w:spacing w:line="276" w:lineRule="auto"/>
        <w:ind w:left="1418"/>
        <w:contextualSpacing/>
        <w:jc w:val="both"/>
        <w:textAlignment w:val="auto"/>
        <w:rPr>
          <w:rFonts w:asciiTheme="minorHAnsi" w:hAnsiTheme="minorHAnsi"/>
          <w:szCs w:val="22"/>
        </w:rPr>
      </w:pPr>
    </w:p>
    <w:tbl>
      <w:tblPr>
        <w:tblW w:w="8550" w:type="dxa"/>
        <w:jc w:val="center"/>
        <w:tblBorders>
          <w:top w:val="single" w:sz="6" w:space="0" w:color="000080"/>
          <w:left w:val="single" w:sz="6" w:space="0" w:color="000080"/>
          <w:bottom w:val="single" w:sz="6" w:space="0" w:color="000080"/>
          <w:insideH w:val="single" w:sz="6" w:space="0" w:color="000080"/>
        </w:tblBorders>
        <w:tblCellMar>
          <w:left w:w="92" w:type="dxa"/>
        </w:tblCellMar>
        <w:tblLook w:val="0000" w:firstRow="0" w:lastRow="0" w:firstColumn="0" w:lastColumn="0" w:noHBand="0" w:noVBand="0"/>
      </w:tblPr>
      <w:tblGrid>
        <w:gridCol w:w="6504"/>
        <w:gridCol w:w="2046"/>
      </w:tblGrid>
      <w:tr w:rsidR="00804699" w:rsidRPr="0079689D">
        <w:trPr>
          <w:jc w:val="center"/>
        </w:trPr>
        <w:tc>
          <w:tcPr>
            <w:tcW w:w="6504" w:type="dxa"/>
            <w:tcBorders>
              <w:top w:val="single" w:sz="6" w:space="0" w:color="000080"/>
              <w:left w:val="single" w:sz="6" w:space="0" w:color="000080"/>
              <w:bottom w:val="single" w:sz="6" w:space="0" w:color="000080"/>
            </w:tcBorders>
            <w:shd w:val="clear" w:color="auto" w:fill="000080"/>
            <w:tcMar>
              <w:left w:w="92" w:type="dxa"/>
            </w:tcMar>
            <w:vAlign w:val="center"/>
          </w:tcPr>
          <w:p w:rsidR="00804699" w:rsidRPr="0079689D" w:rsidRDefault="003D0942">
            <w:pPr>
              <w:jc w:val="center"/>
              <w:rPr>
                <w:rFonts w:asciiTheme="minorHAnsi" w:hAnsiTheme="minorHAnsi" w:cs="Calibri"/>
                <w:b/>
                <w:szCs w:val="22"/>
              </w:rPr>
            </w:pPr>
            <w:r w:rsidRPr="0079689D">
              <w:rPr>
                <w:rFonts w:asciiTheme="minorHAnsi" w:hAnsiTheme="minorHAnsi" w:cs="Calibri"/>
                <w:b/>
                <w:color w:val="FFFFFF" w:themeColor="background1"/>
                <w:szCs w:val="22"/>
              </w:rPr>
              <w:t>Respect des spécifications du cahier des charges sur la base des preuves fournies dans la soumission</w:t>
            </w:r>
          </w:p>
        </w:tc>
        <w:tc>
          <w:tcPr>
            <w:tcW w:w="2046"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jc w:val="center"/>
              <w:rPr>
                <w:rFonts w:asciiTheme="minorHAnsi" w:hAnsiTheme="minorHAnsi" w:cs="Calibri"/>
                <w:b/>
                <w:color w:val="FFFFFF" w:themeColor="background1"/>
                <w:szCs w:val="22"/>
              </w:rPr>
            </w:pPr>
            <w:r w:rsidRPr="0079689D">
              <w:rPr>
                <w:rFonts w:asciiTheme="minorHAnsi" w:hAnsiTheme="minorHAnsi" w:cs="Calibri"/>
                <w:b/>
                <w:color w:val="FFFFFF" w:themeColor="background1"/>
                <w:szCs w:val="22"/>
              </w:rPr>
              <w:t xml:space="preserve">Points </w:t>
            </w:r>
          </w:p>
          <w:p w:rsidR="00804699" w:rsidRPr="0079689D" w:rsidRDefault="003D0942">
            <w:pPr>
              <w:jc w:val="center"/>
              <w:rPr>
                <w:rFonts w:asciiTheme="minorHAnsi" w:hAnsiTheme="minorHAnsi" w:cs="Calibri"/>
                <w:b/>
                <w:szCs w:val="22"/>
              </w:rPr>
            </w:pPr>
            <w:r w:rsidRPr="0079689D">
              <w:rPr>
                <w:rFonts w:asciiTheme="minorHAnsi" w:hAnsiTheme="minorHAnsi" w:cs="Calibri"/>
                <w:b/>
                <w:color w:val="FFFFFF" w:themeColor="background1"/>
                <w:szCs w:val="22"/>
              </w:rPr>
              <w:t>Sur 100</w:t>
            </w:r>
          </w:p>
        </w:tc>
      </w:tr>
      <w:tr w:rsidR="00804699" w:rsidRPr="0079689D">
        <w:trPr>
          <w:trHeight w:val="395"/>
          <w:jc w:val="center"/>
        </w:trPr>
        <w:tc>
          <w:tcPr>
            <w:tcW w:w="6504" w:type="dxa"/>
            <w:tcBorders>
              <w:top w:val="single" w:sz="6" w:space="0" w:color="000080"/>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rsidP="007F6BE2">
            <w:pPr>
              <w:rPr>
                <w:rFonts w:asciiTheme="minorHAnsi" w:hAnsiTheme="minorHAnsi" w:cs="Calibri"/>
                <w:szCs w:val="22"/>
              </w:rPr>
            </w:pPr>
            <w:r w:rsidRPr="0079689D">
              <w:rPr>
                <w:rFonts w:asciiTheme="minorHAnsi" w:hAnsiTheme="minorHAnsi" w:cs="Calibri"/>
                <w:szCs w:val="22"/>
              </w:rPr>
              <w:t xml:space="preserve">Dépassement significatif des </w:t>
            </w:r>
            <w:r w:rsidR="007F6BE2" w:rsidRPr="0079689D">
              <w:rPr>
                <w:rFonts w:asciiTheme="minorHAnsi" w:hAnsiTheme="minorHAnsi" w:cs="Calibri"/>
                <w:szCs w:val="22"/>
              </w:rPr>
              <w:t>exigences</w:t>
            </w:r>
          </w:p>
        </w:tc>
        <w:tc>
          <w:tcPr>
            <w:tcW w:w="2046" w:type="dxa"/>
            <w:tcBorders>
              <w:top w:val="single" w:sz="6" w:space="0" w:color="000080"/>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jc w:val="center"/>
              <w:rPr>
                <w:rFonts w:asciiTheme="minorHAnsi" w:hAnsiTheme="minorHAnsi" w:cs="Calibri"/>
                <w:szCs w:val="22"/>
              </w:rPr>
            </w:pPr>
            <w:r w:rsidRPr="0079689D">
              <w:rPr>
                <w:rFonts w:asciiTheme="minorHAnsi" w:hAnsiTheme="minorHAnsi" w:cs="Calibri"/>
                <w:szCs w:val="22"/>
              </w:rPr>
              <w:t>90 – 100</w:t>
            </w:r>
          </w:p>
        </w:tc>
      </w:tr>
      <w:tr w:rsidR="00804699" w:rsidRPr="0079689D">
        <w:trPr>
          <w:trHeight w:val="548"/>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rsidP="007F6BE2">
            <w:pPr>
              <w:rPr>
                <w:rFonts w:asciiTheme="minorHAnsi" w:hAnsiTheme="minorHAnsi" w:cs="Calibri"/>
                <w:szCs w:val="22"/>
              </w:rPr>
            </w:pPr>
            <w:r w:rsidRPr="0079689D">
              <w:rPr>
                <w:rFonts w:asciiTheme="minorHAnsi" w:hAnsiTheme="minorHAnsi" w:cs="Calibri"/>
                <w:szCs w:val="22"/>
              </w:rPr>
              <w:t xml:space="preserve">Dépassement des </w:t>
            </w:r>
            <w:r w:rsidR="007F6BE2" w:rsidRPr="0079689D">
              <w:rPr>
                <w:rFonts w:asciiTheme="minorHAnsi" w:hAnsiTheme="minorHAnsi" w:cs="Calibri"/>
                <w:szCs w:val="22"/>
              </w:rPr>
              <w:t>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jc w:val="center"/>
              <w:rPr>
                <w:rFonts w:asciiTheme="minorHAnsi" w:hAnsiTheme="minorHAnsi" w:cs="Calibri"/>
                <w:szCs w:val="22"/>
              </w:rPr>
            </w:pPr>
            <w:r w:rsidRPr="0079689D">
              <w:rPr>
                <w:rFonts w:asciiTheme="minorHAnsi" w:hAnsiTheme="minorHAnsi" w:cs="Calibri"/>
                <w:szCs w:val="22"/>
              </w:rPr>
              <w:t xml:space="preserve">80 – 89 </w:t>
            </w:r>
          </w:p>
        </w:tc>
      </w:tr>
      <w:tr w:rsidR="00804699" w:rsidRPr="0079689D">
        <w:trPr>
          <w:trHeight w:val="503"/>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rPr>
                <w:rFonts w:asciiTheme="minorHAnsi" w:hAnsiTheme="minorHAnsi" w:cs="Calibri"/>
                <w:szCs w:val="22"/>
              </w:rPr>
            </w:pPr>
            <w:r w:rsidRPr="0079689D">
              <w:rPr>
                <w:rFonts w:asciiTheme="minorHAnsi" w:hAnsiTheme="minorHAnsi" w:cs="Calibri"/>
                <w:szCs w:val="22"/>
              </w:rPr>
              <w:t xml:space="preserve">Respect des </w:t>
            </w:r>
            <w:r w:rsidR="007F6BE2" w:rsidRPr="0079689D">
              <w:rPr>
                <w:rFonts w:asciiTheme="minorHAnsi" w:hAnsiTheme="minorHAnsi" w:cs="Calibri"/>
                <w:szCs w:val="22"/>
              </w:rPr>
              <w:t>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912332" w:rsidRDefault="00C80984">
            <w:pPr>
              <w:jc w:val="center"/>
              <w:rPr>
                <w:rFonts w:asciiTheme="minorHAnsi" w:hAnsiTheme="minorHAnsi"/>
              </w:rPr>
            </w:pPr>
            <w:r w:rsidRPr="00912332">
              <w:rPr>
                <w:rFonts w:asciiTheme="minorHAnsi" w:hAnsiTheme="minorHAnsi" w:cs="Calibri"/>
                <w:szCs w:val="22"/>
              </w:rPr>
              <w:t>70</w:t>
            </w:r>
            <w:r w:rsidR="003D0942" w:rsidRPr="00912332">
              <w:rPr>
                <w:rFonts w:asciiTheme="minorHAnsi" w:hAnsiTheme="minorHAnsi" w:cs="Calibri"/>
                <w:szCs w:val="22"/>
              </w:rPr>
              <w:t xml:space="preserve"> – 79</w:t>
            </w:r>
          </w:p>
        </w:tc>
      </w:tr>
      <w:tr w:rsidR="00804699" w:rsidRPr="0079689D">
        <w:trPr>
          <w:trHeight w:val="476"/>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rPr>
                <w:rFonts w:asciiTheme="minorHAnsi" w:hAnsiTheme="minorHAnsi" w:cs="Calibri"/>
                <w:szCs w:val="22"/>
              </w:rPr>
            </w:pPr>
            <w:r w:rsidRPr="0079689D">
              <w:rPr>
                <w:rFonts w:asciiTheme="minorHAnsi" w:hAnsiTheme="minorHAnsi" w:cs="Calibri"/>
                <w:szCs w:val="22"/>
              </w:rPr>
              <w:t xml:space="preserve">Respect partiel des </w:t>
            </w:r>
            <w:r w:rsidR="007F6BE2" w:rsidRPr="0079689D">
              <w:rPr>
                <w:rFonts w:asciiTheme="minorHAnsi" w:hAnsiTheme="minorHAnsi" w:cs="Calibri"/>
                <w:szCs w:val="22"/>
              </w:rPr>
              <w:t>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912332" w:rsidRDefault="003D0942">
            <w:pPr>
              <w:jc w:val="center"/>
              <w:rPr>
                <w:rFonts w:asciiTheme="minorHAnsi" w:hAnsiTheme="minorHAnsi"/>
              </w:rPr>
            </w:pPr>
            <w:r w:rsidRPr="00912332">
              <w:rPr>
                <w:rFonts w:asciiTheme="minorHAnsi" w:hAnsiTheme="minorHAnsi" w:cs="Calibri"/>
                <w:szCs w:val="22"/>
              </w:rPr>
              <w:t xml:space="preserve">1 – </w:t>
            </w:r>
            <w:r w:rsidR="00C80984" w:rsidRPr="00912332">
              <w:rPr>
                <w:rFonts w:asciiTheme="minorHAnsi" w:hAnsiTheme="minorHAnsi" w:cs="Calibri"/>
                <w:szCs w:val="22"/>
              </w:rPr>
              <w:t>69</w:t>
            </w:r>
          </w:p>
        </w:tc>
      </w:tr>
      <w:tr w:rsidR="00804699" w:rsidRPr="0079689D" w:rsidTr="00D97799">
        <w:trPr>
          <w:trHeight w:hRule="exact" w:val="567"/>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rsidP="00D97799">
            <w:pPr>
              <w:rPr>
                <w:rFonts w:asciiTheme="minorHAnsi" w:hAnsiTheme="minorHAnsi" w:cs="Calibri"/>
                <w:szCs w:val="22"/>
              </w:rPr>
            </w:pPr>
            <w:r w:rsidRPr="0079689D">
              <w:rPr>
                <w:rFonts w:asciiTheme="minorHAnsi" w:hAnsiTheme="minorHAnsi" w:cs="Calibri"/>
                <w:szCs w:val="22"/>
              </w:rPr>
              <w:t xml:space="preserve">Non-respect des </w:t>
            </w:r>
            <w:r w:rsidR="007F6BE2" w:rsidRPr="0079689D">
              <w:rPr>
                <w:rFonts w:asciiTheme="minorHAnsi" w:hAnsiTheme="minorHAnsi" w:cs="Calibri"/>
                <w:szCs w:val="22"/>
              </w:rPr>
              <w:t>exigences</w:t>
            </w:r>
            <w:r w:rsidRPr="0079689D">
              <w:rPr>
                <w:rFonts w:asciiTheme="minorHAnsi" w:hAnsiTheme="minorHAnsi" w:cs="Calibri"/>
                <w:szCs w:val="22"/>
              </w:rPr>
              <w:t xml:space="preserve"> ou informations servant à l’évaluation du respect des </w:t>
            </w:r>
            <w:r w:rsidR="007F6BE2" w:rsidRPr="0079689D">
              <w:rPr>
                <w:rFonts w:asciiTheme="minorHAnsi" w:hAnsiTheme="minorHAnsi" w:cs="Calibri"/>
                <w:szCs w:val="22"/>
              </w:rPr>
              <w:t>exigences</w:t>
            </w:r>
            <w:r w:rsidR="00F256A5" w:rsidRPr="0079689D">
              <w:rPr>
                <w:rFonts w:asciiTheme="minorHAnsi" w:hAnsiTheme="minorHAnsi" w:cs="Calibri"/>
                <w:szCs w:val="22"/>
              </w:rPr>
              <w:t xml:space="preserve"> </w:t>
            </w:r>
            <w:r w:rsidRPr="0079689D">
              <w:rPr>
                <w:rFonts w:asciiTheme="minorHAnsi" w:hAnsiTheme="minorHAnsi" w:cs="Calibri"/>
                <w:szCs w:val="22"/>
              </w:rPr>
              <w:t>non communiquées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jc w:val="center"/>
              <w:rPr>
                <w:rFonts w:asciiTheme="minorHAnsi" w:hAnsiTheme="minorHAnsi" w:cs="Calibri"/>
                <w:szCs w:val="22"/>
              </w:rPr>
            </w:pPr>
            <w:r w:rsidRPr="0079689D">
              <w:rPr>
                <w:rFonts w:asciiTheme="minorHAnsi" w:hAnsiTheme="minorHAnsi" w:cs="Calibri"/>
                <w:szCs w:val="22"/>
              </w:rPr>
              <w:t>0</w:t>
            </w:r>
          </w:p>
        </w:tc>
      </w:tr>
    </w:tbl>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rsidP="00CF479A">
      <w:pPr>
        <w:pStyle w:val="Titre21"/>
        <w:numPr>
          <w:ilvl w:val="0"/>
          <w:numId w:val="3"/>
        </w:numPr>
      </w:pPr>
      <w:bookmarkStart w:id="288" w:name="__RefHeading___Toc1596649_762275188"/>
      <w:bookmarkStart w:id="289" w:name="_Ref397019754"/>
      <w:bookmarkStart w:id="290" w:name="_Toc419381632"/>
      <w:bookmarkEnd w:id="288"/>
      <w:r w:rsidRPr="00CF479A">
        <w:rPr>
          <w:color w:val="auto"/>
        </w:rPr>
        <w:lastRenderedPageBreak/>
        <w:t xml:space="preserve">Exigences de qualification du fournisseur </w:t>
      </w:r>
      <w:bookmarkEnd w:id="289"/>
      <w:bookmarkEnd w:id="290"/>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Les réponses du soumissionnaire a</w:t>
      </w:r>
      <w:bookmarkStart w:id="291" w:name="__UnoMark__809789_762275188"/>
      <w:bookmarkStart w:id="292" w:name="__UnoMark__805695_762275188"/>
      <w:bookmarkStart w:id="293" w:name="__UnoMark__801601_762275188"/>
      <w:bookmarkStart w:id="294" w:name="__UnoMark__797507_762275188"/>
      <w:bookmarkStart w:id="295" w:name="__UnoMark__793413_762275188"/>
      <w:bookmarkStart w:id="296" w:name="__UnoMark__789319_762275188"/>
      <w:bookmarkStart w:id="297" w:name="__UnoMark__785225_762275188"/>
      <w:bookmarkStart w:id="298" w:name="__UnoMark__781131_762275188"/>
      <w:bookmarkEnd w:id="291"/>
      <w:bookmarkEnd w:id="292"/>
      <w:bookmarkEnd w:id="293"/>
      <w:bookmarkEnd w:id="294"/>
      <w:bookmarkEnd w:id="295"/>
      <w:bookmarkEnd w:id="296"/>
      <w:bookmarkEnd w:id="297"/>
      <w:bookmarkEnd w:id="298"/>
      <w:r w:rsidRPr="0079689D">
        <w:rPr>
          <w:rFonts w:asciiTheme="minorHAnsi" w:hAnsiTheme="minorHAnsi"/>
          <w:szCs w:val="22"/>
        </w:rPr>
        <w:t xml:space="preserve">u présent document </w:t>
      </w:r>
      <w:r w:rsidR="00750F3F" w:rsidRPr="0079689D">
        <w:rPr>
          <w:rFonts w:asciiTheme="minorHAnsi" w:hAnsiTheme="minorHAnsi"/>
          <w:szCs w:val="22"/>
          <w:highlight w:val="magenta"/>
        </w:rPr>
        <w:t>SECTION VI-</w:t>
      </w:r>
      <w:r w:rsidR="00D257DC" w:rsidRPr="0079689D">
        <w:rPr>
          <w:rFonts w:asciiTheme="minorHAnsi" w:hAnsiTheme="minorHAnsi"/>
          <w:caps/>
          <w:color w:val="080207"/>
          <w:highlight w:val="magenta"/>
        </w:rPr>
        <w:t>Annexe C: Formulaire de renseignement sur le soumissionnaire</w:t>
      </w:r>
      <w:r w:rsidR="00D257DC" w:rsidRPr="0079689D">
        <w:rPr>
          <w:rFonts w:asciiTheme="minorHAnsi" w:hAnsiTheme="minorHAnsi"/>
          <w:caps/>
          <w:color w:val="080207"/>
        </w:rPr>
        <w:t xml:space="preserve"> et </w:t>
      </w:r>
      <w:r w:rsidR="00750F3F" w:rsidRPr="0079689D">
        <w:rPr>
          <w:rFonts w:asciiTheme="minorHAnsi" w:hAnsiTheme="minorHAnsi"/>
          <w:caps/>
          <w:color w:val="080207"/>
          <w:highlight w:val="magenta"/>
        </w:rPr>
        <w:t>SECTION VI-</w:t>
      </w:r>
      <w:r w:rsidR="00D257DC" w:rsidRPr="0079689D">
        <w:rPr>
          <w:rFonts w:asciiTheme="minorHAnsi" w:hAnsiTheme="minorHAnsi"/>
          <w:caps/>
          <w:color w:val="080207"/>
          <w:highlight w:val="magenta"/>
        </w:rPr>
        <w:t>Annexe D: Expérience préalable du soumissionnaire</w:t>
      </w:r>
      <w:r w:rsidR="00D257DC" w:rsidRPr="0079689D">
        <w:rPr>
          <w:rFonts w:asciiTheme="minorHAnsi" w:hAnsiTheme="minorHAnsi"/>
          <w:szCs w:val="22"/>
        </w:rPr>
        <w:t xml:space="preserve"> </w:t>
      </w:r>
      <w:r w:rsidRPr="0079689D">
        <w:rPr>
          <w:rFonts w:asciiTheme="minorHAnsi" w:hAnsiTheme="minorHAnsi"/>
          <w:szCs w:val="22"/>
        </w:rPr>
        <w:t>seront évaluées en fonction des critères ci-dessous pour évaluer le degré de qualification du soumissionnaire pour le contrat proposé.</w:t>
      </w:r>
    </w:p>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tbl>
      <w:tblPr>
        <w:tblW w:w="92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3"/>
        <w:gridCol w:w="3755"/>
        <w:gridCol w:w="2903"/>
        <w:gridCol w:w="1621"/>
      </w:tblGrid>
      <w:tr w:rsidR="00804699" w:rsidRPr="0079689D" w:rsidTr="00D97799">
        <w:trPr>
          <w:trHeight w:val="485"/>
        </w:trPr>
        <w:tc>
          <w:tcPr>
            <w:tcW w:w="96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Numéro</w:t>
            </w:r>
          </w:p>
        </w:tc>
        <w:tc>
          <w:tcPr>
            <w:tcW w:w="375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Paramètre de qualification du fournisseur</w:t>
            </w:r>
          </w:p>
        </w:tc>
        <w:tc>
          <w:tcPr>
            <w:tcW w:w="290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L’offre est-elle acceptable ? (OUI / NON)</w:t>
            </w:r>
          </w:p>
        </w:tc>
        <w:tc>
          <w:tcPr>
            <w:tcW w:w="1621"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Justification</w:t>
            </w: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1</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Exigences légales et réglementaires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 xml:space="preserve">L’UNFPA examinera l’offre et vérifiera qu’elle ne contient pas de divergence, de réserve ou </w:t>
            </w:r>
            <w:r w:rsidR="00D97799" w:rsidRPr="0079689D">
              <w:rPr>
                <w:rFonts w:asciiTheme="minorHAnsi" w:hAnsiTheme="minorHAnsi"/>
                <w:szCs w:val="22"/>
              </w:rPr>
              <w:t>d’omissions</w:t>
            </w:r>
            <w:r w:rsidRPr="0079689D">
              <w:rPr>
                <w:rFonts w:asciiTheme="minorHAnsi" w:hAnsiTheme="minorHAnsi"/>
                <w:szCs w:val="22"/>
              </w:rPr>
              <w:t xml:space="preserve"> substantielles par rapport aux Conditions générales applicables aux contrats (Section III)</w:t>
            </w: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szCs w:val="22"/>
              </w:rPr>
            </w:pP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2</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Le soumissionnaire est légalement constitué en société dans le pays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3</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Le soumissionnaire n’est pas un fournisseur exclu ou suspendu</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4</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D97799" w:rsidRDefault="003D0942" w:rsidP="00EA581B">
            <w:pPr>
              <w:rPr>
                <w:rFonts w:asciiTheme="minorHAnsi" w:hAnsiTheme="minorHAnsi"/>
              </w:rPr>
            </w:pPr>
            <w:r w:rsidRPr="00D97799">
              <w:rPr>
                <w:rFonts w:asciiTheme="minorHAnsi" w:hAnsiTheme="minorHAnsi"/>
                <w:szCs w:val="22"/>
              </w:rPr>
              <w:t xml:space="preserve">Stabilité financière </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5</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D97799" w:rsidRDefault="003D0942" w:rsidP="00EA581B">
            <w:pPr>
              <w:rPr>
                <w:rFonts w:asciiTheme="minorHAnsi" w:hAnsiTheme="minorHAnsi"/>
              </w:rPr>
            </w:pPr>
            <w:r w:rsidRPr="00D97799">
              <w:rPr>
                <w:rFonts w:asciiTheme="minorHAnsi" w:hAnsiTheme="minorHAnsi"/>
                <w:szCs w:val="22"/>
              </w:rPr>
              <w:t xml:space="preserve">Le soumissionnaire a de l’expérience et est en mesure de fournir les services </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bl>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Nonobstant ce qui précède, l’UNFPA se réserve le droit d’évaluer les capacités du soumissionnaire et son aptitude à exécuter le contrat de manière satisfaisante avant de décider de son adjudication.</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soumissionnaires remplissant les critères de qualification pourront être disqualifiés en cas de fausses déclarations dans les formulaires, documents et pièces jointes soumis à titre de justificatif des exigences de qualification ou en cas de performances précédentes insuffisantes comme : l’exécution insatisfaisante de marchés, des retards excessifs dans l’exécution, un historique de litiges, des défaillances financières, etc.</w:t>
      </w:r>
    </w:p>
    <w:p w:rsidR="00804699" w:rsidRPr="0079689D" w:rsidRDefault="003D0942" w:rsidP="00CF479A">
      <w:pPr>
        <w:pStyle w:val="Titre21"/>
        <w:numPr>
          <w:ilvl w:val="0"/>
          <w:numId w:val="3"/>
        </w:numPr>
      </w:pPr>
      <w:bookmarkStart w:id="299" w:name="__RefHeading___Toc1596651_762275188"/>
      <w:bookmarkStart w:id="300" w:name="_Toc419381633"/>
      <w:bookmarkEnd w:id="299"/>
      <w:r w:rsidRPr="00CF479A">
        <w:rPr>
          <w:color w:val="auto"/>
        </w:rPr>
        <w:t xml:space="preserve">Évaluation financière </w:t>
      </w:r>
      <w:bookmarkEnd w:id="300"/>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L’évaluation financière ne sera effectuée que si l’offre technique atteint le score minimum</w:t>
      </w:r>
      <w:r w:rsidRPr="0079689D">
        <w:rPr>
          <w:rFonts w:asciiTheme="minorHAnsi" w:hAnsiTheme="minorHAnsi"/>
          <w:i/>
          <w:szCs w:val="22"/>
        </w:rPr>
        <w:t xml:space="preserve"> </w:t>
      </w:r>
      <w:r w:rsidRPr="0079689D">
        <w:rPr>
          <w:rFonts w:asciiTheme="minorHAnsi" w:hAnsiTheme="minorHAnsi"/>
          <w:szCs w:val="22"/>
        </w:rPr>
        <w:t xml:space="preserve">indiqué dans la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_Ref419368250 \r \h</w:instrText>
      </w:r>
      <w:r w:rsidR="00F256A5"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A9371E">
        <w:rPr>
          <w:rFonts w:asciiTheme="minorHAnsi" w:hAnsiTheme="minorHAnsi"/>
          <w:highlight w:val="magenta"/>
        </w:rPr>
        <w:t>28.2</w:t>
      </w:r>
      <w:r w:rsidRPr="0079689D">
        <w:rPr>
          <w:rFonts w:asciiTheme="minorHAnsi" w:hAnsiTheme="minorHAnsi"/>
          <w:highlight w:val="magenta"/>
        </w:rPr>
        <w:fldChar w:fldCharType="end"/>
      </w:r>
      <w:r w:rsidRPr="0079689D">
        <w:rPr>
          <w:rFonts w:asciiTheme="minorHAnsi" w:hAnsiTheme="minorHAnsi"/>
          <w:szCs w:val="22"/>
        </w:rPr>
        <w:t xml:space="preserve"> et est qualifiée par le processus de qualification du fournisseur décrit dans la Clause</w:t>
      </w:r>
      <w:r w:rsidR="00F256A5" w:rsidRPr="0079689D">
        <w:rPr>
          <w:rFonts w:asciiTheme="minorHAnsi" w:hAnsiTheme="minorHAnsi"/>
          <w:szCs w:val="22"/>
        </w:rPr>
        <w:t xml:space="preserv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_Ref397019754 \r \h</w:instrText>
      </w:r>
      <w:r w:rsidR="00F256A5"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A9371E">
        <w:rPr>
          <w:rFonts w:asciiTheme="minorHAnsi" w:hAnsiTheme="minorHAnsi"/>
          <w:highlight w:val="magenta"/>
        </w:rPr>
        <w:t>30</w:t>
      </w:r>
      <w:r w:rsidRPr="0079689D">
        <w:rPr>
          <w:rFonts w:asciiTheme="minorHAnsi" w:hAnsiTheme="minorHAnsi"/>
          <w:highlight w:val="magenta"/>
        </w:rPr>
        <w:fldChar w:fldCharType="end"/>
      </w:r>
      <w:r w:rsidRPr="0079689D">
        <w:rPr>
          <w:rFonts w:asciiTheme="minorHAnsi" w:hAnsiTheme="minorHAnsi"/>
          <w:szCs w:val="22"/>
        </w:rPr>
        <w:t>. Les offres n’atteignant pas ce seuil technique minimum ou les offres non qualifiées par le processus de qualification du fournisseur ne seront pas retenues pour le reste de la procédure d’évaluation.</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L’offre financière sera évaluée en fonction de sa conformité au formulaire de bordereau des prix</w:t>
      </w:r>
      <w:r w:rsidR="00D22F42" w:rsidRPr="0079689D">
        <w:rPr>
          <w:rFonts w:asciiTheme="minorHAnsi" w:hAnsiTheme="minorHAnsi"/>
          <w:szCs w:val="22"/>
        </w:rPr>
        <w:t xml:space="preserve">  </w:t>
      </w:r>
      <w:r w:rsidR="00D22F42" w:rsidRPr="0079689D">
        <w:rPr>
          <w:rFonts w:asciiTheme="minorHAnsi" w:hAnsiTheme="minorHAnsi"/>
          <w:szCs w:val="22"/>
          <w:highlight w:val="magenta"/>
        </w:rPr>
        <w:t xml:space="preserve">Section VI — Annexe F : Formulaire de bordereau des </w:t>
      </w:r>
      <w:proofErr w:type="gramStart"/>
      <w:r w:rsidR="00D22F42" w:rsidRPr="0079689D">
        <w:rPr>
          <w:rFonts w:asciiTheme="minorHAnsi" w:hAnsiTheme="minorHAnsi"/>
          <w:szCs w:val="22"/>
          <w:highlight w:val="magenta"/>
        </w:rPr>
        <w:t>prix</w:t>
      </w:r>
      <w:r w:rsidR="00D22F42" w:rsidRPr="0079689D">
        <w:rPr>
          <w:rFonts w:asciiTheme="minorHAnsi" w:hAnsiTheme="minorHAnsi"/>
          <w:szCs w:val="22"/>
        </w:rPr>
        <w:t xml:space="preserve"> </w:t>
      </w:r>
      <w:proofErr w:type="gramEnd"/>
      <w:r w:rsidRPr="0079689D">
        <w:rPr>
          <w:rFonts w:asciiTheme="minorHAnsi" w:hAnsiTheme="minorHAnsi"/>
          <w:szCs w:val="22"/>
        </w:rPr>
        <w:fldChar w:fldCharType="begin"/>
      </w:r>
      <w:r w:rsidRPr="0079689D">
        <w:rPr>
          <w:rFonts w:asciiTheme="minorHAnsi" w:hAnsiTheme="minorHAnsi"/>
        </w:rPr>
        <w:instrText>REF _Ref396243383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Le nombre maximum de points pour l’offre financière est de 100. Le nombre maximum de points sera accordé à l’offre moins-</w:t>
      </w:r>
      <w:proofErr w:type="spellStart"/>
      <w:r w:rsidRPr="0079689D">
        <w:rPr>
          <w:rFonts w:asciiTheme="minorHAnsi" w:hAnsiTheme="minorHAnsi"/>
          <w:szCs w:val="22"/>
        </w:rPr>
        <w:t>disante</w:t>
      </w:r>
      <w:proofErr w:type="spellEnd"/>
      <w:r w:rsidRPr="0079689D">
        <w:rPr>
          <w:rFonts w:asciiTheme="minorHAnsi" w:hAnsiTheme="minorHAnsi"/>
          <w:szCs w:val="22"/>
        </w:rPr>
        <w:t>. Toutes les autres offres financières recevront un nombre de points inversement proportionnel à leur prix, calculé en utilisant la formule suivante :</w:t>
      </w:r>
    </w:p>
    <w:p w:rsidR="00804699" w:rsidRPr="0079689D" w:rsidRDefault="00804699">
      <w:pPr>
        <w:pStyle w:val="Paragraphedeliste"/>
        <w:tabs>
          <w:tab w:val="left" w:pos="851"/>
        </w:tabs>
        <w:overflowPunct/>
        <w:spacing w:line="276" w:lineRule="auto"/>
        <w:ind w:left="851"/>
        <w:contextualSpacing/>
        <w:jc w:val="both"/>
        <w:textAlignment w:val="auto"/>
        <w:rPr>
          <w:rFonts w:asciiTheme="minorHAnsi" w:hAnsiTheme="minorHAnsi"/>
          <w:szCs w:val="22"/>
        </w:rPr>
      </w:pPr>
    </w:p>
    <w:tbl>
      <w:tblPr>
        <w:tblW w:w="6523" w:type="dxa"/>
        <w:jc w:val="center"/>
        <w:tblBorders>
          <w:top w:val="single" w:sz="4" w:space="0" w:color="00000A"/>
          <w:left w:val="single" w:sz="4" w:space="0" w:color="00000A"/>
          <w:bottom w:val="single" w:sz="4" w:space="0" w:color="00000A"/>
          <w:insideH w:val="single" w:sz="4" w:space="0" w:color="00000A"/>
        </w:tblBorders>
        <w:tblCellMar>
          <w:left w:w="103" w:type="dxa"/>
        </w:tblCellMar>
        <w:tblLook w:val="0000" w:firstRow="0" w:lastRow="0" w:firstColumn="0" w:lastColumn="0" w:noHBand="0" w:noVBand="0"/>
      </w:tblPr>
      <w:tblGrid>
        <w:gridCol w:w="1817"/>
        <w:gridCol w:w="2137"/>
        <w:gridCol w:w="2569"/>
      </w:tblGrid>
      <w:tr w:rsidR="00804699" w:rsidRPr="0079689D">
        <w:trPr>
          <w:jc w:val="center"/>
        </w:trPr>
        <w:tc>
          <w:tcPr>
            <w:tcW w:w="1817" w:type="dxa"/>
            <w:vMerge w:val="restart"/>
            <w:tcBorders>
              <w:top w:val="single" w:sz="4" w:space="0" w:color="00000A"/>
              <w:left w:val="single" w:sz="4" w:space="0" w:color="00000A"/>
              <w:bottom w:val="single" w:sz="4" w:space="0" w:color="00000A"/>
            </w:tcBorders>
            <w:shd w:val="clear" w:color="auto" w:fill="FFFFFF"/>
            <w:tcMar>
              <w:left w:w="103" w:type="dxa"/>
            </w:tcMar>
            <w:vAlign w:val="center"/>
          </w:tcPr>
          <w:p w:rsidR="00804699" w:rsidRPr="0079689D" w:rsidRDefault="003D0942">
            <w:pPr>
              <w:tabs>
                <w:tab w:val="left" w:pos="0"/>
              </w:tabs>
              <w:jc w:val="both"/>
              <w:rPr>
                <w:rFonts w:asciiTheme="minorHAnsi" w:hAnsiTheme="minorHAnsi" w:cs="Calibri"/>
                <w:szCs w:val="22"/>
              </w:rPr>
            </w:pPr>
            <w:r w:rsidRPr="0079689D">
              <w:rPr>
                <w:rFonts w:asciiTheme="minorHAnsi" w:hAnsiTheme="minorHAnsi" w:cs="Calibri"/>
                <w:szCs w:val="22"/>
              </w:rPr>
              <w:t>Score financier=</w:t>
            </w:r>
          </w:p>
        </w:tc>
        <w:tc>
          <w:tcPr>
            <w:tcW w:w="2137" w:type="dxa"/>
            <w:tcBorders>
              <w:top w:val="single" w:sz="4" w:space="0" w:color="00000A"/>
              <w:bottom w:val="single" w:sz="4" w:space="0" w:color="00000A"/>
            </w:tcBorders>
            <w:shd w:val="clear" w:color="auto" w:fill="FFFFFF"/>
            <w:tcMar>
              <w:left w:w="113" w:type="dxa"/>
            </w:tcMar>
          </w:tcPr>
          <w:p w:rsidR="00804699" w:rsidRPr="0079689D" w:rsidRDefault="003D0942">
            <w:pPr>
              <w:tabs>
                <w:tab w:val="left" w:pos="0"/>
              </w:tabs>
              <w:jc w:val="center"/>
              <w:rPr>
                <w:rFonts w:asciiTheme="minorHAnsi" w:hAnsiTheme="minorHAnsi" w:cs="Calibri"/>
                <w:szCs w:val="22"/>
              </w:rPr>
            </w:pPr>
            <w:r w:rsidRPr="0079689D">
              <w:rPr>
                <w:rFonts w:asciiTheme="minorHAnsi" w:hAnsiTheme="minorHAnsi" w:cs="Calibri"/>
                <w:szCs w:val="22"/>
              </w:rPr>
              <w:t>Offre la moins-</w:t>
            </w:r>
            <w:proofErr w:type="spellStart"/>
            <w:r w:rsidRPr="0079689D">
              <w:rPr>
                <w:rFonts w:asciiTheme="minorHAnsi" w:hAnsiTheme="minorHAnsi" w:cs="Calibri"/>
                <w:szCs w:val="22"/>
              </w:rPr>
              <w:t>disante</w:t>
            </w:r>
            <w:proofErr w:type="spellEnd"/>
            <w:r w:rsidRPr="0079689D">
              <w:rPr>
                <w:rFonts w:asciiTheme="minorHAnsi" w:hAnsiTheme="minorHAnsi" w:cs="Calibri"/>
                <w:szCs w:val="22"/>
              </w:rPr>
              <w:t xml:space="preserve"> (USD)</w:t>
            </w:r>
          </w:p>
        </w:tc>
        <w:tc>
          <w:tcPr>
            <w:tcW w:w="256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804699" w:rsidRPr="0079689D" w:rsidRDefault="003D0942">
            <w:pPr>
              <w:tabs>
                <w:tab w:val="left" w:pos="0"/>
              </w:tabs>
              <w:jc w:val="both"/>
              <w:rPr>
                <w:rFonts w:asciiTheme="minorHAnsi" w:hAnsiTheme="minorHAnsi" w:cs="Calibri"/>
                <w:szCs w:val="22"/>
              </w:rPr>
            </w:pPr>
            <w:r w:rsidRPr="0079689D">
              <w:rPr>
                <w:rFonts w:asciiTheme="minorHAnsi" w:hAnsiTheme="minorHAnsi" w:cs="Calibri"/>
                <w:szCs w:val="22"/>
              </w:rPr>
              <w:t>X 100 (score maximum)</w:t>
            </w:r>
          </w:p>
        </w:tc>
      </w:tr>
      <w:tr w:rsidR="00804699" w:rsidRPr="0079689D">
        <w:trPr>
          <w:jc w:val="center"/>
        </w:trPr>
        <w:tc>
          <w:tcPr>
            <w:tcW w:w="1817" w:type="dxa"/>
            <w:vMerge/>
            <w:tcBorders>
              <w:top w:val="single" w:sz="4" w:space="0" w:color="00000A"/>
              <w:left w:val="single" w:sz="4" w:space="0" w:color="00000A"/>
              <w:bottom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2137" w:type="dxa"/>
            <w:tcBorders>
              <w:top w:val="single" w:sz="4" w:space="0" w:color="00000A"/>
              <w:bottom w:val="single" w:sz="4" w:space="0" w:color="00000A"/>
            </w:tcBorders>
            <w:shd w:val="clear" w:color="auto" w:fill="FFFFFF"/>
            <w:tcMar>
              <w:left w:w="113" w:type="dxa"/>
            </w:tcMar>
          </w:tcPr>
          <w:p w:rsidR="00804699" w:rsidRPr="0079689D" w:rsidRDefault="003D0942">
            <w:pPr>
              <w:tabs>
                <w:tab w:val="left" w:pos="0"/>
              </w:tabs>
              <w:jc w:val="center"/>
              <w:rPr>
                <w:rFonts w:asciiTheme="minorHAnsi" w:hAnsiTheme="minorHAnsi" w:cs="Calibri"/>
                <w:szCs w:val="22"/>
              </w:rPr>
            </w:pPr>
            <w:r w:rsidRPr="0079689D">
              <w:rPr>
                <w:rFonts w:asciiTheme="minorHAnsi" w:hAnsiTheme="minorHAnsi" w:cs="Calibri"/>
                <w:szCs w:val="22"/>
              </w:rPr>
              <w:t>Offre en cours d’évaluation (USD)</w:t>
            </w:r>
          </w:p>
        </w:tc>
        <w:tc>
          <w:tcPr>
            <w:tcW w:w="2569"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804699" w:rsidRPr="0079689D" w:rsidRDefault="00804699">
            <w:pPr>
              <w:rPr>
                <w:rFonts w:asciiTheme="minorHAnsi" w:hAnsiTheme="minorHAnsi"/>
              </w:rPr>
            </w:pPr>
          </w:p>
        </w:tc>
      </w:tr>
    </w:tbl>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rsidP="00CF479A">
      <w:pPr>
        <w:pStyle w:val="Titre21"/>
        <w:numPr>
          <w:ilvl w:val="0"/>
          <w:numId w:val="3"/>
        </w:numPr>
      </w:pPr>
      <w:bookmarkStart w:id="301" w:name="__RefHeading___Toc1596653_762275188"/>
      <w:bookmarkStart w:id="302" w:name="_Toc419381634"/>
      <w:bookmarkEnd w:id="301"/>
      <w:r w:rsidRPr="00CF479A">
        <w:rPr>
          <w:color w:val="auto"/>
        </w:rPr>
        <w:lastRenderedPageBreak/>
        <w:t xml:space="preserve">Score total </w:t>
      </w:r>
      <w:bookmarkEnd w:id="302"/>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 score total de chaque soumissionnaire est constitué de la somme des scores technique et financier. Le score total maximum est de 100 points.</w:t>
      </w:r>
    </w:p>
    <w:p w:rsidR="00804699" w:rsidRPr="0079689D" w:rsidRDefault="003D0942">
      <w:pPr>
        <w:rPr>
          <w:rFonts w:asciiTheme="minorHAnsi" w:hAnsiTheme="minorHAnsi"/>
          <w:szCs w:val="22"/>
        </w:rPr>
      </w:pPr>
      <w:bookmarkStart w:id="303" w:name="__UnoMark__4605_762275188"/>
      <w:bookmarkEnd w:id="303"/>
      <w:r w:rsidRPr="0079689D">
        <w:rPr>
          <w:rFonts w:asciiTheme="minorHAnsi" w:hAnsiTheme="minorHAnsi"/>
          <w:noProof/>
          <w:szCs w:val="22"/>
          <w:lang w:eastAsia="fr-FR"/>
        </w:rPr>
        <mc:AlternateContent>
          <mc:Choice Requires="wps">
            <w:drawing>
              <wp:anchor distT="0" distB="22860" distL="114300" distR="128905" simplePos="0" relativeHeight="251658240" behindDoc="0" locked="0" layoutInCell="1" allowOverlap="1" wp14:anchorId="3D685FF9" wp14:editId="68369C83">
                <wp:simplePos x="0" y="0"/>
                <wp:positionH relativeFrom="column">
                  <wp:posOffset>704850</wp:posOffset>
                </wp:positionH>
                <wp:positionV relativeFrom="paragraph">
                  <wp:posOffset>117475</wp:posOffset>
                </wp:positionV>
                <wp:extent cx="4781550" cy="476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781550" cy="4762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07E13" w:rsidRDefault="00F07E13">
                            <w:pPr>
                              <w:pStyle w:val="FrameContents"/>
                              <w:jc w:val="center"/>
                            </w:pPr>
                            <w:r>
                              <w:rPr>
                                <w:rFonts w:ascii="Calibri" w:hAnsi="Calibri" w:cs="Calibri"/>
                                <w:szCs w:val="22"/>
                              </w:rPr>
                              <w:t xml:space="preserve">Score total = </w:t>
                            </w:r>
                            <w:r w:rsidRPr="00912332">
                              <w:rPr>
                                <w:rFonts w:ascii="Calibri" w:hAnsi="Calibri" w:cs="Calibri"/>
                                <w:szCs w:val="22"/>
                              </w:rPr>
                              <w:t>70% du</w:t>
                            </w:r>
                            <w:r>
                              <w:rPr>
                                <w:rFonts w:ascii="Calibri" w:hAnsi="Calibri" w:cs="Calibri"/>
                                <w:szCs w:val="22"/>
                              </w:rPr>
                              <w:t xml:space="preserve"> score technique + </w:t>
                            </w:r>
                            <w:r w:rsidRPr="00912332">
                              <w:rPr>
                                <w:rFonts w:ascii="Calibri" w:hAnsi="Calibri" w:cs="Calibri"/>
                                <w:szCs w:val="22"/>
                              </w:rPr>
                              <w:t>30% du</w:t>
                            </w:r>
                            <w:r>
                              <w:rPr>
                                <w:rFonts w:ascii="Calibri" w:hAnsi="Calibri" w:cs="Calibri"/>
                                <w:szCs w:val="22"/>
                              </w:rPr>
                              <w:t xml:space="preserve"> score financier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D685FF9" id="Rectangle 7" o:spid="_x0000_s1029" style="position:absolute;margin-left:55.5pt;margin-top:9.25pt;width:376.5pt;height:37.5pt;z-index:251658240;visibility:visible;mso-wrap-style:square;mso-width-percent:0;mso-height-percent:0;mso-wrap-distance-left:9pt;mso-wrap-distance-top:0;mso-wrap-distance-right:10.15pt;mso-wrap-distance-bottom:1.8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" strokeweight=".26mm">
                <v:textbox>
                  <w:txbxContent>
                    <w:p w:rsidR="00F07E13" w:rsidRDefault="00F07E13">
                      <w:pPr>
                        <w:pStyle w:val="FrameContents"/>
                        <w:jc w:val="center"/>
                      </w:pPr>
                      <w:r>
                        <w:rPr>
                          <w:rFonts w:ascii="Calibri" w:hAnsi="Calibri" w:cs="Calibri"/>
                          <w:szCs w:val="22"/>
                        </w:rPr>
                        <w:t xml:space="preserve">Score total = </w:t>
                      </w:r>
                      <w:r w:rsidRPr="00912332">
                        <w:rPr>
                          <w:rFonts w:ascii="Calibri" w:hAnsi="Calibri" w:cs="Calibri"/>
                          <w:szCs w:val="22"/>
                        </w:rPr>
                        <w:t>70% du</w:t>
                      </w:r>
                      <w:r>
                        <w:rPr>
                          <w:rFonts w:ascii="Calibri" w:hAnsi="Calibri" w:cs="Calibri"/>
                          <w:szCs w:val="22"/>
                        </w:rPr>
                        <w:t xml:space="preserve"> score technique + </w:t>
                      </w:r>
                      <w:r w:rsidRPr="00912332">
                        <w:rPr>
                          <w:rFonts w:ascii="Calibri" w:hAnsi="Calibri" w:cs="Calibri"/>
                          <w:szCs w:val="22"/>
                        </w:rPr>
                        <w:t>30% du</w:t>
                      </w:r>
                      <w:r>
                        <w:rPr>
                          <w:rFonts w:ascii="Calibri" w:hAnsi="Calibri" w:cs="Calibri"/>
                          <w:szCs w:val="22"/>
                        </w:rPr>
                        <w:t xml:space="preserve"> score financier</w:t>
                      </w:r>
                    </w:p>
                  </w:txbxContent>
                </v:textbox>
              </v:rect>
            </w:pict>
          </mc:Fallback>
        </mc:AlternateContent>
      </w:r>
    </w:p>
    <w:p w:rsidR="00804699" w:rsidRPr="0079689D" w:rsidRDefault="00804699">
      <w:pPr>
        <w:rPr>
          <w:rFonts w:asciiTheme="minorHAnsi" w:hAnsiTheme="minorHAnsi"/>
          <w:szCs w:val="22"/>
        </w:rPr>
      </w:pPr>
    </w:p>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CF479A" w:rsidRDefault="003D0942" w:rsidP="00CF479A">
      <w:pPr>
        <w:pStyle w:val="Titre21"/>
        <w:numPr>
          <w:ilvl w:val="0"/>
          <w:numId w:val="2"/>
        </w:numPr>
        <w:rPr>
          <w:color w:val="auto"/>
        </w:rPr>
      </w:pPr>
      <w:bookmarkStart w:id="304" w:name="__RefHeading___Toc1596655_762275188"/>
      <w:bookmarkStart w:id="305" w:name="_Toc368998650"/>
      <w:bookmarkStart w:id="306" w:name="_Toc419381635"/>
      <w:bookmarkEnd w:id="304"/>
      <w:bookmarkEnd w:id="305"/>
      <w:bookmarkEnd w:id="306"/>
      <w:r w:rsidRPr="00CF479A">
        <w:rPr>
          <w:color w:val="auto"/>
        </w:rPr>
        <w:t>Attribution du contrat et considérations finales</w:t>
      </w:r>
    </w:p>
    <w:p w:rsidR="00804699" w:rsidRPr="00CF479A" w:rsidRDefault="003D0942" w:rsidP="00CF479A">
      <w:pPr>
        <w:pStyle w:val="Titre21"/>
        <w:numPr>
          <w:ilvl w:val="0"/>
          <w:numId w:val="3"/>
        </w:numPr>
        <w:rPr>
          <w:color w:val="auto"/>
        </w:rPr>
      </w:pPr>
      <w:bookmarkStart w:id="307" w:name="__RefHeading___Toc1596657_762275188"/>
      <w:bookmarkStart w:id="308" w:name="_Toc419381636"/>
      <w:bookmarkStart w:id="309" w:name="_Toc368998651"/>
      <w:bookmarkEnd w:id="307"/>
      <w:r w:rsidRPr="00CF479A">
        <w:rPr>
          <w:color w:val="auto"/>
        </w:rPr>
        <w:t xml:space="preserve">Attribution du </w:t>
      </w:r>
      <w:bookmarkEnd w:id="308"/>
      <w:bookmarkEnd w:id="309"/>
      <w:r w:rsidRPr="00CF479A">
        <w:rPr>
          <w:color w:val="auto"/>
        </w:rPr>
        <w:t>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attribuera le contrat de service professionnel au soumissionnaire qui obtiendra le score total des évaluations technique et financière le plus élevé.</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se réserve le droit d’</w:t>
      </w:r>
      <w:bookmarkStart w:id="310" w:name="__UnoMark__848817_762275188"/>
      <w:bookmarkStart w:id="311" w:name="__UnoMark__844483_762275188"/>
      <w:bookmarkStart w:id="312" w:name="__UnoMark__840149_762275188"/>
      <w:bookmarkStart w:id="313" w:name="__UnoMark__835815_762275188"/>
      <w:bookmarkStart w:id="314" w:name="__UnoMark__831481_762275188"/>
      <w:bookmarkStart w:id="315" w:name="__UnoMark__827147_762275188"/>
      <w:bookmarkStart w:id="316" w:name="__UnoMark__822813_762275188"/>
      <w:bookmarkStart w:id="317" w:name="__UnoMark__818479_762275188"/>
      <w:r w:rsidRPr="0079689D">
        <w:rPr>
          <w:rFonts w:asciiTheme="minorHAnsi" w:hAnsiTheme="minorHAnsi"/>
          <w:szCs w:val="22"/>
        </w:rPr>
        <w:t>attribuer</w:t>
      </w:r>
      <w:bookmarkEnd w:id="310"/>
      <w:bookmarkEnd w:id="311"/>
      <w:bookmarkEnd w:id="312"/>
      <w:bookmarkEnd w:id="313"/>
      <w:bookmarkEnd w:id="314"/>
      <w:bookmarkEnd w:id="315"/>
      <w:bookmarkEnd w:id="316"/>
      <w:bookmarkEnd w:id="317"/>
      <w:r w:rsidRPr="0079689D">
        <w:rPr>
          <w:rFonts w:asciiTheme="minorHAnsi" w:hAnsiTheme="minorHAnsi"/>
          <w:szCs w:val="22"/>
        </w:rPr>
        <w:t xml:space="preserve"> plusieurs contrats pour tout article si, selon lui, l’adjudicataire n’est pas en mesure de répondre de manière satisfaisante aux exigences de livraison ou s’il considère que c’est dans le meilleur intérêt de l’UNFPA. Si une telle décision est prise, l’UNFPA considérera l’offre au score combiné le plus élevé, la deuxième offre au score combiné le plus élevé, etc.</w:t>
      </w:r>
    </w:p>
    <w:p w:rsidR="00804699" w:rsidRPr="00CF479A" w:rsidRDefault="003D0942" w:rsidP="00CF479A">
      <w:pPr>
        <w:pStyle w:val="Titre21"/>
        <w:numPr>
          <w:ilvl w:val="0"/>
          <w:numId w:val="3"/>
        </w:numPr>
        <w:rPr>
          <w:color w:val="auto"/>
        </w:rPr>
      </w:pPr>
      <w:bookmarkStart w:id="318" w:name="__RefHeading___Toc1596659_762275188"/>
      <w:bookmarkStart w:id="319" w:name="_Toc368998649"/>
      <w:bookmarkStart w:id="320" w:name="_Toc419381637"/>
      <w:bookmarkEnd w:id="318"/>
      <w:r w:rsidRPr="00CF479A">
        <w:rPr>
          <w:color w:val="auto"/>
        </w:rPr>
        <w:t>Rejet des offres et annulations</w:t>
      </w:r>
      <w:bookmarkEnd w:id="319"/>
      <w:bookmarkEnd w:id="320"/>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se réserve le droit de rejeter toute offre d’un soumissionnaire ayant précédemment échoué à exécuter correctement un marché ou à livrer dans les délais prévus par le bon de commande, ou si le soumissionnaire n’est pas, selon l’UNFPA, en position d’honorer le 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se réserve le droit d’annuler la RFP et de rejeter toutes les offres à quelque moment que ce soit préalablement à l’attribution du contrat, sans engager sa responsabilité auprès du ou des soumissionnaires concernés et sans avoir aucune obligation d’informer le ou les soumissionnaires des raisons motivant l’action de l’acheteur.</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Soumissionnaires renoncent à tout droit de faire appel de la décision prise par l’UNFPA.</w:t>
      </w:r>
    </w:p>
    <w:p w:rsidR="00804699" w:rsidRPr="00CF479A" w:rsidRDefault="003D0942" w:rsidP="00CF479A">
      <w:pPr>
        <w:pStyle w:val="Titre21"/>
        <w:numPr>
          <w:ilvl w:val="0"/>
          <w:numId w:val="3"/>
        </w:numPr>
        <w:rPr>
          <w:color w:val="auto"/>
        </w:rPr>
      </w:pPr>
      <w:bookmarkStart w:id="321" w:name="__RefHeading___Toc1596661_762275188"/>
      <w:bookmarkStart w:id="322" w:name="_Toc419381638"/>
      <w:bookmarkStart w:id="323" w:name="_Toc368998652"/>
      <w:bookmarkEnd w:id="321"/>
      <w:r w:rsidRPr="00CF479A">
        <w:rPr>
          <w:color w:val="auto"/>
        </w:rPr>
        <w:t>Droit de modifier les quantités au moment de l’attribution du marché</w:t>
      </w:r>
      <w:bookmarkEnd w:id="322"/>
      <w:bookmarkEnd w:id="323"/>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Au moment de l’attribution du contrat , l’UNFPA se réserve le droit de modifier les quantités des biens ou des services spécifiés dans la présente RFP </w:t>
      </w:r>
      <w:r w:rsidR="009D232B" w:rsidRPr="0079689D">
        <w:rPr>
          <w:rFonts w:asciiTheme="minorHAnsi" w:hAnsiTheme="minorHAnsi"/>
          <w:szCs w:val="22"/>
        </w:rPr>
        <w:t xml:space="preserve">a une hauteur de 20% </w:t>
      </w:r>
      <w:r w:rsidRPr="0079689D">
        <w:rPr>
          <w:rFonts w:asciiTheme="minorHAnsi" w:hAnsiTheme="minorHAnsi"/>
          <w:szCs w:val="22"/>
        </w:rPr>
        <w:t>sans aucune modification des tarifs horaires ou quotidiens ou de tout autre coût ou prix proposé par le soumissionnaire et sans aucune modification des conditions générales.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se réserve le droit de négocier le prix avec l’adjudicataire avant d’attribuer le contrat pour garantir que l’offre financière est compétitive sur tous les aspects du prix.</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L’objectif des négociations des offres sélectionnées selon la méthode de « l’analyse cumulative » est de garantir que la proposition technique est conforme aux exigences et que la proposition financière est compétitive sur tous les aspects du prix.</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Au cours de la négociation, les éventuelles lacunes de l’offre seront signalées au fournisseur. Celui-ci sera autorisé à faire des ajustements à sa proposition afin d’améliorer et de définir plus clairement le contenu de son offre. Toutefois, il ne sera en aucun cas possible de modifier les exigences (cahier des charges ou spécifications).</w:t>
      </w:r>
    </w:p>
    <w:p w:rsidR="00804699" w:rsidRPr="00CF479A" w:rsidRDefault="003D0942" w:rsidP="00CF479A">
      <w:pPr>
        <w:pStyle w:val="Titre21"/>
        <w:numPr>
          <w:ilvl w:val="0"/>
          <w:numId w:val="3"/>
        </w:numPr>
        <w:rPr>
          <w:color w:val="auto"/>
        </w:rPr>
      </w:pPr>
      <w:bookmarkStart w:id="324" w:name="__RefHeading___Toc1596663_762275188"/>
      <w:bookmarkStart w:id="325" w:name="_Toc419381639"/>
      <w:bookmarkStart w:id="326" w:name="_Toc368998653"/>
      <w:bookmarkEnd w:id="324"/>
      <w:r w:rsidRPr="00CF479A">
        <w:rPr>
          <w:color w:val="auto"/>
        </w:rPr>
        <w:t xml:space="preserve">Signature du </w:t>
      </w:r>
      <w:bookmarkEnd w:id="325"/>
      <w:bookmarkEnd w:id="326"/>
      <w:r w:rsidRPr="00CF479A">
        <w:rPr>
          <w:color w:val="auto"/>
        </w:rPr>
        <w:t>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 fonctionnaire en charge des approvisionnements enverra à l’adjudicataire le contrat de service professionnel </w:t>
      </w:r>
      <w:r w:rsidRPr="00912332">
        <w:rPr>
          <w:rFonts w:asciiTheme="minorHAnsi" w:hAnsiTheme="minorHAnsi"/>
          <w:szCs w:val="22"/>
        </w:rPr>
        <w:t>d’une valeur contractuelle fixe</w:t>
      </w:r>
      <w:r w:rsidRPr="00912332">
        <w:rPr>
          <w:rFonts w:asciiTheme="minorHAnsi" w:hAnsiTheme="minorHAnsi"/>
          <w:i/>
          <w:szCs w:val="22"/>
        </w:rPr>
        <w:t xml:space="preserve">, </w:t>
      </w:r>
      <w:r w:rsidRPr="0079689D">
        <w:rPr>
          <w:rFonts w:asciiTheme="minorHAnsi" w:hAnsiTheme="minorHAnsi"/>
          <w:szCs w:val="22"/>
        </w:rPr>
        <w:t>ce qui constituera l’avis d’attribution.</w:t>
      </w:r>
      <w:r w:rsidRPr="0079689D">
        <w:rPr>
          <w:rFonts w:asciiTheme="minorHAnsi" w:hAnsiTheme="minorHAnsi"/>
          <w:i/>
          <w:szCs w:val="22"/>
        </w:rPr>
        <w:t xml:space="preserve"> </w:t>
      </w:r>
      <w:r w:rsidRPr="0079689D">
        <w:rPr>
          <w:rFonts w:asciiTheme="minorHAnsi" w:hAnsiTheme="minorHAnsi"/>
          <w:szCs w:val="22"/>
        </w:rPr>
        <w:t xml:space="preserve">L’adjudicataire devra signer, dater et renvoyer le contrat à l’UNFPA dans les dix jours civils suivant la réception de celui-ci. Pour faciliter la signature du contrat, les soumissionnaires sont encouragés à examiner le modèle de contrat de service professionnel inclus dans la Section VII : </w:t>
      </w:r>
      <w:r w:rsidRPr="0079689D">
        <w:rPr>
          <w:rFonts w:asciiTheme="minorHAnsi" w:hAnsiTheme="minorHAnsi"/>
          <w:szCs w:val="22"/>
        </w:rPr>
        <w:lastRenderedPageBreak/>
        <w:t xml:space="preserve">Modèle du contrat de service professionnel </w:t>
      </w:r>
      <w:r w:rsidRPr="0079689D">
        <w:rPr>
          <w:rFonts w:asciiTheme="minorHAnsi" w:hAnsiTheme="minorHAnsi"/>
          <w:szCs w:val="22"/>
        </w:rPr>
        <w:fldChar w:fldCharType="begin"/>
      </w:r>
      <w:r w:rsidRPr="0079689D">
        <w:rPr>
          <w:rFonts w:asciiTheme="minorHAnsi" w:hAnsiTheme="minorHAnsi"/>
        </w:rPr>
        <w:instrText>REF _Ref396244742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 le dossier d’appel d’offres avant d’envoyer une soumission. L’adjudicataire fournira les services ou les biens conformément au calendrier de livraison défini dans l’appel d’offres ou le contrat seulement après que les parties ont signé ce dernier.</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se réserve le droit de résilier ce contrat s’il considère que les performances du fournisseur ne sont pas satisfaisantes.</w:t>
      </w:r>
    </w:p>
    <w:p w:rsidR="00804699" w:rsidRPr="00CF479A" w:rsidRDefault="003D0942" w:rsidP="00CF479A">
      <w:pPr>
        <w:pStyle w:val="Titre21"/>
        <w:numPr>
          <w:ilvl w:val="0"/>
          <w:numId w:val="3"/>
        </w:numPr>
        <w:rPr>
          <w:color w:val="auto"/>
        </w:rPr>
      </w:pPr>
      <w:bookmarkStart w:id="327" w:name="__RefHeading___Toc1596665_762275188"/>
      <w:bookmarkStart w:id="328" w:name="_Toc419381640"/>
      <w:bookmarkEnd w:id="327"/>
      <w:r w:rsidRPr="00CF479A">
        <w:rPr>
          <w:color w:val="auto"/>
        </w:rPr>
        <w:t>Publication de l’adjudication</w:t>
      </w:r>
      <w:bookmarkEnd w:id="328"/>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publiera sur UNGM (</w:t>
      </w:r>
      <w:hyperlink r:id="rId38" w:history="1">
        <w:r w:rsidR="009D232B" w:rsidRPr="0079689D">
          <w:rPr>
            <w:rStyle w:val="Lienhypertexte"/>
            <w:rFonts w:asciiTheme="minorHAnsi" w:hAnsiTheme="minorHAnsi"/>
            <w:szCs w:val="22"/>
          </w:rPr>
          <w:t>http://www.ungm.org</w:t>
        </w:r>
      </w:hyperlink>
      <w:hyperlink r:id="rId39">
        <w:r w:rsidRPr="0079689D">
          <w:rPr>
            <w:rStyle w:val="InternetLink"/>
            <w:rFonts w:asciiTheme="minorHAnsi" w:hAnsiTheme="minorHAnsi"/>
            <w:vanish/>
            <w:szCs w:val="22"/>
          </w:rPr>
          <w:t>http://www.ungm.org</w:t>
        </w:r>
      </w:hyperlink>
      <w:r w:rsidRPr="0079689D">
        <w:rPr>
          <w:rFonts w:asciiTheme="minorHAnsi" w:hAnsiTheme="minorHAnsi"/>
          <w:szCs w:val="22"/>
        </w:rPr>
        <w:t xml:space="preserve">), à moins qu’il ne soit dans l’intérêt de l’UNFPA de ne pas le faire, les informations suivantes : le numéro de référence du bon de commande, la description des biens ou des services, le pays bénéficiaire, le nom et le pays du fournisseur, le montant et la date du bon de commande ou du contrat. </w:t>
      </w:r>
    </w:p>
    <w:p w:rsidR="00804699" w:rsidRPr="00CF479A" w:rsidRDefault="003D0942" w:rsidP="00CF479A">
      <w:pPr>
        <w:pStyle w:val="Titre21"/>
        <w:numPr>
          <w:ilvl w:val="0"/>
          <w:numId w:val="3"/>
        </w:numPr>
        <w:rPr>
          <w:color w:val="auto"/>
        </w:rPr>
      </w:pPr>
      <w:bookmarkStart w:id="329" w:name="__RefHeading___Toc1596667_762275188"/>
      <w:bookmarkStart w:id="330" w:name="_Toc325373949"/>
      <w:bookmarkStart w:id="331" w:name="_Toc419381641"/>
      <w:bookmarkEnd w:id="329"/>
      <w:r w:rsidRPr="00CF479A">
        <w:rPr>
          <w:color w:val="auto"/>
        </w:rPr>
        <w:t>Conditions de paiement</w:t>
      </w:r>
      <w:bookmarkEnd w:id="330"/>
      <w:bookmarkEnd w:id="331"/>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La politique de l’UNFPA est d’effectuer les paiements lorsque les services sont fournis ou lorsqu’une étape spécifique décrite dans le contrat a été réalisée. </w:t>
      </w:r>
    </w:p>
    <w:p w:rsidR="00804699" w:rsidRPr="00CF479A" w:rsidRDefault="003D0942" w:rsidP="00CF479A">
      <w:pPr>
        <w:pStyle w:val="Titre21"/>
        <w:numPr>
          <w:ilvl w:val="0"/>
          <w:numId w:val="3"/>
        </w:numPr>
        <w:rPr>
          <w:color w:val="auto"/>
        </w:rPr>
      </w:pPr>
      <w:bookmarkStart w:id="332" w:name="__RefHeading___Toc1596669_762275188"/>
      <w:bookmarkStart w:id="333" w:name="_Toc419381642"/>
      <w:bookmarkStart w:id="334" w:name="_Toc368998654"/>
      <w:bookmarkEnd w:id="332"/>
      <w:bookmarkEnd w:id="333"/>
      <w:bookmarkEnd w:id="334"/>
      <w:r w:rsidRPr="00CF479A">
        <w:rPr>
          <w:color w:val="auto"/>
        </w:rPr>
        <w:t>Contestation</w:t>
      </w:r>
    </w:p>
    <w:p w:rsidR="00804699" w:rsidRPr="0079689D" w:rsidRDefault="00EA581B" w:rsidP="00B163A9">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912332">
        <w:rPr>
          <w:rFonts w:asciiTheme="minorHAnsi" w:hAnsiTheme="minorHAnsi"/>
          <w:szCs w:val="22"/>
        </w:rPr>
        <w:t xml:space="preserve"> </w:t>
      </w:r>
      <w:r w:rsidR="003D0942" w:rsidRPr="0079689D">
        <w:rPr>
          <w:rFonts w:asciiTheme="minorHAnsi" w:hAnsiTheme="minorHAnsi"/>
          <w:color w:val="auto"/>
          <w:szCs w:val="22"/>
        </w:rPr>
        <w:t xml:space="preserve">Les soumissionnaires </w:t>
      </w:r>
      <w:r w:rsidR="003D0942" w:rsidRPr="0079689D">
        <w:rPr>
          <w:rFonts w:asciiTheme="minorHAnsi" w:hAnsiTheme="minorHAnsi"/>
          <w:szCs w:val="22"/>
        </w:rPr>
        <w:t xml:space="preserve">qui estiment avoir été traités injustement ou </w:t>
      </w:r>
      <w:proofErr w:type="spellStart"/>
      <w:r w:rsidR="003D0942" w:rsidRPr="0079689D">
        <w:rPr>
          <w:rFonts w:asciiTheme="minorHAnsi" w:hAnsiTheme="minorHAnsi"/>
          <w:szCs w:val="22"/>
        </w:rPr>
        <w:t>inéquitablement</w:t>
      </w:r>
      <w:proofErr w:type="spellEnd"/>
      <w:r w:rsidR="003D0942" w:rsidRPr="0079689D">
        <w:rPr>
          <w:rFonts w:asciiTheme="minorHAnsi" w:hAnsiTheme="minorHAnsi"/>
          <w:szCs w:val="22"/>
        </w:rPr>
        <w:t xml:space="preserve"> dans le cadre de l’appel d’offres, de l’évaluation ou de l’adjudication d’un contrat peuvent envoyer une réclamation au Chef de </w:t>
      </w:r>
      <w:r w:rsidR="00C614B7">
        <w:rPr>
          <w:rFonts w:asciiTheme="minorHAnsi" w:hAnsiTheme="minorHAnsi"/>
          <w:szCs w:val="22"/>
        </w:rPr>
        <w:t xml:space="preserve">Bureau </w:t>
      </w:r>
      <w:r w:rsidR="003D0942" w:rsidRPr="0079689D">
        <w:rPr>
          <w:rFonts w:asciiTheme="minorHAnsi" w:hAnsiTheme="minorHAnsi"/>
          <w:szCs w:val="22"/>
        </w:rPr>
        <w:t xml:space="preserve">de l’UNFPA </w:t>
      </w:r>
      <w:r w:rsidRPr="00EA581B">
        <w:rPr>
          <w:rFonts w:asciiTheme="minorHAnsi" w:hAnsiTheme="minorHAnsi"/>
          <w:b/>
          <w:szCs w:val="22"/>
        </w:rPr>
        <w:t>Dr Edwige ADEKAMBI-DOMINGO</w:t>
      </w:r>
      <w:r w:rsidR="003D0942" w:rsidRPr="0079689D">
        <w:rPr>
          <w:rFonts w:asciiTheme="minorHAnsi" w:hAnsiTheme="minorHAnsi"/>
          <w:szCs w:val="22"/>
        </w:rPr>
        <w:t xml:space="preserve"> à l’adresse suivante </w:t>
      </w:r>
      <w:hyperlink r:id="rId40" w:history="1">
        <w:r w:rsidRPr="00C66D5E">
          <w:rPr>
            <w:rStyle w:val="Lienhypertexte"/>
            <w:rFonts w:asciiTheme="minorHAnsi" w:hAnsiTheme="minorHAnsi"/>
            <w:szCs w:val="22"/>
          </w:rPr>
          <w:t>adekambi@unfpa.org</w:t>
        </w:r>
      </w:hyperlink>
      <w:r w:rsidR="003D0942" w:rsidRPr="00912332">
        <w:rPr>
          <w:rFonts w:asciiTheme="minorHAnsi" w:hAnsiTheme="minorHAnsi"/>
          <w:szCs w:val="22"/>
        </w:rPr>
        <w:t>.</w:t>
      </w:r>
      <w:r w:rsidR="003D0942" w:rsidRPr="0079689D">
        <w:rPr>
          <w:rFonts w:asciiTheme="minorHAnsi" w:hAnsiTheme="minorHAnsi"/>
          <w:szCs w:val="22"/>
        </w:rPr>
        <w:t xml:space="preserve"> Si le fournisseur n’est pas satisfait de la réponse fournie par le chef de </w:t>
      </w:r>
      <w:r w:rsidR="00C614B7">
        <w:rPr>
          <w:rFonts w:asciiTheme="minorHAnsi" w:hAnsiTheme="minorHAnsi"/>
          <w:szCs w:val="22"/>
        </w:rPr>
        <w:t>Bureau</w:t>
      </w:r>
      <w:r w:rsidR="003D0942" w:rsidRPr="0079689D">
        <w:rPr>
          <w:rFonts w:asciiTheme="minorHAnsi" w:hAnsiTheme="minorHAnsi"/>
          <w:szCs w:val="22"/>
        </w:rPr>
        <w:t xml:space="preserve"> concernée, il peut contacter le Chef de la PSB à l’adresse</w:t>
      </w:r>
      <w:r w:rsidR="00B163A9" w:rsidRPr="0079689D">
        <w:rPr>
          <w:rFonts w:asciiTheme="minorHAnsi" w:hAnsiTheme="minorHAnsi"/>
          <w:szCs w:val="22"/>
        </w:rPr>
        <w:t xml:space="preserve"> </w:t>
      </w:r>
      <w:hyperlink r:id="rId41">
        <w:r w:rsidR="003D0942" w:rsidRPr="0079689D">
          <w:rPr>
            <w:rStyle w:val="InternetLink"/>
            <w:rFonts w:asciiTheme="minorHAnsi" w:hAnsiTheme="minorHAnsi"/>
            <w:vanish/>
            <w:szCs w:val="22"/>
          </w:rPr>
          <w:t xml:space="preserve"> </w:t>
        </w:r>
      </w:hyperlink>
      <w:bookmarkStart w:id="335" w:name="_Toc368998656"/>
      <w:r w:rsidR="00B163A9" w:rsidRPr="0079689D">
        <w:rPr>
          <w:rFonts w:asciiTheme="minorHAnsi" w:hAnsiTheme="minorHAnsi"/>
          <w:szCs w:val="22"/>
        </w:rPr>
        <w:fldChar w:fldCharType="begin"/>
      </w:r>
      <w:r w:rsidR="00B163A9" w:rsidRPr="0079689D">
        <w:rPr>
          <w:rFonts w:asciiTheme="minorHAnsi" w:hAnsiTheme="minorHAnsi"/>
          <w:szCs w:val="22"/>
        </w:rPr>
        <w:instrText xml:space="preserve"> HYPERLINK "mailto:procurement@unfpa.org" </w:instrText>
      </w:r>
      <w:r w:rsidR="00B163A9" w:rsidRPr="0079689D">
        <w:rPr>
          <w:rFonts w:asciiTheme="minorHAnsi" w:hAnsiTheme="minorHAnsi"/>
          <w:szCs w:val="22"/>
        </w:rPr>
        <w:fldChar w:fldCharType="separate"/>
      </w:r>
      <w:r w:rsidR="00B163A9" w:rsidRPr="0079689D">
        <w:rPr>
          <w:rStyle w:val="Lienhypertexte"/>
          <w:rFonts w:asciiTheme="minorHAnsi" w:hAnsiTheme="minorHAnsi"/>
          <w:szCs w:val="22"/>
        </w:rPr>
        <w:t>procurement@unfpa.org</w:t>
      </w:r>
      <w:r w:rsidR="00B163A9" w:rsidRPr="0079689D">
        <w:rPr>
          <w:rFonts w:asciiTheme="minorHAnsi" w:hAnsiTheme="minorHAnsi"/>
          <w:szCs w:val="22"/>
        </w:rPr>
        <w:fldChar w:fldCharType="end"/>
      </w:r>
      <w:r w:rsidR="003D0942" w:rsidRPr="0079689D">
        <w:rPr>
          <w:rFonts w:asciiTheme="minorHAnsi" w:hAnsiTheme="minorHAnsi"/>
          <w:szCs w:val="22"/>
        </w:rPr>
        <w:t>.</w:t>
      </w:r>
    </w:p>
    <w:p w:rsidR="00804699" w:rsidRPr="00CF479A" w:rsidRDefault="003D0942" w:rsidP="00CF479A">
      <w:pPr>
        <w:pStyle w:val="Titre21"/>
        <w:numPr>
          <w:ilvl w:val="0"/>
          <w:numId w:val="3"/>
        </w:numPr>
        <w:rPr>
          <w:color w:val="auto"/>
        </w:rPr>
      </w:pPr>
      <w:bookmarkStart w:id="336" w:name="__RefHeading___Toc1596671_762275188"/>
      <w:bookmarkStart w:id="337" w:name="_Toc419381643"/>
      <w:bookmarkStart w:id="338" w:name="_Ref396243792"/>
      <w:bookmarkStart w:id="339" w:name="_Toc368998660"/>
      <w:bookmarkEnd w:id="335"/>
      <w:bookmarkEnd w:id="336"/>
      <w:bookmarkEnd w:id="337"/>
      <w:bookmarkEnd w:id="338"/>
      <w:bookmarkEnd w:id="339"/>
      <w:r w:rsidRPr="00CF479A">
        <w:rPr>
          <w:color w:val="auto"/>
        </w:rPr>
        <w:t>Documents mentionnant les efforts du soumissionnaire en matière de développement durable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demande désormais des informations et des documents sur les politiques environnementales et sociales dans les offres des soumissionnaires. L’UNFPA inclut des critères environnementaux et sociaux dans le processus d’évaluation, notamment le respect du Pacte mondial (de plus amples informations sont disponibles sur</w:t>
      </w:r>
      <w:r w:rsidR="00186B80" w:rsidRPr="0079689D">
        <w:rPr>
          <w:rFonts w:asciiTheme="minorHAnsi" w:hAnsiTheme="minorHAnsi"/>
          <w:szCs w:val="22"/>
        </w:rPr>
        <w:t xml:space="preserve"> </w:t>
      </w:r>
      <w:hyperlink r:id="rId42" w:history="1">
        <w:r w:rsidR="00186B80" w:rsidRPr="0079689D">
          <w:rPr>
            <w:rFonts w:asciiTheme="minorHAnsi" w:hAnsiTheme="minorHAnsi"/>
          </w:rPr>
          <w:t>http://www.unglobalcompact.org/</w:t>
        </w:r>
      </w:hyperlink>
      <w:r w:rsidRPr="0079689D">
        <w:rPr>
          <w:rFonts w:asciiTheme="minorHAnsi" w:hAnsiTheme="minorHAnsi"/>
          <w:szCs w:val="22"/>
        </w:rPr>
        <w:t xml:space="preserve"> </w:t>
      </w:r>
      <w:hyperlink r:id="rId43">
        <w:r w:rsidRPr="0079689D">
          <w:rPr>
            <w:rStyle w:val="InternetLink"/>
            <w:rFonts w:asciiTheme="minorHAnsi" w:hAnsiTheme="minorHAnsi"/>
            <w:vanish/>
          </w:rPr>
          <w:t>http://www.unglobalcompact.org/</w:t>
        </w:r>
      </w:hyperlink>
      <w:r w:rsidRPr="0079689D">
        <w:rPr>
          <w:rFonts w:asciiTheme="minorHAnsi" w:hAnsiTheme="minorHAnsi"/>
          <w:szCs w:val="22"/>
        </w:rPr>
        <w:t xml:space="preserve"> ou en contactant la PSB à l’adresse</w:t>
      </w:r>
      <w:r w:rsidR="00186B80" w:rsidRPr="0079689D">
        <w:rPr>
          <w:rFonts w:asciiTheme="minorHAnsi" w:hAnsiTheme="minorHAnsi"/>
          <w:szCs w:val="22"/>
        </w:rPr>
        <w:t xml:space="preserve"> </w:t>
      </w:r>
      <w:hyperlink r:id="rId44" w:history="1">
        <w:r w:rsidR="00186B80" w:rsidRPr="0079689D">
          <w:rPr>
            <w:rFonts w:asciiTheme="minorHAnsi" w:hAnsiTheme="minorHAnsi"/>
          </w:rPr>
          <w:t>procurement@unfpa.org</w:t>
        </w:r>
      </w:hyperlink>
      <w:r w:rsidRPr="0079689D">
        <w:rPr>
          <w:rFonts w:asciiTheme="minorHAnsi" w:hAnsiTheme="minorHAnsi"/>
          <w:szCs w:val="22"/>
        </w:rPr>
        <w:t xml:space="preserve"> </w:t>
      </w:r>
      <w:hyperlink r:id="rId45">
        <w:r w:rsidRPr="0079689D">
          <w:rPr>
            <w:rStyle w:val="InternetLink"/>
            <w:rFonts w:asciiTheme="minorHAnsi" w:hAnsiTheme="minorHAnsi"/>
            <w:vanish/>
          </w:rPr>
          <w:t>procurement@unfpa.org</w:t>
        </w:r>
      </w:hyperlink>
      <w:r w:rsidRPr="0079689D">
        <w:rPr>
          <w:rFonts w:asciiTheme="minorHAnsi" w:hAnsiTheme="minorHAnsi"/>
          <w:szCs w:val="22"/>
        </w:rPr>
        <w:t xml:space="preserve">). L’UNFPA encourage les fournisseurs à adhérer au Pacte mondial des Nations Unies et à envisager les manières de contribuer à la réduction de leur impact sur l’environnement. </w:t>
      </w:r>
    </w:p>
    <w:p w:rsidR="00804699" w:rsidRPr="0079689D" w:rsidRDefault="003D0942" w:rsidP="00551C6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rPr>
      </w:pPr>
      <w:bookmarkStart w:id="340" w:name="__RefHeading___Toc1596673_762275188"/>
      <w:bookmarkStart w:id="341" w:name="_Toc419381644"/>
      <w:bookmarkStart w:id="342" w:name="_Ref396233925"/>
      <w:bookmarkEnd w:id="340"/>
      <w:r w:rsidRPr="0079689D">
        <w:rPr>
          <w:rFonts w:asciiTheme="minorHAnsi" w:hAnsiTheme="minorHAnsi"/>
          <w:caps/>
          <w:color w:val="00000A"/>
        </w:rPr>
        <w:lastRenderedPageBreak/>
        <w:t xml:space="preserve">Section II : </w:t>
      </w:r>
      <w:bookmarkEnd w:id="341"/>
      <w:bookmarkEnd w:id="342"/>
      <w:r w:rsidRPr="0079689D">
        <w:rPr>
          <w:rFonts w:asciiTheme="minorHAnsi" w:hAnsiTheme="minorHAnsi"/>
          <w:caps/>
          <w:color w:val="00000A"/>
        </w:rPr>
        <w:t>Cahier de charges</w:t>
      </w:r>
    </w:p>
    <w:p w:rsidR="00804699" w:rsidRPr="0079689D" w:rsidRDefault="00804699">
      <w:pPr>
        <w:rPr>
          <w:rFonts w:asciiTheme="minorHAnsi" w:hAnsiTheme="minorHAnsi"/>
        </w:rPr>
      </w:pPr>
    </w:p>
    <w:p w:rsidR="00804699" w:rsidRPr="0079689D" w:rsidRDefault="002F4219" w:rsidP="00551C62">
      <w:pPr>
        <w:jc w:val="center"/>
        <w:rPr>
          <w:rFonts w:asciiTheme="minorHAnsi" w:hAnsiTheme="minorHAnsi"/>
        </w:rPr>
      </w:pPr>
      <w:r>
        <w:rPr>
          <w:rFonts w:asciiTheme="minorHAnsi" w:hAnsiTheme="minorHAnsi"/>
        </w:rPr>
        <w:t>Le cahier de charges complet est joint à la présente RFP</w:t>
      </w:r>
      <w:r w:rsidR="003D0942" w:rsidRPr="0079689D">
        <w:rPr>
          <w:rFonts w:asciiTheme="minorHAnsi" w:hAnsiTheme="minorHAnsi"/>
        </w:rPr>
        <w:t xml:space="preserve">. </w:t>
      </w:r>
      <w:hyperlink r:id="rId46">
        <w:r w:rsidR="002C6A3E" w:rsidRPr="0079689D">
          <w:rPr>
            <w:rStyle w:val="InternetLink"/>
            <w:rFonts w:asciiTheme="minorHAnsi" w:hAnsiTheme="minorHAnsi"/>
            <w:vanish/>
          </w:rPr>
          <w:t>anglais</w:t>
        </w:r>
      </w:hyperlink>
      <w:hyperlink r:id="rId47">
        <w:r w:rsidR="002C6A3E" w:rsidRPr="0079689D">
          <w:rPr>
            <w:rStyle w:val="InternetLink"/>
            <w:rFonts w:asciiTheme="minorHAnsi" w:hAnsiTheme="minorHAnsi"/>
            <w:vanish/>
          </w:rPr>
          <w:t>français</w:t>
        </w:r>
      </w:hyperlink>
    </w:p>
    <w:p w:rsidR="00804699" w:rsidRPr="0079689D" w:rsidRDefault="00804699">
      <w:pPr>
        <w:jc w:val="both"/>
        <w:rPr>
          <w:rFonts w:asciiTheme="minorHAnsi" w:hAnsiTheme="minorHAnsi"/>
          <w:szCs w:val="22"/>
        </w:rPr>
      </w:pPr>
    </w:p>
    <w:p w:rsidR="00DE6F71" w:rsidRPr="00C614B7" w:rsidRDefault="00DE6F71" w:rsidP="002F4219">
      <w:pPr>
        <w:pStyle w:val="Titre1"/>
        <w:numPr>
          <w:ilvl w:val="0"/>
          <w:numId w:val="0"/>
        </w:numPr>
        <w:spacing w:line="276" w:lineRule="auto"/>
        <w:ind w:left="432"/>
        <w:rPr>
          <w:rFonts w:asciiTheme="minorHAnsi" w:hAnsiTheme="minorHAnsi" w:cs="Arial"/>
          <w:color w:val="auto"/>
          <w:sz w:val="22"/>
          <w:szCs w:val="22"/>
          <w:lang w:val="fr-FR"/>
        </w:rPr>
      </w:pPr>
      <w:bookmarkStart w:id="343" w:name="_Toc467068904"/>
      <w:bookmarkStart w:id="344" w:name="_Toc471820140"/>
      <w:r w:rsidRPr="00C614B7">
        <w:rPr>
          <w:rFonts w:asciiTheme="minorHAnsi" w:hAnsiTheme="minorHAnsi" w:cs="Arial"/>
          <w:color w:val="auto"/>
          <w:sz w:val="22"/>
          <w:szCs w:val="22"/>
          <w:lang w:val="fr-FR"/>
        </w:rPr>
        <w:t>RECRUTEMENT DU DEVELOPPEUR</w:t>
      </w:r>
      <w:bookmarkEnd w:id="343"/>
      <w:bookmarkEnd w:id="344"/>
      <w:r w:rsidRPr="00C614B7">
        <w:rPr>
          <w:rFonts w:asciiTheme="minorHAnsi" w:hAnsiTheme="minorHAnsi" w:cs="Arial"/>
          <w:color w:val="auto"/>
          <w:sz w:val="22"/>
          <w:szCs w:val="22"/>
          <w:lang w:val="fr-FR"/>
        </w:rPr>
        <w:t> </w:t>
      </w:r>
    </w:p>
    <w:p w:rsidR="00DE6F71" w:rsidRPr="00C614B7" w:rsidRDefault="00DE6F71" w:rsidP="00DE6F71">
      <w:pPr>
        <w:pStyle w:val="Titre2"/>
        <w:spacing w:line="276" w:lineRule="auto"/>
        <w:jc w:val="both"/>
        <w:rPr>
          <w:rFonts w:asciiTheme="minorHAnsi" w:hAnsiTheme="minorHAnsi" w:cs="Arial"/>
          <w:color w:val="auto"/>
          <w:sz w:val="22"/>
          <w:szCs w:val="22"/>
          <w:lang w:val="fr-FR"/>
        </w:rPr>
      </w:pPr>
      <w:bookmarkStart w:id="345" w:name="_Toc467068905"/>
      <w:bookmarkStart w:id="346" w:name="_Toc471820141"/>
      <w:r w:rsidRPr="00C614B7">
        <w:rPr>
          <w:rFonts w:asciiTheme="minorHAnsi" w:hAnsiTheme="minorHAnsi" w:cs="Arial"/>
          <w:color w:val="auto"/>
          <w:sz w:val="22"/>
          <w:szCs w:val="22"/>
          <w:lang w:val="fr-FR"/>
        </w:rPr>
        <w:t>Profil du développeur</w:t>
      </w:r>
      <w:bookmarkEnd w:id="345"/>
      <w:bookmarkEnd w:id="346"/>
    </w:p>
    <w:p w:rsidR="00587820" w:rsidRPr="00C614B7" w:rsidRDefault="00DE6F71" w:rsidP="00E771C9">
      <w:pPr>
        <w:rPr>
          <w:rFonts w:asciiTheme="minorHAnsi" w:hAnsiTheme="minorHAnsi"/>
          <w:szCs w:val="22"/>
        </w:rPr>
      </w:pPr>
      <w:r w:rsidRPr="00C614B7">
        <w:rPr>
          <w:rFonts w:asciiTheme="minorHAnsi" w:hAnsiTheme="minorHAnsi"/>
          <w:szCs w:val="22"/>
        </w:rPr>
        <w:t>La  présente mission s'adresse aux  entreprises (ou agences web) professionnelles  spécialisées dans le développement de plateformes web et d’outils de communications.  Il peut s’agir d’un consortium d’entreprises.</w:t>
      </w:r>
      <w:r w:rsidR="00587820" w:rsidRPr="00C614B7">
        <w:rPr>
          <w:rFonts w:asciiTheme="minorHAnsi" w:hAnsiTheme="minorHAnsi"/>
          <w:szCs w:val="22"/>
        </w:rPr>
        <w:t xml:space="preserve"> Il doit :</w:t>
      </w:r>
    </w:p>
    <w:p w:rsidR="00DE6F71" w:rsidRPr="00C614B7" w:rsidRDefault="00DE6F71" w:rsidP="00DE6F71">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C614B7">
        <w:rPr>
          <w:rFonts w:asciiTheme="minorHAnsi" w:hAnsiTheme="minorHAnsi"/>
          <w:szCs w:val="22"/>
        </w:rPr>
        <w:t xml:space="preserve">Avoir réalisé au moins cinq  projets informatiques;   </w:t>
      </w:r>
    </w:p>
    <w:p w:rsidR="00DE6F71" w:rsidRPr="00C614B7" w:rsidRDefault="00DE6F71" w:rsidP="00DE6F71">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C614B7">
        <w:rPr>
          <w:rFonts w:asciiTheme="minorHAnsi" w:hAnsiTheme="minorHAnsi"/>
          <w:szCs w:val="22"/>
        </w:rPr>
        <w:t xml:space="preserve">Avoir réalisé au moins trois projets de développement d’application web 2.0 ; </w:t>
      </w:r>
    </w:p>
    <w:p w:rsidR="00DE6F71" w:rsidRPr="00C614B7" w:rsidRDefault="00DE6F71" w:rsidP="00DE6F71">
      <w:pPr>
        <w:pStyle w:val="Paragraphedeliste"/>
        <w:numPr>
          <w:ilvl w:val="0"/>
          <w:numId w:val="27"/>
        </w:numPr>
        <w:tabs>
          <w:tab w:val="left" w:pos="1072"/>
        </w:tabs>
        <w:overflowPunct/>
        <w:spacing w:after="200" w:line="276" w:lineRule="auto"/>
        <w:contextualSpacing/>
        <w:jc w:val="both"/>
        <w:textAlignment w:val="auto"/>
        <w:rPr>
          <w:rFonts w:asciiTheme="minorHAnsi" w:hAnsiTheme="minorHAnsi"/>
          <w:szCs w:val="22"/>
        </w:rPr>
      </w:pPr>
      <w:r w:rsidRPr="00C614B7">
        <w:rPr>
          <w:rFonts w:asciiTheme="minorHAnsi" w:hAnsiTheme="minorHAnsi"/>
          <w:szCs w:val="22"/>
        </w:rPr>
        <w:t>Avoir une expérience prouvée (au moins un membre de l’équipe technique a une expérience d’au moins trois années) dans la réalisation et la conception des portails Internet, Extranet/Intranet et les développements d’applications web;</w:t>
      </w:r>
    </w:p>
    <w:p w:rsidR="00DE6F71" w:rsidRPr="00C614B7" w:rsidRDefault="00DE6F71" w:rsidP="00DE6F71">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C614B7">
        <w:rPr>
          <w:rFonts w:asciiTheme="minorHAnsi" w:hAnsiTheme="minorHAnsi"/>
          <w:szCs w:val="22"/>
        </w:rPr>
        <w:t>Avoir des connaissances des aspects collatéraux de la conception, de la réalisation et de l'hébergement et de la publication de sites web et/ou d’applications web;</w:t>
      </w:r>
    </w:p>
    <w:p w:rsidR="00DE6F71" w:rsidRPr="00C614B7" w:rsidRDefault="00DE6F71" w:rsidP="00DE6F71">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C614B7">
        <w:rPr>
          <w:rFonts w:asciiTheme="minorHAnsi" w:hAnsiTheme="minorHAnsi"/>
          <w:szCs w:val="22"/>
        </w:rPr>
        <w:t>Le chef d’équipe qui conduit les travaux devrait avoir une expérience d’au moins 5 ans dans le domaine: de conduite de projets web, et de développement de plateformes web et de gestion de contenus;</w:t>
      </w:r>
    </w:p>
    <w:p w:rsidR="00DE6F71" w:rsidRPr="00C614B7" w:rsidRDefault="00DE6F71" w:rsidP="00DE6F71">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C614B7">
        <w:rPr>
          <w:rFonts w:asciiTheme="minorHAnsi" w:hAnsiTheme="minorHAnsi"/>
          <w:szCs w:val="22"/>
        </w:rPr>
        <w:t xml:space="preserve">Disposer d’une expertise dans le développement d'applications web et d’une bonne maîtrise des outils et langage de développement web (CMS, HTML, XML, PHP, java, </w:t>
      </w:r>
      <w:proofErr w:type="spellStart"/>
      <w:r w:rsidRPr="00C614B7">
        <w:rPr>
          <w:rFonts w:asciiTheme="minorHAnsi" w:hAnsiTheme="minorHAnsi"/>
          <w:szCs w:val="22"/>
        </w:rPr>
        <w:t>Javascript</w:t>
      </w:r>
      <w:proofErr w:type="spellEnd"/>
      <w:r w:rsidRPr="00C614B7">
        <w:rPr>
          <w:rFonts w:asciiTheme="minorHAnsi" w:hAnsiTheme="minorHAnsi"/>
          <w:szCs w:val="22"/>
        </w:rPr>
        <w:t xml:space="preserve">, MySQL, </w:t>
      </w:r>
      <w:proofErr w:type="spellStart"/>
      <w:r w:rsidRPr="00C614B7">
        <w:rPr>
          <w:rFonts w:asciiTheme="minorHAnsi" w:hAnsiTheme="minorHAnsi"/>
          <w:szCs w:val="22"/>
        </w:rPr>
        <w:t>Postgre</w:t>
      </w:r>
      <w:proofErr w:type="spellEnd"/>
      <w:r w:rsidRPr="00C614B7">
        <w:rPr>
          <w:rFonts w:asciiTheme="minorHAnsi" w:hAnsiTheme="minorHAnsi"/>
          <w:szCs w:val="22"/>
        </w:rPr>
        <w:t xml:space="preserve"> SQL,  etc.) et des normes du World Wide Web Consortium ;</w:t>
      </w:r>
    </w:p>
    <w:p w:rsidR="00DE6F71" w:rsidRPr="00C614B7" w:rsidRDefault="00DE6F71" w:rsidP="00DE6F71">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C614B7">
        <w:rPr>
          <w:rFonts w:asciiTheme="minorHAnsi" w:hAnsiTheme="minorHAnsi"/>
          <w:szCs w:val="22"/>
        </w:rPr>
        <w:t>Avoir déjà développé un outil similaire ;</w:t>
      </w:r>
    </w:p>
    <w:p w:rsidR="00DE6F71" w:rsidRPr="00C614B7" w:rsidRDefault="00DE6F71" w:rsidP="00DE6F71">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C614B7">
        <w:rPr>
          <w:rFonts w:asciiTheme="minorHAnsi" w:hAnsiTheme="minorHAnsi"/>
          <w:szCs w:val="22"/>
        </w:rPr>
        <w:t>Avoir déjà réalisé au moins une messagerie vocale ;</w:t>
      </w:r>
    </w:p>
    <w:p w:rsidR="00DE6F71" w:rsidRPr="00C614B7" w:rsidRDefault="00DE6F71" w:rsidP="00DE6F71">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C614B7">
        <w:rPr>
          <w:rFonts w:asciiTheme="minorHAnsi" w:hAnsiTheme="minorHAnsi"/>
          <w:szCs w:val="22"/>
        </w:rPr>
        <w:t>Avoir déjà réalisé au moins un service/plateforme de sms ;</w:t>
      </w:r>
    </w:p>
    <w:p w:rsidR="00DE6F71" w:rsidRPr="00C614B7" w:rsidRDefault="00DE6F71" w:rsidP="00DE6F71">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C614B7">
        <w:rPr>
          <w:rFonts w:asciiTheme="minorHAnsi" w:hAnsiTheme="minorHAnsi"/>
          <w:szCs w:val="22"/>
        </w:rPr>
        <w:t>Avoir une expérience avérée (au moins 3 années) dans la mise en place d’équipements wifi et de télécommunication ;</w:t>
      </w:r>
    </w:p>
    <w:p w:rsidR="00DE6F71" w:rsidRPr="00C614B7" w:rsidRDefault="00DE6F71" w:rsidP="00DE6F71">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C614B7">
        <w:rPr>
          <w:rFonts w:asciiTheme="minorHAnsi" w:hAnsiTheme="minorHAnsi"/>
          <w:szCs w:val="22"/>
        </w:rPr>
        <w:t xml:space="preserve">Avoir une expérience d’au moins trois années dans la mise en place de points d’accès internet et réseaux ; </w:t>
      </w:r>
    </w:p>
    <w:p w:rsidR="00DE6F71" w:rsidRPr="00C614B7" w:rsidRDefault="00DE6F71" w:rsidP="00DE6F71">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C614B7">
        <w:rPr>
          <w:rFonts w:asciiTheme="minorHAnsi" w:hAnsiTheme="minorHAnsi"/>
          <w:szCs w:val="22"/>
        </w:rPr>
        <w:t>Avoir des références prouvées (au moins une réalisation) dans la mise en place d’équipement Wifi et plateforme de connexion.</w:t>
      </w:r>
    </w:p>
    <w:p w:rsidR="00DE6F71" w:rsidRPr="00C614B7" w:rsidRDefault="00DE6F71" w:rsidP="00DE6F71">
      <w:pPr>
        <w:pStyle w:val="Titre2"/>
        <w:spacing w:line="276" w:lineRule="auto"/>
        <w:jc w:val="both"/>
        <w:rPr>
          <w:rFonts w:asciiTheme="minorHAnsi" w:hAnsiTheme="minorHAnsi" w:cs="Arial"/>
          <w:color w:val="auto"/>
          <w:sz w:val="22"/>
          <w:szCs w:val="22"/>
          <w:lang w:val="fr-FR"/>
        </w:rPr>
      </w:pPr>
      <w:r w:rsidRPr="00C614B7">
        <w:rPr>
          <w:rFonts w:asciiTheme="minorHAnsi" w:hAnsiTheme="minorHAnsi" w:cs="Arial"/>
          <w:color w:val="auto"/>
          <w:sz w:val="22"/>
          <w:szCs w:val="22"/>
          <w:lang w:val="fr-FR"/>
        </w:rPr>
        <w:t xml:space="preserve"> </w:t>
      </w:r>
      <w:bookmarkStart w:id="347" w:name="_Toc467068908"/>
      <w:bookmarkStart w:id="348" w:name="_Toc469655879"/>
      <w:bookmarkStart w:id="349" w:name="_Toc471820142"/>
      <w:r w:rsidRPr="00C614B7">
        <w:rPr>
          <w:rFonts w:asciiTheme="minorHAnsi" w:hAnsiTheme="minorHAnsi" w:cs="Arial"/>
          <w:color w:val="auto"/>
          <w:sz w:val="22"/>
          <w:szCs w:val="22"/>
          <w:lang w:val="fr-FR"/>
        </w:rPr>
        <w:t>Le cadre de la réponse</w:t>
      </w:r>
      <w:bookmarkEnd w:id="347"/>
      <w:bookmarkEnd w:id="348"/>
      <w:bookmarkEnd w:id="349"/>
      <w:r w:rsidRPr="00C614B7">
        <w:rPr>
          <w:rFonts w:asciiTheme="minorHAnsi" w:hAnsiTheme="minorHAnsi" w:cs="Arial"/>
          <w:color w:val="auto"/>
          <w:sz w:val="22"/>
          <w:szCs w:val="22"/>
          <w:lang w:val="fr-FR"/>
        </w:rPr>
        <w:t xml:space="preserve">  </w:t>
      </w:r>
    </w:p>
    <w:p w:rsidR="00DE6F71" w:rsidRPr="00C614B7" w:rsidRDefault="00DE6F71" w:rsidP="00DE6F71">
      <w:pPr>
        <w:widowControl w:val="0"/>
        <w:tabs>
          <w:tab w:val="left" w:pos="8647"/>
        </w:tabs>
        <w:autoSpaceDE w:val="0"/>
        <w:autoSpaceDN w:val="0"/>
        <w:adjustRightInd w:val="0"/>
        <w:spacing w:line="276" w:lineRule="auto"/>
        <w:rPr>
          <w:rFonts w:asciiTheme="minorHAnsi" w:hAnsiTheme="minorHAnsi" w:cs="Arial"/>
          <w:szCs w:val="22"/>
        </w:rPr>
      </w:pPr>
      <w:r w:rsidRPr="00C614B7">
        <w:rPr>
          <w:rFonts w:asciiTheme="minorHAnsi" w:hAnsiTheme="minorHAnsi" w:cs="Arial"/>
          <w:szCs w:val="22"/>
        </w:rPr>
        <w:t>Toutes les sociétés/entreprises/consortium d’entreprises  souhaitant répondre à cette consultation peuvent adresser leur proposition technique et financière.</w:t>
      </w:r>
    </w:p>
    <w:p w:rsidR="00DE6F71" w:rsidRPr="00C614B7" w:rsidRDefault="00DE6F71" w:rsidP="00C614B7">
      <w:pPr>
        <w:pStyle w:val="Titre3"/>
        <w:spacing w:before="120" w:line="276" w:lineRule="auto"/>
        <w:rPr>
          <w:rFonts w:asciiTheme="minorHAnsi" w:hAnsiTheme="minorHAnsi" w:cs="Arial"/>
          <w:b w:val="0"/>
          <w:i/>
          <w:color w:val="auto"/>
          <w:sz w:val="22"/>
          <w:szCs w:val="22"/>
          <w:lang w:val="fr-FR"/>
        </w:rPr>
      </w:pPr>
      <w:bookmarkStart w:id="350" w:name="_Toc469655880"/>
      <w:bookmarkStart w:id="351" w:name="_Toc471820143"/>
      <w:r w:rsidRPr="00C614B7">
        <w:rPr>
          <w:rFonts w:asciiTheme="minorHAnsi" w:hAnsiTheme="minorHAnsi" w:cs="Arial"/>
          <w:b w:val="0"/>
          <w:i/>
          <w:color w:val="auto"/>
          <w:sz w:val="22"/>
          <w:szCs w:val="22"/>
          <w:lang w:val="fr-FR"/>
        </w:rPr>
        <w:t>Offre technique</w:t>
      </w:r>
      <w:bookmarkEnd w:id="350"/>
      <w:bookmarkEnd w:id="351"/>
    </w:p>
    <w:p w:rsidR="00DE6F71" w:rsidRPr="00C614B7" w:rsidRDefault="00C614B7" w:rsidP="00C614B7">
      <w:pPr>
        <w:pStyle w:val="Retraitcorpsdetexte"/>
        <w:ind w:left="0"/>
        <w:outlineLvl w:val="0"/>
        <w:rPr>
          <w:color w:val="00000A"/>
          <w:sz w:val="22"/>
          <w:szCs w:val="20"/>
          <w:lang w:val="fr-FR" w:eastAsia="en-GB"/>
        </w:rPr>
      </w:pPr>
      <w:r w:rsidRPr="00CA63E1">
        <w:rPr>
          <w:color w:val="00000A"/>
          <w:sz w:val="22"/>
          <w:szCs w:val="20"/>
          <w:lang w:val="fr-FR" w:eastAsia="en-GB"/>
        </w:rPr>
        <w:t>L’offre technique</w:t>
      </w:r>
      <w:r>
        <w:rPr>
          <w:color w:val="00000A"/>
          <w:sz w:val="22"/>
          <w:szCs w:val="20"/>
          <w:lang w:val="fr-FR" w:eastAsia="en-GB"/>
        </w:rPr>
        <w:t>,</w:t>
      </w:r>
      <w:r w:rsidRPr="00CA63E1">
        <w:rPr>
          <w:color w:val="00000A"/>
          <w:sz w:val="22"/>
          <w:szCs w:val="20"/>
          <w:lang w:val="fr-FR" w:eastAsia="en-GB"/>
        </w:rPr>
        <w:t xml:space="preserve"> </w:t>
      </w:r>
      <w:r>
        <w:rPr>
          <w:color w:val="00000A"/>
          <w:sz w:val="22"/>
          <w:szCs w:val="20"/>
          <w:lang w:val="fr-FR" w:eastAsia="en-GB"/>
        </w:rPr>
        <w:t xml:space="preserve">tout en se conformant à </w:t>
      </w:r>
      <w:r w:rsidRPr="001336AC">
        <w:rPr>
          <w:color w:val="00000A"/>
          <w:sz w:val="22"/>
          <w:szCs w:val="20"/>
          <w:lang w:val="fr-FR" w:eastAsia="en-GB"/>
        </w:rPr>
        <w:t>l’</w:t>
      </w:r>
      <w:r w:rsidRPr="001336AC">
        <w:rPr>
          <w:bCs/>
          <w:sz w:val="22"/>
          <w:szCs w:val="22"/>
        </w:rPr>
        <w:t xml:space="preserve">ANNEXE VI </w:t>
      </w:r>
      <w:r>
        <w:rPr>
          <w:b/>
          <w:bCs/>
          <w:sz w:val="22"/>
          <w:szCs w:val="22"/>
          <w:lang w:val="fr-FR"/>
        </w:rPr>
        <w:t>« </w:t>
      </w:r>
      <w:r w:rsidRPr="001336AC">
        <w:rPr>
          <w:bCs/>
          <w:sz w:val="22"/>
          <w:szCs w:val="22"/>
        </w:rPr>
        <w:t>Instructions pour préparer l`offre technique</w:t>
      </w:r>
      <w:r>
        <w:rPr>
          <w:b/>
          <w:bCs/>
          <w:sz w:val="22"/>
          <w:szCs w:val="22"/>
          <w:lang w:val="fr-FR"/>
        </w:rPr>
        <w:t xml:space="preserve"> », </w:t>
      </w:r>
      <w:r w:rsidRPr="00CA63E1">
        <w:rPr>
          <w:color w:val="00000A"/>
          <w:sz w:val="22"/>
          <w:szCs w:val="20"/>
          <w:lang w:val="fr-FR" w:eastAsia="en-GB"/>
        </w:rPr>
        <w:t xml:space="preserve">devra comprendre au minimum : </w:t>
      </w:r>
    </w:p>
    <w:p w:rsidR="00DE6F71" w:rsidRPr="00C614B7" w:rsidRDefault="00DE6F71" w:rsidP="00DE6F71">
      <w:pPr>
        <w:pStyle w:val="Paragraphedeliste"/>
        <w:numPr>
          <w:ilvl w:val="0"/>
          <w:numId w:val="27"/>
        </w:numPr>
        <w:overflowPunct/>
        <w:jc w:val="both"/>
        <w:textAlignment w:val="auto"/>
        <w:rPr>
          <w:rFonts w:asciiTheme="minorHAnsi" w:hAnsiTheme="minorHAnsi"/>
          <w:szCs w:val="22"/>
        </w:rPr>
      </w:pPr>
      <w:r w:rsidRPr="00C614B7">
        <w:rPr>
          <w:rFonts w:asciiTheme="minorHAnsi" w:hAnsiTheme="minorHAnsi"/>
          <w:szCs w:val="22"/>
        </w:rPr>
        <w:t xml:space="preserve">Une présentation de la structure : cette partie devrait permettre à la structure de faire ressortir ses expériences/compétences dans la conduite d’un tel projet. Elle devra aussi faire une présentation détaillée de l’équipe technique prenant en compte les CV. </w:t>
      </w:r>
    </w:p>
    <w:p w:rsidR="00DE6F71" w:rsidRPr="00C614B7" w:rsidRDefault="00DE6F71" w:rsidP="00DE6F71">
      <w:pPr>
        <w:pStyle w:val="Paragraphedeliste"/>
        <w:numPr>
          <w:ilvl w:val="0"/>
          <w:numId w:val="27"/>
        </w:numPr>
        <w:overflowPunct/>
        <w:jc w:val="both"/>
        <w:textAlignment w:val="auto"/>
        <w:rPr>
          <w:rFonts w:asciiTheme="minorHAnsi" w:hAnsiTheme="minorHAnsi"/>
          <w:szCs w:val="22"/>
        </w:rPr>
      </w:pPr>
      <w:r w:rsidRPr="00C614B7">
        <w:rPr>
          <w:rFonts w:asciiTheme="minorHAnsi" w:hAnsiTheme="minorHAnsi"/>
          <w:szCs w:val="22"/>
        </w:rPr>
        <w:t>Une analyse de la mission, des services et des fonctionnalités de la plateforme (cette partie devrait convaincre de la bonne compréhension du prestataire).</w:t>
      </w:r>
    </w:p>
    <w:p w:rsidR="00DE6F71" w:rsidRPr="00C614B7" w:rsidRDefault="00DE6F71" w:rsidP="00DE6F71">
      <w:pPr>
        <w:pStyle w:val="Paragraphedeliste"/>
        <w:numPr>
          <w:ilvl w:val="0"/>
          <w:numId w:val="27"/>
        </w:numPr>
        <w:overflowPunct/>
        <w:jc w:val="both"/>
        <w:textAlignment w:val="auto"/>
        <w:rPr>
          <w:rFonts w:asciiTheme="minorHAnsi" w:hAnsiTheme="minorHAnsi"/>
          <w:szCs w:val="22"/>
        </w:rPr>
      </w:pPr>
      <w:r w:rsidRPr="00C614B7">
        <w:rPr>
          <w:rFonts w:asciiTheme="minorHAnsi" w:hAnsiTheme="minorHAnsi"/>
          <w:szCs w:val="22"/>
        </w:rPr>
        <w:t>Une présentation de la démarche méthodologique qu’elle adoptera pour la réalisation de la plateforme et des services associés.</w:t>
      </w:r>
    </w:p>
    <w:p w:rsidR="00DE6F71" w:rsidRPr="00C614B7" w:rsidRDefault="00DE6F71" w:rsidP="00DE6F71">
      <w:pPr>
        <w:pStyle w:val="Paragraphedeliste"/>
        <w:numPr>
          <w:ilvl w:val="0"/>
          <w:numId w:val="27"/>
        </w:numPr>
        <w:overflowPunct/>
        <w:jc w:val="both"/>
        <w:textAlignment w:val="auto"/>
        <w:rPr>
          <w:rFonts w:asciiTheme="minorHAnsi" w:hAnsiTheme="minorHAnsi"/>
          <w:szCs w:val="22"/>
        </w:rPr>
      </w:pPr>
      <w:r w:rsidRPr="00C614B7">
        <w:rPr>
          <w:rFonts w:asciiTheme="minorHAnsi" w:hAnsiTheme="minorHAnsi"/>
          <w:szCs w:val="22"/>
        </w:rPr>
        <w:t>Une description détaillée et la quantité des équipements nécessaires (</w:t>
      </w:r>
      <w:r w:rsidRPr="00C614B7">
        <w:rPr>
          <w:rFonts w:asciiTheme="minorHAnsi" w:hAnsiTheme="minorHAnsi" w:cs="Arial"/>
          <w:szCs w:val="22"/>
        </w:rPr>
        <w:t>matériel et/ou logiciel)</w:t>
      </w:r>
      <w:r w:rsidRPr="00C614B7">
        <w:rPr>
          <w:rFonts w:asciiTheme="minorHAnsi" w:hAnsiTheme="minorHAnsi"/>
          <w:szCs w:val="22"/>
        </w:rPr>
        <w:t xml:space="preserve"> au fonctionnement de la plateforme et des bornes wifi. </w:t>
      </w:r>
    </w:p>
    <w:p w:rsidR="00DE6F71" w:rsidRPr="00C614B7" w:rsidRDefault="00DE6F71" w:rsidP="00DE6F71">
      <w:pPr>
        <w:pStyle w:val="Paragraphedeliste"/>
        <w:numPr>
          <w:ilvl w:val="0"/>
          <w:numId w:val="27"/>
        </w:numPr>
        <w:overflowPunct/>
        <w:jc w:val="both"/>
        <w:textAlignment w:val="auto"/>
        <w:rPr>
          <w:rFonts w:asciiTheme="minorHAnsi" w:hAnsiTheme="minorHAnsi"/>
          <w:szCs w:val="22"/>
        </w:rPr>
      </w:pPr>
      <w:r w:rsidRPr="00C614B7">
        <w:rPr>
          <w:rFonts w:asciiTheme="minorHAnsi" w:hAnsiTheme="minorHAnsi"/>
          <w:szCs w:val="22"/>
        </w:rPr>
        <w:t xml:space="preserve">Un chronogramme détaillé d’exécution du travail, </w:t>
      </w:r>
    </w:p>
    <w:p w:rsidR="00DE6F71" w:rsidRPr="00C614B7" w:rsidRDefault="00DE6F71" w:rsidP="00DE6F71">
      <w:pPr>
        <w:pStyle w:val="Paragraphedeliste"/>
        <w:numPr>
          <w:ilvl w:val="0"/>
          <w:numId w:val="27"/>
        </w:numPr>
        <w:overflowPunct/>
        <w:jc w:val="both"/>
        <w:textAlignment w:val="auto"/>
        <w:rPr>
          <w:rFonts w:asciiTheme="minorHAnsi" w:hAnsiTheme="minorHAnsi"/>
          <w:szCs w:val="22"/>
        </w:rPr>
      </w:pPr>
      <w:r w:rsidRPr="00C614B7">
        <w:rPr>
          <w:rFonts w:asciiTheme="minorHAnsi" w:hAnsiTheme="minorHAnsi"/>
          <w:szCs w:val="22"/>
        </w:rPr>
        <w:t>un plan de transfert des compétences et de désengagement.</w:t>
      </w:r>
    </w:p>
    <w:p w:rsidR="00DE6F71" w:rsidRPr="00C614B7" w:rsidRDefault="00DE6F71" w:rsidP="00DE6F71">
      <w:pPr>
        <w:pStyle w:val="Paragraphedeliste"/>
        <w:numPr>
          <w:ilvl w:val="0"/>
          <w:numId w:val="27"/>
        </w:numPr>
        <w:overflowPunct/>
        <w:jc w:val="both"/>
        <w:textAlignment w:val="auto"/>
        <w:rPr>
          <w:rFonts w:asciiTheme="minorHAnsi" w:hAnsiTheme="minorHAnsi"/>
          <w:szCs w:val="22"/>
        </w:rPr>
      </w:pPr>
      <w:r w:rsidRPr="00C614B7">
        <w:rPr>
          <w:rFonts w:asciiTheme="minorHAnsi" w:hAnsiTheme="minorHAnsi"/>
          <w:szCs w:val="22"/>
        </w:rPr>
        <w:t xml:space="preserve">La liste des compétences nécessaire à la gestion quotidienne de la plateforme et de ses services associés. </w:t>
      </w:r>
    </w:p>
    <w:p w:rsidR="00DE6F71" w:rsidRPr="00C614B7" w:rsidRDefault="00DE6F71" w:rsidP="00DE6F71">
      <w:pPr>
        <w:pStyle w:val="Paragraphedeliste"/>
        <w:numPr>
          <w:ilvl w:val="0"/>
          <w:numId w:val="27"/>
        </w:numPr>
        <w:overflowPunct/>
        <w:jc w:val="both"/>
        <w:textAlignment w:val="auto"/>
        <w:rPr>
          <w:rFonts w:asciiTheme="minorHAnsi" w:hAnsiTheme="minorHAnsi"/>
          <w:szCs w:val="22"/>
        </w:rPr>
      </w:pPr>
      <w:r w:rsidRPr="00C614B7">
        <w:rPr>
          <w:rFonts w:asciiTheme="minorHAnsi" w:hAnsiTheme="minorHAnsi"/>
          <w:szCs w:val="22"/>
        </w:rPr>
        <w:lastRenderedPageBreak/>
        <w:t xml:space="preserve">une présentation des moyens techniques dont elle dispose. </w:t>
      </w:r>
    </w:p>
    <w:p w:rsidR="00804699" w:rsidRPr="00E771C9" w:rsidRDefault="00804699">
      <w:pPr>
        <w:jc w:val="both"/>
        <w:rPr>
          <w:rFonts w:asciiTheme="minorHAnsi" w:hAnsiTheme="minorHAnsi"/>
          <w:sz w:val="16"/>
          <w:szCs w:val="16"/>
        </w:rPr>
      </w:pPr>
    </w:p>
    <w:tbl>
      <w:tblPr>
        <w:tblW w:w="92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845"/>
        <w:gridCol w:w="4397"/>
      </w:tblGrid>
      <w:tr w:rsidR="002F4219" w:rsidRPr="00C614B7" w:rsidTr="00587820">
        <w:trPr>
          <w:trHeight w:val="454"/>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overflowPunct/>
              <w:ind w:left="720"/>
              <w:jc w:val="both"/>
              <w:textAlignment w:val="auto"/>
              <w:rPr>
                <w:rFonts w:asciiTheme="minorHAnsi" w:hAnsiTheme="minorHAnsi"/>
                <w:b/>
                <w:snapToGrid w:val="0"/>
                <w:color w:val="auto"/>
                <w:szCs w:val="22"/>
                <w:lang w:eastAsia="en-US"/>
              </w:rPr>
            </w:pPr>
            <w:r w:rsidRPr="00C614B7">
              <w:rPr>
                <w:rFonts w:asciiTheme="minorHAnsi" w:hAnsiTheme="minorHAnsi"/>
                <w:b/>
                <w:snapToGrid w:val="0"/>
                <w:color w:val="auto"/>
                <w:szCs w:val="22"/>
                <w:lang w:eastAsia="en-US"/>
              </w:rPr>
              <w:t>Critères</w:t>
            </w:r>
          </w:p>
        </w:tc>
        <w:tc>
          <w:tcPr>
            <w:tcW w:w="4397"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587820">
            <w:pPr>
              <w:overflowPunct/>
              <w:ind w:left="720"/>
              <w:jc w:val="center"/>
              <w:textAlignment w:val="auto"/>
              <w:rPr>
                <w:rFonts w:asciiTheme="minorHAnsi" w:hAnsiTheme="minorHAnsi"/>
                <w:b/>
                <w:snapToGrid w:val="0"/>
                <w:color w:val="auto"/>
                <w:szCs w:val="22"/>
                <w:lang w:eastAsia="en-US"/>
              </w:rPr>
            </w:pPr>
            <w:r w:rsidRPr="00C614B7">
              <w:rPr>
                <w:rFonts w:asciiTheme="minorHAnsi" w:hAnsiTheme="minorHAnsi"/>
                <w:b/>
                <w:snapToGrid w:val="0"/>
                <w:color w:val="auto"/>
                <w:szCs w:val="22"/>
                <w:lang w:eastAsia="en-US"/>
              </w:rPr>
              <w:t>Indicateurs de Mesure</w:t>
            </w:r>
          </w:p>
        </w:tc>
      </w:tr>
      <w:tr w:rsidR="002F4219" w:rsidRPr="00C614B7" w:rsidTr="003F2F1D">
        <w:trPr>
          <w:trHeight w:val="782"/>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numPr>
                <w:ilvl w:val="0"/>
                <w:numId w:val="29"/>
              </w:numPr>
              <w:overflowPunct/>
              <w:ind w:left="310" w:hanging="284"/>
              <w:jc w:val="both"/>
              <w:textAlignment w:val="auto"/>
              <w:rPr>
                <w:rFonts w:asciiTheme="minorHAnsi" w:hAnsiTheme="minorHAnsi"/>
                <w:snapToGrid w:val="0"/>
                <w:color w:val="auto"/>
                <w:szCs w:val="22"/>
                <w:lang w:eastAsia="en-US"/>
              </w:rPr>
            </w:pPr>
            <w:r w:rsidRPr="00C614B7">
              <w:rPr>
                <w:rFonts w:asciiTheme="minorHAnsi" w:hAnsiTheme="minorHAnsi"/>
                <w:snapToGrid w:val="0"/>
                <w:color w:val="auto"/>
                <w:szCs w:val="22"/>
                <w:lang w:eastAsia="en-US"/>
              </w:rPr>
              <w:t>Réputation de l’Organisation et de son personnel (Compétence/Fiabilité)</w:t>
            </w:r>
          </w:p>
          <w:p w:rsidR="002F4219" w:rsidRPr="00C614B7" w:rsidRDefault="002F4219" w:rsidP="002F4219">
            <w:pPr>
              <w:overflowPunct/>
              <w:ind w:left="310" w:hanging="284"/>
              <w:jc w:val="both"/>
              <w:textAlignment w:val="auto"/>
              <w:rPr>
                <w:rFonts w:asciiTheme="minorHAnsi" w:hAnsiTheme="minorHAnsi"/>
                <w:color w:val="auto"/>
                <w:szCs w:val="22"/>
                <w:lang w:eastAsia="en-US"/>
              </w:rPr>
            </w:pPr>
          </w:p>
        </w:tc>
        <w:tc>
          <w:tcPr>
            <w:tcW w:w="4397" w:type="dxa"/>
            <w:tcBorders>
              <w:top w:val="single" w:sz="6" w:space="0" w:color="000080"/>
              <w:left w:val="single" w:sz="6" w:space="0" w:color="000080"/>
              <w:bottom w:val="single" w:sz="6" w:space="0" w:color="000080"/>
              <w:right w:val="single" w:sz="6" w:space="0" w:color="000080"/>
            </w:tcBorders>
          </w:tcPr>
          <w:p w:rsidR="002F4219" w:rsidRPr="00C614B7" w:rsidRDefault="002F4219" w:rsidP="002F4219">
            <w:pPr>
              <w:numPr>
                <w:ilvl w:val="0"/>
                <w:numId w:val="28"/>
              </w:numPr>
              <w:overflowPunct/>
              <w:jc w:val="both"/>
              <w:textAlignment w:val="auto"/>
              <w:rPr>
                <w:rFonts w:asciiTheme="minorHAnsi" w:hAnsiTheme="minorHAnsi"/>
                <w:snapToGrid w:val="0"/>
                <w:color w:val="auto"/>
                <w:szCs w:val="22"/>
                <w:lang w:eastAsia="en-US"/>
              </w:rPr>
            </w:pPr>
            <w:r w:rsidRPr="00C614B7">
              <w:rPr>
                <w:rFonts w:asciiTheme="minorHAnsi" w:hAnsiTheme="minorHAnsi"/>
                <w:snapToGrid w:val="0"/>
                <w:color w:val="auto"/>
                <w:szCs w:val="22"/>
                <w:lang w:eastAsia="en-US"/>
              </w:rPr>
              <w:t>Nombre de plateforme web développés (minimum : 1 plateforme et le maximum : 3 plateforme) ;</w:t>
            </w:r>
          </w:p>
          <w:p w:rsidR="002F4219" w:rsidRPr="00C614B7" w:rsidRDefault="002F4219" w:rsidP="002F4219">
            <w:pPr>
              <w:numPr>
                <w:ilvl w:val="0"/>
                <w:numId w:val="28"/>
              </w:numPr>
              <w:overflowPunct/>
              <w:jc w:val="both"/>
              <w:textAlignment w:val="auto"/>
              <w:rPr>
                <w:rFonts w:asciiTheme="minorHAnsi" w:hAnsiTheme="minorHAnsi"/>
                <w:snapToGrid w:val="0"/>
                <w:color w:val="auto"/>
                <w:szCs w:val="22"/>
                <w:lang w:eastAsia="en-US"/>
              </w:rPr>
            </w:pPr>
            <w:r w:rsidRPr="00C614B7">
              <w:rPr>
                <w:rFonts w:asciiTheme="minorHAnsi" w:hAnsiTheme="minorHAnsi"/>
                <w:snapToGrid w:val="0"/>
                <w:color w:val="auto"/>
                <w:szCs w:val="22"/>
                <w:lang w:eastAsia="en-US"/>
              </w:rPr>
              <w:t>Profil des clients (demandeur des services) ;</w:t>
            </w:r>
          </w:p>
          <w:p w:rsidR="002F4219" w:rsidRPr="00C614B7" w:rsidRDefault="002F4219" w:rsidP="002F4219">
            <w:pPr>
              <w:numPr>
                <w:ilvl w:val="0"/>
                <w:numId w:val="28"/>
              </w:numPr>
              <w:overflowPunct/>
              <w:jc w:val="both"/>
              <w:textAlignment w:val="auto"/>
              <w:rPr>
                <w:rFonts w:asciiTheme="minorHAnsi" w:hAnsiTheme="minorHAnsi"/>
                <w:snapToGrid w:val="0"/>
                <w:color w:val="auto"/>
                <w:szCs w:val="22"/>
                <w:lang w:eastAsia="en-US"/>
              </w:rPr>
            </w:pPr>
            <w:r w:rsidRPr="00C614B7">
              <w:rPr>
                <w:rFonts w:asciiTheme="minorHAnsi" w:hAnsiTheme="minorHAnsi"/>
                <w:snapToGrid w:val="0"/>
                <w:color w:val="auto"/>
                <w:szCs w:val="22"/>
                <w:lang w:eastAsia="en-US"/>
              </w:rPr>
              <w:t>Capacité institutionnelle</w:t>
            </w:r>
          </w:p>
        </w:tc>
      </w:tr>
      <w:tr w:rsidR="002F4219" w:rsidRPr="00C614B7" w:rsidTr="003F2F1D">
        <w:trPr>
          <w:trHeight w:val="782"/>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numPr>
                <w:ilvl w:val="0"/>
                <w:numId w:val="29"/>
              </w:numPr>
              <w:overflowPunct/>
              <w:autoSpaceDE w:val="0"/>
              <w:autoSpaceDN w:val="0"/>
              <w:adjustRightInd w:val="0"/>
              <w:spacing w:before="60" w:after="60"/>
              <w:ind w:left="310" w:hanging="284"/>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Disponibilité de ressources Humaines compétentes et suffisantes pour entreprendre avec succès une telle mission</w:t>
            </w:r>
          </w:p>
          <w:p w:rsidR="002F4219" w:rsidRPr="00C614B7" w:rsidRDefault="002F4219" w:rsidP="002F4219">
            <w:pPr>
              <w:autoSpaceDE w:val="0"/>
              <w:autoSpaceDN w:val="0"/>
              <w:adjustRightInd w:val="0"/>
              <w:spacing w:before="60" w:after="60"/>
              <w:ind w:left="310"/>
              <w:jc w:val="both"/>
              <w:rPr>
                <w:rFonts w:asciiTheme="minorHAnsi" w:hAnsiTheme="minorHAnsi"/>
                <w:bCs/>
                <w:color w:val="auto"/>
                <w:szCs w:val="22"/>
                <w:lang w:eastAsia="en-US"/>
              </w:rPr>
            </w:pPr>
          </w:p>
        </w:tc>
        <w:tc>
          <w:tcPr>
            <w:tcW w:w="4397" w:type="dxa"/>
            <w:tcBorders>
              <w:top w:val="single" w:sz="6" w:space="0" w:color="000080"/>
              <w:left w:val="single" w:sz="6" w:space="0" w:color="000080"/>
              <w:bottom w:val="single" w:sz="6" w:space="0" w:color="000080"/>
              <w:right w:val="single" w:sz="6" w:space="0" w:color="000080"/>
            </w:tcBorders>
          </w:tcPr>
          <w:p w:rsidR="002F4219" w:rsidRPr="00C614B7" w:rsidRDefault="002F4219" w:rsidP="002F4219">
            <w:pPr>
              <w:overflowPunct/>
              <w:jc w:val="both"/>
              <w:textAlignment w:val="auto"/>
              <w:rPr>
                <w:rFonts w:asciiTheme="minorHAnsi" w:hAnsiTheme="minorHAnsi"/>
                <w:i/>
                <w:color w:val="auto"/>
                <w:szCs w:val="22"/>
                <w:lang w:eastAsia="en-US"/>
              </w:rPr>
            </w:pPr>
            <w:r w:rsidRPr="00C614B7">
              <w:rPr>
                <w:rFonts w:asciiTheme="minorHAnsi" w:hAnsiTheme="minorHAnsi"/>
                <w:i/>
                <w:color w:val="auto"/>
                <w:szCs w:val="22"/>
                <w:lang w:eastAsia="en-US"/>
              </w:rPr>
              <w:t xml:space="preserve">Qualification et expérience du personnel en: </w:t>
            </w:r>
          </w:p>
          <w:p w:rsidR="002F4219" w:rsidRPr="00C614B7" w:rsidRDefault="002F4219" w:rsidP="002F4219">
            <w:pPr>
              <w:numPr>
                <w:ilvl w:val="0"/>
                <w:numId w:val="31"/>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développement d’application web (y compris les aspects collatéraux de la conception, la réalisation, l’</w:t>
            </w:r>
            <w:r w:rsidR="00E771C9" w:rsidRPr="00C614B7">
              <w:rPr>
                <w:rFonts w:asciiTheme="minorHAnsi" w:hAnsiTheme="minorHAnsi"/>
                <w:bCs/>
                <w:color w:val="auto"/>
                <w:szCs w:val="22"/>
                <w:lang w:eastAsia="en-US"/>
              </w:rPr>
              <w:t>hébergement</w:t>
            </w:r>
            <w:r w:rsidRPr="00C614B7">
              <w:rPr>
                <w:rFonts w:asciiTheme="minorHAnsi" w:hAnsiTheme="minorHAnsi"/>
                <w:bCs/>
                <w:color w:val="auto"/>
                <w:szCs w:val="22"/>
                <w:lang w:eastAsia="en-US"/>
              </w:rPr>
              <w:t xml:space="preserve"> et la publication des sites) et gestion de projets informatiques</w:t>
            </w:r>
          </w:p>
          <w:p w:rsidR="002F4219" w:rsidRPr="00C614B7" w:rsidRDefault="002F4219" w:rsidP="002F4219">
            <w:pPr>
              <w:numPr>
                <w:ilvl w:val="0"/>
                <w:numId w:val="31"/>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 xml:space="preserve">conception de portails Internet, Externet/Intranet, </w:t>
            </w:r>
          </w:p>
          <w:p w:rsidR="002F4219" w:rsidRPr="00C614B7" w:rsidRDefault="002F4219" w:rsidP="002F4219">
            <w:pPr>
              <w:overflowPunct/>
              <w:jc w:val="both"/>
              <w:textAlignment w:val="auto"/>
              <w:rPr>
                <w:rFonts w:asciiTheme="minorHAnsi" w:hAnsiTheme="minorHAnsi"/>
                <w:i/>
                <w:color w:val="auto"/>
                <w:szCs w:val="22"/>
                <w:lang w:eastAsia="en-US"/>
              </w:rPr>
            </w:pPr>
            <w:r w:rsidRPr="00C614B7">
              <w:rPr>
                <w:rFonts w:asciiTheme="minorHAnsi" w:hAnsiTheme="minorHAnsi"/>
                <w:i/>
                <w:color w:val="auto"/>
                <w:szCs w:val="22"/>
                <w:lang w:eastAsia="en-US"/>
              </w:rPr>
              <w:t xml:space="preserve">Qualification et expérience du personnel dans: </w:t>
            </w:r>
          </w:p>
          <w:p w:rsidR="002F4219" w:rsidRPr="00C614B7" w:rsidRDefault="002F4219" w:rsidP="002F4219">
            <w:pPr>
              <w:numPr>
                <w:ilvl w:val="0"/>
                <w:numId w:val="30"/>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La mise en place de points d’accès internet et en réseaux,</w:t>
            </w:r>
          </w:p>
          <w:p w:rsidR="002F4219" w:rsidRPr="00C614B7" w:rsidRDefault="002F4219" w:rsidP="002F4219">
            <w:pPr>
              <w:numPr>
                <w:ilvl w:val="0"/>
                <w:numId w:val="30"/>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 xml:space="preserve">Le développement de messagerie vocale et SMS, </w:t>
            </w:r>
          </w:p>
          <w:p w:rsidR="002F4219" w:rsidRPr="00C614B7" w:rsidRDefault="002F4219" w:rsidP="002F4219">
            <w:pPr>
              <w:numPr>
                <w:ilvl w:val="0"/>
                <w:numId w:val="30"/>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La mise en place d’équipements wifi de connexion</w:t>
            </w:r>
          </w:p>
        </w:tc>
      </w:tr>
      <w:tr w:rsidR="002F4219" w:rsidRPr="00C614B7" w:rsidTr="00C614B7">
        <w:trPr>
          <w:trHeight w:val="510"/>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numPr>
                <w:ilvl w:val="0"/>
                <w:numId w:val="29"/>
              </w:numPr>
              <w:overflowPunct/>
              <w:autoSpaceDE w:val="0"/>
              <w:autoSpaceDN w:val="0"/>
              <w:adjustRightInd w:val="0"/>
              <w:spacing w:before="60" w:after="60"/>
              <w:ind w:left="310" w:hanging="284"/>
              <w:jc w:val="both"/>
              <w:textAlignment w:val="auto"/>
              <w:rPr>
                <w:rFonts w:asciiTheme="minorHAnsi" w:hAnsiTheme="minorHAnsi"/>
                <w:bCs/>
                <w:color w:val="auto"/>
                <w:szCs w:val="22"/>
                <w:lang w:eastAsia="en-US"/>
              </w:rPr>
            </w:pPr>
            <w:r w:rsidRPr="00C614B7">
              <w:rPr>
                <w:rFonts w:asciiTheme="minorHAnsi" w:hAnsiTheme="minorHAnsi"/>
                <w:bCs/>
                <w:snapToGrid w:val="0"/>
                <w:color w:val="auto"/>
                <w:szCs w:val="22"/>
                <w:lang w:eastAsia="en-US"/>
              </w:rPr>
              <w:t>Connaissances spécialisées et expérience de la structure, démontrées dans la gestion d’activités ou projets similaires</w:t>
            </w:r>
          </w:p>
        </w:tc>
        <w:tc>
          <w:tcPr>
            <w:tcW w:w="4397" w:type="dxa"/>
            <w:tcBorders>
              <w:top w:val="single" w:sz="6" w:space="0" w:color="000080"/>
              <w:left w:val="single" w:sz="6" w:space="0" w:color="000080"/>
              <w:bottom w:val="single" w:sz="6" w:space="0" w:color="000080"/>
              <w:right w:val="single" w:sz="6" w:space="0" w:color="000080"/>
            </w:tcBorders>
          </w:tcPr>
          <w:p w:rsidR="002F4219" w:rsidRPr="00C614B7" w:rsidRDefault="002F4219" w:rsidP="002F4219">
            <w:pPr>
              <w:numPr>
                <w:ilvl w:val="0"/>
                <w:numId w:val="32"/>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 xml:space="preserve">Nombre de contrats similaires réalisé sur les cinq (5) dernières années </w:t>
            </w:r>
          </w:p>
        </w:tc>
      </w:tr>
      <w:tr w:rsidR="002F4219" w:rsidRPr="00C614B7" w:rsidTr="003F2F1D">
        <w:trPr>
          <w:trHeight w:val="782"/>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numPr>
                <w:ilvl w:val="0"/>
                <w:numId w:val="29"/>
              </w:numPr>
              <w:overflowPunct/>
              <w:autoSpaceDE w:val="0"/>
              <w:autoSpaceDN w:val="0"/>
              <w:adjustRightInd w:val="0"/>
              <w:spacing w:before="60" w:after="60"/>
              <w:ind w:left="310" w:hanging="284"/>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Compréhension du Projet et de ses finalités</w:t>
            </w:r>
          </w:p>
        </w:tc>
        <w:tc>
          <w:tcPr>
            <w:tcW w:w="4397" w:type="dxa"/>
            <w:tcBorders>
              <w:top w:val="single" w:sz="6" w:space="0" w:color="000080"/>
              <w:left w:val="single" w:sz="6" w:space="0" w:color="000080"/>
              <w:bottom w:val="single" w:sz="6" w:space="0" w:color="000080"/>
              <w:right w:val="single" w:sz="6" w:space="0" w:color="000080"/>
            </w:tcBorders>
          </w:tcPr>
          <w:p w:rsidR="002F4219" w:rsidRPr="00C614B7" w:rsidRDefault="002F4219" w:rsidP="002F4219">
            <w:pPr>
              <w:numPr>
                <w:ilvl w:val="0"/>
                <w:numId w:val="32"/>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Respect des instructions du dossier d’appel à proposition ;</w:t>
            </w:r>
          </w:p>
          <w:p w:rsidR="002F4219" w:rsidRPr="00C614B7" w:rsidRDefault="002F4219" w:rsidP="002F4219">
            <w:pPr>
              <w:numPr>
                <w:ilvl w:val="0"/>
                <w:numId w:val="32"/>
              </w:numPr>
              <w:overflowPunct/>
              <w:autoSpaceDE w:val="0"/>
              <w:autoSpaceDN w:val="0"/>
              <w:adjustRightInd w:val="0"/>
              <w:spacing w:before="60" w:after="60"/>
              <w:jc w:val="both"/>
              <w:textAlignment w:val="auto"/>
              <w:rPr>
                <w:rFonts w:asciiTheme="minorHAnsi" w:hAnsiTheme="minorHAnsi"/>
                <w:bCs/>
                <w:color w:val="auto"/>
                <w:szCs w:val="22"/>
                <w:lang w:val="en-GB" w:eastAsia="en-US"/>
              </w:rPr>
            </w:pPr>
            <w:r w:rsidRPr="00E771C9">
              <w:rPr>
                <w:rFonts w:asciiTheme="minorHAnsi" w:hAnsiTheme="minorHAnsi"/>
                <w:bCs/>
                <w:color w:val="auto"/>
                <w:szCs w:val="22"/>
                <w:lang w:eastAsia="en-US"/>
              </w:rPr>
              <w:t>Méthodologie</w:t>
            </w:r>
          </w:p>
          <w:p w:rsidR="002F4219" w:rsidRPr="00C614B7" w:rsidRDefault="002F4219" w:rsidP="002F4219">
            <w:pPr>
              <w:numPr>
                <w:ilvl w:val="0"/>
                <w:numId w:val="32"/>
              </w:numPr>
              <w:overflowPunct/>
              <w:autoSpaceDE w:val="0"/>
              <w:autoSpaceDN w:val="0"/>
              <w:adjustRightInd w:val="0"/>
              <w:spacing w:before="60" w:after="60"/>
              <w:jc w:val="both"/>
              <w:textAlignment w:val="auto"/>
              <w:rPr>
                <w:rFonts w:asciiTheme="minorHAnsi" w:hAnsiTheme="minorHAnsi"/>
                <w:bCs/>
                <w:color w:val="auto"/>
                <w:szCs w:val="22"/>
                <w:lang w:val="en-GB" w:eastAsia="en-US"/>
              </w:rPr>
            </w:pPr>
            <w:r w:rsidRPr="00C614B7">
              <w:rPr>
                <w:rFonts w:asciiTheme="minorHAnsi" w:hAnsiTheme="minorHAnsi"/>
                <w:bCs/>
                <w:color w:val="auto"/>
                <w:szCs w:val="22"/>
                <w:lang w:val="en-GB" w:eastAsia="en-US"/>
              </w:rPr>
              <w:t xml:space="preserve">Pertinence des solutions </w:t>
            </w:r>
            <w:r w:rsidRPr="00E771C9">
              <w:rPr>
                <w:rFonts w:asciiTheme="minorHAnsi" w:hAnsiTheme="minorHAnsi"/>
                <w:bCs/>
                <w:color w:val="auto"/>
                <w:szCs w:val="22"/>
                <w:lang w:eastAsia="en-US"/>
              </w:rPr>
              <w:t>proposées</w:t>
            </w:r>
          </w:p>
        </w:tc>
      </w:tr>
      <w:tr w:rsidR="002F4219" w:rsidRPr="00C614B7" w:rsidTr="00C614B7">
        <w:trPr>
          <w:trHeight w:val="680"/>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C614B7">
            <w:pPr>
              <w:numPr>
                <w:ilvl w:val="0"/>
                <w:numId w:val="29"/>
              </w:numPr>
              <w:overflowPunct/>
              <w:autoSpaceDE w:val="0"/>
              <w:autoSpaceDN w:val="0"/>
              <w:adjustRightInd w:val="0"/>
              <w:spacing w:before="60" w:after="60"/>
              <w:ind w:left="310" w:hanging="284"/>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 xml:space="preserve">Pertinence de la liste et des caractéristiques des équipements nécessaires pour la mise en place et le fonctionnement de la plateforme web y compris les services </w:t>
            </w:r>
            <w:r w:rsidR="00C614B7">
              <w:rPr>
                <w:rFonts w:asciiTheme="minorHAnsi" w:hAnsiTheme="minorHAnsi"/>
                <w:bCs/>
                <w:color w:val="auto"/>
                <w:szCs w:val="22"/>
                <w:lang w:eastAsia="en-US"/>
              </w:rPr>
              <w:t>as</w:t>
            </w:r>
            <w:r w:rsidR="00C614B7" w:rsidRPr="00C614B7">
              <w:rPr>
                <w:rFonts w:asciiTheme="minorHAnsi" w:hAnsiTheme="minorHAnsi"/>
                <w:bCs/>
                <w:i/>
                <w:color w:val="auto"/>
                <w:szCs w:val="22"/>
                <w:lang w:eastAsia="en-US"/>
              </w:rPr>
              <w:t>s</w:t>
            </w:r>
            <w:r w:rsidR="00C614B7">
              <w:rPr>
                <w:rFonts w:asciiTheme="minorHAnsi" w:hAnsiTheme="minorHAnsi"/>
                <w:bCs/>
                <w:color w:val="auto"/>
                <w:szCs w:val="22"/>
                <w:lang w:eastAsia="en-US"/>
              </w:rPr>
              <w:t>ociés et les équipements</w:t>
            </w:r>
          </w:p>
        </w:tc>
        <w:tc>
          <w:tcPr>
            <w:tcW w:w="4397"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numPr>
                <w:ilvl w:val="0"/>
                <w:numId w:val="32"/>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Liste des équipements nécessaires et coûts</w:t>
            </w:r>
          </w:p>
        </w:tc>
      </w:tr>
      <w:tr w:rsidR="002F4219" w:rsidRPr="00C614B7" w:rsidTr="003F2F1D">
        <w:trPr>
          <w:trHeight w:val="454"/>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numPr>
                <w:ilvl w:val="0"/>
                <w:numId w:val="29"/>
              </w:numPr>
              <w:overflowPunct/>
              <w:autoSpaceDE w:val="0"/>
              <w:autoSpaceDN w:val="0"/>
              <w:adjustRightInd w:val="0"/>
              <w:spacing w:before="60" w:after="60"/>
              <w:ind w:left="310" w:hanging="284"/>
              <w:jc w:val="both"/>
              <w:textAlignment w:val="auto"/>
              <w:rPr>
                <w:rFonts w:asciiTheme="minorHAnsi" w:hAnsiTheme="minorHAnsi"/>
                <w:bCs/>
                <w:color w:val="auto"/>
                <w:szCs w:val="22"/>
                <w:lang w:val="en-GB" w:eastAsia="en-US"/>
              </w:rPr>
            </w:pPr>
            <w:r w:rsidRPr="00E771C9">
              <w:rPr>
                <w:rFonts w:asciiTheme="minorHAnsi" w:hAnsiTheme="minorHAnsi"/>
                <w:bCs/>
                <w:color w:val="auto"/>
                <w:szCs w:val="22"/>
                <w:lang w:eastAsia="en-US"/>
              </w:rPr>
              <w:t>Chronogramme</w:t>
            </w:r>
            <w:r w:rsidRPr="00C614B7">
              <w:rPr>
                <w:rFonts w:asciiTheme="minorHAnsi" w:hAnsiTheme="minorHAnsi"/>
                <w:bCs/>
                <w:color w:val="auto"/>
                <w:szCs w:val="22"/>
                <w:lang w:val="en-GB" w:eastAsia="en-US"/>
              </w:rPr>
              <w:t xml:space="preserve"> d’exécution du </w:t>
            </w:r>
            <w:r w:rsidRPr="00E771C9">
              <w:rPr>
                <w:rFonts w:asciiTheme="minorHAnsi" w:hAnsiTheme="minorHAnsi"/>
                <w:bCs/>
                <w:color w:val="auto"/>
                <w:szCs w:val="22"/>
                <w:lang w:eastAsia="en-US"/>
              </w:rPr>
              <w:t>projet</w:t>
            </w:r>
          </w:p>
        </w:tc>
        <w:tc>
          <w:tcPr>
            <w:tcW w:w="4397" w:type="dxa"/>
            <w:tcBorders>
              <w:top w:val="single" w:sz="6" w:space="0" w:color="000080"/>
              <w:left w:val="single" w:sz="6" w:space="0" w:color="000080"/>
              <w:bottom w:val="single" w:sz="6" w:space="0" w:color="000080"/>
              <w:right w:val="single" w:sz="6" w:space="0" w:color="000080"/>
            </w:tcBorders>
          </w:tcPr>
          <w:p w:rsidR="002F4219" w:rsidRPr="00C614B7" w:rsidRDefault="002F4219" w:rsidP="002F4219">
            <w:pPr>
              <w:numPr>
                <w:ilvl w:val="0"/>
                <w:numId w:val="32"/>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E771C9">
              <w:rPr>
                <w:rFonts w:asciiTheme="minorHAnsi" w:hAnsiTheme="minorHAnsi"/>
                <w:color w:val="auto"/>
                <w:szCs w:val="22"/>
                <w:lang w:eastAsia="en-US"/>
              </w:rPr>
              <w:t>Chronogramme</w:t>
            </w:r>
          </w:p>
        </w:tc>
      </w:tr>
      <w:tr w:rsidR="002F4219" w:rsidRPr="00C614B7" w:rsidTr="00C614B7">
        <w:trPr>
          <w:trHeight w:val="510"/>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numPr>
                <w:ilvl w:val="0"/>
                <w:numId w:val="29"/>
              </w:numPr>
              <w:overflowPunct/>
              <w:autoSpaceDE w:val="0"/>
              <w:autoSpaceDN w:val="0"/>
              <w:adjustRightInd w:val="0"/>
              <w:spacing w:before="60" w:after="60"/>
              <w:ind w:left="310" w:hanging="284"/>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Le transfert des compétences et le désengagement du développeur</w:t>
            </w:r>
            <w:r w:rsidR="00C614B7">
              <w:rPr>
                <w:rFonts w:asciiTheme="minorHAnsi" w:hAnsiTheme="minorHAnsi"/>
                <w:bCs/>
                <w:color w:val="auto"/>
                <w:szCs w:val="22"/>
                <w:lang w:eastAsia="en-US"/>
              </w:rPr>
              <w:t>.</w:t>
            </w:r>
          </w:p>
        </w:tc>
        <w:tc>
          <w:tcPr>
            <w:tcW w:w="4397" w:type="dxa"/>
            <w:tcBorders>
              <w:top w:val="single" w:sz="6" w:space="0" w:color="000080"/>
              <w:left w:val="single" w:sz="6" w:space="0" w:color="000080"/>
              <w:bottom w:val="single" w:sz="6" w:space="0" w:color="000080"/>
              <w:right w:val="single" w:sz="6" w:space="0" w:color="000080"/>
            </w:tcBorders>
          </w:tcPr>
          <w:p w:rsidR="002F4219" w:rsidRPr="00C614B7" w:rsidRDefault="002F4219" w:rsidP="002F4219">
            <w:pPr>
              <w:numPr>
                <w:ilvl w:val="0"/>
                <w:numId w:val="32"/>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Plan de transfert des compétences et de désengagement</w:t>
            </w:r>
          </w:p>
        </w:tc>
      </w:tr>
    </w:tbl>
    <w:p w:rsidR="00C614B7" w:rsidRDefault="00C614B7" w:rsidP="009B747F">
      <w:pPr>
        <w:pStyle w:val="Titre2"/>
        <w:spacing w:before="240" w:line="276" w:lineRule="auto"/>
        <w:ind w:left="578" w:hanging="578"/>
        <w:jc w:val="both"/>
        <w:rPr>
          <w:rFonts w:asciiTheme="minorHAnsi" w:hAnsiTheme="minorHAnsi"/>
          <w:color w:val="auto"/>
          <w:sz w:val="22"/>
          <w:szCs w:val="22"/>
          <w:lang w:val="fr-FR"/>
        </w:rPr>
      </w:pPr>
      <w:r w:rsidRPr="00C614B7">
        <w:rPr>
          <w:rFonts w:asciiTheme="minorHAnsi" w:hAnsiTheme="minorHAnsi"/>
          <w:color w:val="auto"/>
          <w:sz w:val="22"/>
          <w:szCs w:val="22"/>
          <w:lang w:val="fr-FR"/>
        </w:rPr>
        <w:t xml:space="preserve">Début et durée du contrat </w:t>
      </w:r>
    </w:p>
    <w:p w:rsidR="00C614B7" w:rsidRDefault="00C614B7" w:rsidP="00C614B7">
      <w:pPr>
        <w:tabs>
          <w:tab w:val="left" w:pos="1005"/>
        </w:tabs>
        <w:spacing w:after="200" w:line="276" w:lineRule="auto"/>
      </w:pPr>
      <w:r w:rsidRPr="002B395E">
        <w:t>La date souhaitable du début du contrat est Mai 2017 pour une durée d’un an</w:t>
      </w:r>
      <w:r>
        <w:t xml:space="preserve"> y compris la période de transfer</w:t>
      </w:r>
      <w:r w:rsidR="00E771C9">
        <w:t>t des compétences et de désengagement</w:t>
      </w:r>
      <w:r w:rsidRPr="002B395E">
        <w:t>.</w:t>
      </w:r>
    </w:p>
    <w:p w:rsidR="00B44184" w:rsidRPr="002B395E" w:rsidRDefault="00B44184" w:rsidP="00C614B7">
      <w:pPr>
        <w:tabs>
          <w:tab w:val="left" w:pos="1005"/>
        </w:tabs>
        <w:spacing w:after="200" w:line="276" w:lineRule="auto"/>
      </w:pPr>
    </w:p>
    <w:p w:rsidR="00804699" w:rsidRPr="0079689D" w:rsidRDefault="003D0942">
      <w:pPr>
        <w:pStyle w:val="Titre11"/>
        <w:jc w:val="center"/>
        <w:rPr>
          <w:rFonts w:asciiTheme="minorHAnsi" w:hAnsiTheme="minorHAnsi"/>
          <w:caps/>
          <w:color w:val="00000A"/>
        </w:rPr>
      </w:pPr>
      <w:bookmarkStart w:id="352" w:name="__RefHeading___Toc1596675_762275188"/>
      <w:bookmarkStart w:id="353" w:name="_Toc419381645"/>
      <w:bookmarkEnd w:id="352"/>
      <w:bookmarkEnd w:id="353"/>
      <w:r w:rsidRPr="0079689D">
        <w:rPr>
          <w:rFonts w:asciiTheme="minorHAnsi" w:hAnsiTheme="minorHAnsi"/>
          <w:caps/>
          <w:color w:val="00000A"/>
        </w:rPr>
        <w:lastRenderedPageBreak/>
        <w:t xml:space="preserve">Section II </w:t>
      </w:r>
      <w:r w:rsidR="00E771C9">
        <w:rPr>
          <w:rFonts w:asciiTheme="minorHAnsi" w:hAnsiTheme="minorHAnsi"/>
          <w:caps/>
          <w:color w:val="00000A"/>
        </w:rPr>
        <w:t>-</w:t>
      </w:r>
      <w:r w:rsidRPr="0079689D">
        <w:rPr>
          <w:rFonts w:asciiTheme="minorHAnsi" w:hAnsiTheme="minorHAnsi"/>
          <w:caps/>
          <w:color w:val="00000A"/>
        </w:rPr>
        <w:t xml:space="preserve"> Annexe A : Instructions pour préparer l’offre technique</w:t>
      </w:r>
    </w:p>
    <w:p w:rsidR="00804699" w:rsidRPr="0079689D" w:rsidRDefault="003D0942">
      <w:pPr>
        <w:jc w:val="both"/>
        <w:rPr>
          <w:rFonts w:asciiTheme="minorHAnsi" w:hAnsiTheme="minorHAnsi"/>
          <w:szCs w:val="22"/>
          <w:highlight w:val="yellow"/>
        </w:rPr>
      </w:pPr>
      <w:r w:rsidRPr="0079689D">
        <w:rPr>
          <w:rFonts w:asciiTheme="minorHAnsi" w:hAnsiTheme="minorHAnsi"/>
          <w:szCs w:val="22"/>
          <w:highlight w:val="yellow"/>
        </w:rPr>
        <w:t>L’offre technique doit être formulée de manière concise et doit reprendre le modèle ci-dessous pour inclure, sans y être nécessairement limitée, les informations suivantes :</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Brève description de la société et des qualifications de la société : informations qui faciliteront l’évaluation de la fiabilité de votre entreprise, comme les catalogues de la société ou ses capacités financières ou de gestion pour fournir les services.</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La compréhension de votre société concernant les besoins pour les services et l’objectif du projet, comprenant les hypothèses : indiquez toute hypothèse ou tout commentaire concernant les données, les services d’aide ou les installations à fournir selon le cahier de charges ou que vous estimez nécessaire de préciser.</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Approche, méthodologie, planning et productions proposés : tout commentaire ou suggestion concernant le cahier des charges, ainsi qu’une description détaillée de la manière dont votre entreprise</w:t>
      </w:r>
      <w:r w:rsidR="002C6A3E" w:rsidRPr="0079689D">
        <w:rPr>
          <w:rFonts w:asciiTheme="minorHAnsi" w:hAnsiTheme="minorHAnsi"/>
          <w:szCs w:val="22"/>
          <w:highlight w:val="yellow"/>
        </w:rPr>
        <w:t>/institution</w:t>
      </w:r>
      <w:r w:rsidRPr="0079689D">
        <w:rPr>
          <w:rFonts w:asciiTheme="minorHAnsi" w:hAnsiTheme="minorHAnsi"/>
          <w:szCs w:val="22"/>
          <w:highlight w:val="yellow"/>
        </w:rPr>
        <w:t xml:space="preserve"> envisage de respecter le cahier de charges. Le nombre d’heures-personnes par jour pour chaque spécialisation que vous considérez nécessaire pour mener à bien tous les travaux doit être indiqué. </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Équipe proposée : la composition de l’équipe que vous proposez pour les activités, ainsi que les tâches (y compris de supervision) assignées à chacun. Un organigramme indiquant les lignes hiérarchiques, accompagné d’une description de l’organisation de l’équipe doit appuyer votre offre.</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 xml:space="preserve">Membres de l’équipe proposés : veuillez joindre le curriculum vitae du professionnel </w:t>
      </w:r>
      <w:r w:rsidR="00600586" w:rsidRPr="0079689D">
        <w:rPr>
          <w:rFonts w:asciiTheme="minorHAnsi" w:hAnsiTheme="minorHAnsi"/>
          <w:szCs w:val="22"/>
          <w:highlight w:val="yellow"/>
        </w:rPr>
        <w:t xml:space="preserve">senior </w:t>
      </w:r>
      <w:r w:rsidRPr="0079689D">
        <w:rPr>
          <w:rFonts w:asciiTheme="minorHAnsi" w:hAnsiTheme="minorHAnsi"/>
          <w:szCs w:val="22"/>
          <w:highlight w:val="yellow"/>
        </w:rPr>
        <w:t>de l’équipe et citer les membres de l’équipe proposés.</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 xml:space="preserve">Description détaillée des prestations que vous proposez. </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Planification détaillée du projet (diagramme de Gantt) montrant les ressources et les aides nécessaires de votre société ainsi que de l’UNFPA.</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 xml:space="preserve">Description détaillée des spécifications techniques de votre offre. </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Liste des activités en dehors du champ d’application des services comparée aux activités dans le champ d’application.</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Pourquoi vous être qualifié pour ce projet (références similaires, préférablement avec des exemples).</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 xml:space="preserve">L’UNFPA demande aux Soumissionnaires de joindre à leur offre les informations relatives à leurs politiques environnementales et sociales, ainsi que toute documentation afférente. </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Copie des certificats en vigueur, par exemple BPF/qualité, CVL/CPP, le certificat ISO du produit, le certificat CE du fabricant, l’autorisation 510k (États-Unis), la norme QS (Japon), s’il y a lieu.</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rPr>
      </w:pPr>
      <w:r w:rsidRPr="0079689D">
        <w:rPr>
          <w:rFonts w:asciiTheme="minorHAnsi" w:hAnsiTheme="minorHAnsi"/>
          <w:szCs w:val="22"/>
          <w:highlight w:val="yellow"/>
        </w:rPr>
        <w:t xml:space="preserve">Tous les formulaires requis dans la Section I : Instructions aux soumissionnaires,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_Ref396301539 \r \h</w:instrText>
      </w:r>
      <w:r w:rsidR="00C41EB2"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A9371E">
        <w:rPr>
          <w:rFonts w:asciiTheme="minorHAnsi" w:hAnsiTheme="minorHAnsi"/>
          <w:highlight w:val="magenta"/>
        </w:rPr>
        <w:t>17</w:t>
      </w:r>
      <w:r w:rsidRPr="0079689D">
        <w:rPr>
          <w:rFonts w:asciiTheme="minorHAnsi" w:hAnsiTheme="minorHAnsi"/>
          <w:highlight w:val="magenta"/>
        </w:rPr>
        <w:fldChar w:fldCharType="end"/>
      </w:r>
      <w:r w:rsidR="00C41EB2" w:rsidRPr="0079689D">
        <w:rPr>
          <w:rFonts w:asciiTheme="minorHAnsi" w:hAnsiTheme="minorHAnsi"/>
          <w:highlight w:val="magenta"/>
        </w:rPr>
        <w:t>.1</w:t>
      </w:r>
    </w:p>
    <w:p w:rsidR="00804699" w:rsidRDefault="003D0942" w:rsidP="00E771C9">
      <w:pPr>
        <w:spacing w:before="60"/>
        <w:jc w:val="both"/>
        <w:rPr>
          <w:rFonts w:asciiTheme="minorHAnsi" w:hAnsiTheme="minorHAnsi"/>
          <w:szCs w:val="22"/>
          <w:highlight w:val="yellow"/>
        </w:rPr>
      </w:pPr>
      <w:r w:rsidRPr="0079689D">
        <w:rPr>
          <w:rFonts w:asciiTheme="minorHAnsi" w:hAnsiTheme="minorHAnsi"/>
          <w:szCs w:val="22"/>
          <w:highlight w:val="yellow"/>
        </w:rPr>
        <w:t xml:space="preserve">Les soumissionnaires ne doivent pas inclure d’informations ou d’indications concernant leur offre financière dans l’offre technique. Cela entraînerait la disqualification définitive de l’ensemble de la soumission. </w:t>
      </w:r>
    </w:p>
    <w:p w:rsidR="009B747F" w:rsidRPr="0079689D" w:rsidRDefault="009B747F" w:rsidP="00E771C9">
      <w:pPr>
        <w:spacing w:before="60"/>
        <w:jc w:val="both"/>
        <w:rPr>
          <w:rFonts w:asciiTheme="minorHAnsi" w:hAnsiTheme="minorHAnsi"/>
          <w:szCs w:val="22"/>
          <w:highlight w:val="yellow"/>
        </w:rPr>
      </w:pPr>
    </w:p>
    <w:p w:rsidR="00804699" w:rsidRPr="0079689D" w:rsidRDefault="00804699">
      <w:pPr>
        <w:overflowPunct/>
        <w:spacing w:after="200" w:line="276" w:lineRule="auto"/>
        <w:textAlignment w:val="auto"/>
        <w:rPr>
          <w:rFonts w:asciiTheme="minorHAnsi" w:eastAsia="MS Gothic" w:hAnsiTheme="minorHAnsi"/>
          <w:b/>
          <w:bCs/>
          <w:caps/>
          <w:sz w:val="28"/>
          <w:szCs w:val="28"/>
        </w:rPr>
      </w:pPr>
      <w:bookmarkStart w:id="354" w:name="__RefHeading___Toc1596677_762275188"/>
      <w:bookmarkEnd w:id="354"/>
    </w:p>
    <w:p w:rsidR="00804699" w:rsidRPr="0079689D" w:rsidRDefault="003D0942">
      <w:pPr>
        <w:pStyle w:val="Titre11"/>
        <w:jc w:val="center"/>
        <w:rPr>
          <w:rFonts w:asciiTheme="minorHAnsi" w:hAnsiTheme="minorHAnsi"/>
          <w:caps/>
          <w:color w:val="00000A"/>
        </w:rPr>
      </w:pPr>
      <w:bookmarkStart w:id="355" w:name="__RefHeading___Toc1596679_762275188"/>
      <w:bookmarkEnd w:id="355"/>
      <w:r w:rsidRPr="0079689D">
        <w:rPr>
          <w:rFonts w:asciiTheme="minorHAnsi" w:hAnsiTheme="minorHAnsi"/>
          <w:caps/>
          <w:color w:val="00000A"/>
        </w:rPr>
        <w:lastRenderedPageBreak/>
        <w:t>Section III : Conditions générales applicables aux contrats</w:t>
      </w:r>
    </w:p>
    <w:p w:rsidR="00804699" w:rsidRPr="0079689D" w:rsidRDefault="003D0942" w:rsidP="00E771C9">
      <w:pPr>
        <w:spacing w:before="120"/>
        <w:jc w:val="center"/>
        <w:rPr>
          <w:rFonts w:asciiTheme="minorHAnsi" w:hAnsiTheme="minorHAnsi"/>
        </w:rPr>
      </w:pPr>
      <w:r w:rsidRPr="0079689D">
        <w:rPr>
          <w:rFonts w:asciiTheme="minorHAnsi" w:hAnsiTheme="minorHAnsi"/>
        </w:rPr>
        <w:t xml:space="preserve">Les Conditions générales applicables aux contrats sont disponibles en suivant le lien ci-dessous ainsi que dans les pièces jointes à la présente RFP au format PDF. </w:t>
      </w:r>
    </w:p>
    <w:p w:rsidR="00804699" w:rsidRPr="0079689D" w:rsidRDefault="00804699">
      <w:pPr>
        <w:rPr>
          <w:rFonts w:asciiTheme="minorHAnsi" w:hAnsiTheme="minorHAnsi"/>
        </w:rPr>
      </w:pPr>
    </w:p>
    <w:p w:rsidR="00C41EB2" w:rsidRPr="0079689D" w:rsidRDefault="00C41EB2" w:rsidP="00C41EB2">
      <w:pPr>
        <w:rPr>
          <w:rFonts w:asciiTheme="minorHAnsi" w:hAnsiTheme="minorHAnsi"/>
        </w:rPr>
      </w:pPr>
    </w:p>
    <w:tbl>
      <w:tblPr>
        <w:tblW w:w="9818" w:type="dxa"/>
        <w:tblInd w:w="-1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22" w:type="dxa"/>
          <w:bottom w:w="15" w:type="dxa"/>
          <w:right w:w="15" w:type="dxa"/>
        </w:tblCellMar>
        <w:tblLook w:val="0000" w:firstRow="0" w:lastRow="0" w:firstColumn="0" w:lastColumn="0" w:noHBand="0" w:noVBand="0"/>
      </w:tblPr>
      <w:tblGrid>
        <w:gridCol w:w="2169"/>
        <w:gridCol w:w="4961"/>
        <w:gridCol w:w="896"/>
        <w:gridCol w:w="896"/>
        <w:gridCol w:w="896"/>
      </w:tblGrid>
      <w:tr w:rsidR="00C41EB2" w:rsidRPr="0079689D" w:rsidTr="00C41EB2">
        <w:trPr>
          <w:trHeight w:val="1129"/>
        </w:trPr>
        <w:tc>
          <w:tcPr>
            <w:tcW w:w="216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C41EB2" w:rsidRPr="0079689D" w:rsidRDefault="001B087E" w:rsidP="00C41EB2">
            <w:pPr>
              <w:jc w:val="center"/>
              <w:rPr>
                <w:rFonts w:asciiTheme="minorHAnsi" w:hAnsiTheme="minorHAnsi"/>
                <w:lang w:val="en-GB"/>
              </w:rPr>
            </w:pPr>
            <w:hyperlink r:id="rId48" w:history="1">
              <w:r w:rsidR="00C41EB2" w:rsidRPr="0079689D">
                <w:rPr>
                  <w:rStyle w:val="Lienhypertexte"/>
                  <w:rFonts w:asciiTheme="minorHAnsi" w:hAnsiTheme="minorHAnsi"/>
                  <w:szCs w:val="22"/>
                  <w:lang w:val="en-GB"/>
                </w:rPr>
                <w:t>Provision of Mixed Goods &amp; Services</w:t>
              </w:r>
            </w:hyperlink>
          </w:p>
        </w:tc>
        <w:tc>
          <w:tcPr>
            <w:tcW w:w="4961" w:type="dxa"/>
            <w:tcBorders>
              <w:top w:val="outset" w:sz="6" w:space="0" w:color="00000A"/>
              <w:left w:val="outset" w:sz="6" w:space="0" w:color="00000A"/>
              <w:bottom w:val="outset" w:sz="6" w:space="0" w:color="00000A"/>
              <w:right w:val="outset" w:sz="6" w:space="0" w:color="00000A"/>
            </w:tcBorders>
            <w:shd w:val="clear" w:color="auto" w:fill="FFFFFF"/>
            <w:tcMar>
              <w:left w:w="-22" w:type="dxa"/>
            </w:tcMar>
            <w:vAlign w:val="center"/>
          </w:tcPr>
          <w:p w:rsidR="00C41EB2" w:rsidRPr="0079689D" w:rsidRDefault="00C41EB2" w:rsidP="00C41EB2">
            <w:pPr>
              <w:rPr>
                <w:rFonts w:asciiTheme="minorHAnsi" w:hAnsiTheme="minorHAnsi"/>
                <w:szCs w:val="22"/>
              </w:rPr>
            </w:pPr>
            <w:r w:rsidRPr="0079689D">
              <w:rPr>
                <w:rFonts w:asciiTheme="minorHAnsi" w:hAnsiTheme="minorHAnsi"/>
                <w:szCs w:val="22"/>
              </w:rPr>
              <w:t>Pour les contrats et les bons de commande d’une valeur égale ou supérieure à 100 000 USD, couvrant à la fois des biens et des services.</w:t>
            </w:r>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C41EB2" w:rsidRPr="0079689D" w:rsidRDefault="001B087E" w:rsidP="00C41EB2">
            <w:pPr>
              <w:jc w:val="center"/>
              <w:rPr>
                <w:rFonts w:asciiTheme="minorHAnsi" w:hAnsiTheme="minorHAnsi"/>
              </w:rPr>
            </w:pPr>
            <w:hyperlink r:id="rId49" w:tgtFrame="_blank" w:history="1">
              <w:r w:rsidR="00C41EB2" w:rsidRPr="0079689D">
                <w:rPr>
                  <w:rFonts w:asciiTheme="minorHAnsi" w:hAnsiTheme="minorHAnsi"/>
                  <w:color w:val="0000FF"/>
                  <w:szCs w:val="22"/>
                  <w:u w:val="single"/>
                  <w:lang w:val="en-GB"/>
                </w:rPr>
                <w:t>English</w:t>
              </w:r>
            </w:hyperlink>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C41EB2" w:rsidRPr="0079689D" w:rsidRDefault="001B087E" w:rsidP="00C41EB2">
            <w:pPr>
              <w:jc w:val="center"/>
              <w:rPr>
                <w:rFonts w:asciiTheme="minorHAnsi" w:hAnsiTheme="minorHAnsi"/>
              </w:rPr>
            </w:pPr>
            <w:hyperlink r:id="rId50" w:tgtFrame="_blank" w:history="1">
              <w:r w:rsidR="00C41EB2" w:rsidRPr="0079689D">
                <w:rPr>
                  <w:rFonts w:asciiTheme="minorHAnsi" w:hAnsiTheme="minorHAnsi"/>
                  <w:color w:val="0000FF"/>
                  <w:szCs w:val="22"/>
                  <w:u w:val="single"/>
                  <w:lang w:val="en-GB"/>
                </w:rPr>
                <w:t>French</w:t>
              </w:r>
            </w:hyperlink>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C41EB2" w:rsidRPr="0079689D" w:rsidRDefault="001B087E" w:rsidP="00C41EB2">
            <w:pPr>
              <w:jc w:val="center"/>
              <w:rPr>
                <w:rFonts w:asciiTheme="minorHAnsi" w:hAnsiTheme="minorHAnsi"/>
              </w:rPr>
            </w:pPr>
            <w:hyperlink r:id="rId51" w:tgtFrame="_blank" w:history="1">
              <w:r w:rsidR="00C41EB2" w:rsidRPr="0079689D">
                <w:rPr>
                  <w:rFonts w:asciiTheme="minorHAnsi" w:hAnsiTheme="minorHAnsi"/>
                  <w:color w:val="0000FF"/>
                  <w:szCs w:val="22"/>
                  <w:u w:val="single"/>
                  <w:lang w:val="en-GB"/>
                </w:rPr>
                <w:t>Spanish</w:t>
              </w:r>
            </w:hyperlink>
          </w:p>
        </w:tc>
      </w:tr>
    </w:tbl>
    <w:p w:rsidR="00804699" w:rsidRPr="0079689D" w:rsidRDefault="00804699">
      <w:pPr>
        <w:rPr>
          <w:rFonts w:asciiTheme="minorHAnsi" w:hAnsiTheme="minorHAnsi"/>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56" w:name="__RefHeading___Toc1596681_762275188"/>
      <w:bookmarkStart w:id="357" w:name="_Ref396243155"/>
      <w:bookmarkStart w:id="358" w:name="_Toc419381648"/>
      <w:bookmarkEnd w:id="356"/>
      <w:bookmarkEnd w:id="357"/>
      <w:bookmarkEnd w:id="358"/>
      <w:r w:rsidRPr="0079689D">
        <w:rPr>
          <w:rFonts w:asciiTheme="minorHAnsi" w:hAnsiTheme="minorHAnsi"/>
          <w:caps/>
          <w:color w:val="00000A"/>
        </w:rPr>
        <w:lastRenderedPageBreak/>
        <w:t>SECTION IV : Conditions particulières applicables aux contrats</w:t>
      </w:r>
    </w:p>
    <w:p w:rsidR="00804699" w:rsidRPr="00551C62" w:rsidRDefault="00804699">
      <w:pPr>
        <w:tabs>
          <w:tab w:val="left" w:pos="851"/>
        </w:tabs>
        <w:overflowPunct/>
        <w:spacing w:line="276" w:lineRule="auto"/>
        <w:contextualSpacing/>
        <w:jc w:val="center"/>
        <w:textAlignment w:val="auto"/>
        <w:rPr>
          <w:rFonts w:asciiTheme="minorHAnsi" w:hAnsiTheme="minorHAnsi"/>
          <w:b/>
          <w:color w:val="FF0000"/>
          <w:szCs w:val="22"/>
        </w:rPr>
      </w:pPr>
    </w:p>
    <w:tbl>
      <w:tblPr>
        <w:tblW w:w="914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446"/>
        <w:gridCol w:w="6698"/>
      </w:tblGrid>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szCs w:val="22"/>
                <w:lang w:eastAsia="zh-CN"/>
              </w:rPr>
            </w:pPr>
            <w:r w:rsidRPr="00551C62">
              <w:rPr>
                <w:rFonts w:asciiTheme="minorHAnsi" w:hAnsiTheme="minorHAnsi"/>
                <w:b/>
                <w:szCs w:val="22"/>
                <w:lang w:eastAsia="zh-CN"/>
              </w:rPr>
              <w:t>PRIX DU CONTRAT</w:t>
            </w:r>
          </w:p>
          <w:p w:rsidR="00804699" w:rsidRPr="00551C62" w:rsidRDefault="00804699">
            <w:pPr>
              <w:overflowPunct/>
              <w:jc w:val="center"/>
              <w:textAlignment w:val="auto"/>
              <w:rPr>
                <w:rFonts w:asciiTheme="minorHAnsi" w:hAnsiTheme="minorHAnsi"/>
                <w:i/>
                <w:szCs w:val="22"/>
                <w:highlight w:val="cyan"/>
                <w:lang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textAlignment w:val="auto"/>
              <w:rPr>
                <w:rFonts w:asciiTheme="minorHAnsi" w:hAnsiTheme="minorHAnsi"/>
                <w:szCs w:val="22"/>
                <w:lang w:eastAsia="zh-CN"/>
              </w:rPr>
            </w:pPr>
            <w:r w:rsidRPr="00551C62">
              <w:rPr>
                <w:rFonts w:asciiTheme="minorHAnsi" w:hAnsiTheme="minorHAnsi"/>
                <w:szCs w:val="22"/>
                <w:lang w:eastAsia="zh-CN"/>
              </w:rPr>
              <w:t>Les prix facturés pour les services réalisés ne sont pas modifiables.</w:t>
            </w:r>
          </w:p>
          <w:p w:rsidR="00804699" w:rsidRPr="00551C62" w:rsidRDefault="00804699">
            <w:pPr>
              <w:overflowPunct/>
              <w:textAlignment w:val="auto"/>
              <w:rPr>
                <w:rFonts w:asciiTheme="minorHAnsi" w:hAnsiTheme="minorHAnsi"/>
                <w:i/>
                <w:szCs w:val="22"/>
                <w:highlight w:val="cyan"/>
                <w:lang w:eastAsia="zh-CN"/>
              </w:rPr>
            </w:pP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B44184" w:rsidRDefault="003D0942">
            <w:pPr>
              <w:overflowPunct/>
              <w:jc w:val="center"/>
              <w:textAlignment w:val="auto"/>
              <w:rPr>
                <w:rFonts w:asciiTheme="minorHAnsi" w:hAnsiTheme="minorHAnsi"/>
                <w:b/>
                <w:szCs w:val="22"/>
                <w:lang w:eastAsia="zh-CN"/>
              </w:rPr>
            </w:pPr>
            <w:r w:rsidRPr="00B44184">
              <w:rPr>
                <w:rFonts w:asciiTheme="minorHAnsi" w:hAnsiTheme="minorHAnsi"/>
                <w:b/>
                <w:szCs w:val="22"/>
                <w:lang w:eastAsia="zh-CN"/>
              </w:rPr>
              <w:t>GARANTIE</w:t>
            </w:r>
          </w:p>
          <w:p w:rsidR="00804699" w:rsidRPr="00B44184" w:rsidRDefault="00804699">
            <w:pPr>
              <w:overflowPunct/>
              <w:jc w:val="center"/>
              <w:textAlignment w:val="auto"/>
              <w:rPr>
                <w:rFonts w:asciiTheme="minorHAnsi" w:hAnsiTheme="minorHAnsi"/>
                <w:b/>
                <w:szCs w:val="22"/>
                <w:lang w:eastAsia="zh-CN"/>
              </w:rPr>
            </w:pPr>
          </w:p>
          <w:p w:rsidR="00804699" w:rsidRPr="00B44184" w:rsidRDefault="00804699">
            <w:pPr>
              <w:overflowPunct/>
              <w:jc w:val="center"/>
              <w:textAlignment w:val="auto"/>
              <w:rPr>
                <w:rFonts w:asciiTheme="minorHAnsi" w:hAnsiTheme="minorHAnsi"/>
                <w:b/>
                <w:szCs w:val="22"/>
                <w:lang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B44184" w:rsidRDefault="003D0942" w:rsidP="00403399">
            <w:pPr>
              <w:overflowPunct/>
              <w:jc w:val="both"/>
              <w:textAlignment w:val="auto"/>
              <w:rPr>
                <w:rFonts w:asciiTheme="minorHAnsi" w:hAnsiTheme="minorHAnsi"/>
                <w:szCs w:val="22"/>
                <w:lang w:eastAsia="zh-CN"/>
              </w:rPr>
            </w:pPr>
            <w:r w:rsidRPr="00B44184">
              <w:rPr>
                <w:rFonts w:asciiTheme="minorHAnsi" w:hAnsiTheme="minorHAnsi"/>
                <w:szCs w:val="22"/>
                <w:lang w:eastAsia="zh-CN"/>
              </w:rPr>
              <w:t xml:space="preserve">La période de garantie est de </w:t>
            </w:r>
            <w:r w:rsidR="00403399" w:rsidRPr="00B44184">
              <w:rPr>
                <w:rFonts w:asciiTheme="minorHAnsi" w:hAnsiTheme="minorHAnsi"/>
                <w:szCs w:val="22"/>
                <w:lang w:eastAsia="zh-CN"/>
              </w:rPr>
              <w:t>six (6)</w:t>
            </w:r>
            <w:r w:rsidRPr="00B44184">
              <w:rPr>
                <w:rFonts w:asciiTheme="minorHAnsi" w:hAnsiTheme="minorHAnsi"/>
                <w:szCs w:val="22"/>
                <w:lang w:eastAsia="zh-CN"/>
              </w:rPr>
              <w:t xml:space="preserve"> mois après la livraison des biens. Les détails des services de garantie requis sont inclus dans le cahier de charges. </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szCs w:val="22"/>
                <w:lang w:eastAsia="zh-CN"/>
              </w:rPr>
            </w:pPr>
            <w:r w:rsidRPr="00551C62">
              <w:rPr>
                <w:rFonts w:asciiTheme="minorHAnsi" w:hAnsiTheme="minorHAnsi"/>
                <w:b/>
                <w:szCs w:val="22"/>
                <w:lang w:eastAsia="zh-CN"/>
              </w:rPr>
              <w:t>DÉFINITION DES BIENS ET SERVICES</w:t>
            </w: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both"/>
              <w:textAlignment w:val="auto"/>
              <w:rPr>
                <w:rFonts w:asciiTheme="minorHAnsi" w:hAnsiTheme="minorHAnsi"/>
                <w:szCs w:val="22"/>
                <w:lang w:eastAsia="zh-CN"/>
              </w:rPr>
            </w:pPr>
            <w:r w:rsidRPr="00551C62">
              <w:rPr>
                <w:rFonts w:asciiTheme="minorHAnsi" w:hAnsiTheme="minorHAnsi"/>
                <w:szCs w:val="22"/>
                <w:lang w:eastAsia="zh-CN"/>
              </w:rPr>
              <w:t>Les biens désignent et incluent sans s’y limiter, l’équipement, les pièces détachées, les marchandises, matières premières, composants et logiciels standard tels que requis, les produits intermédiaires et finis que  l’adjudicataire doit fournir au titre du contrat.</w:t>
            </w:r>
          </w:p>
          <w:p w:rsidR="00804699" w:rsidRPr="00551C62" w:rsidRDefault="00804699">
            <w:pPr>
              <w:overflowPunct/>
              <w:jc w:val="both"/>
              <w:textAlignment w:val="auto"/>
              <w:rPr>
                <w:rFonts w:asciiTheme="minorHAnsi" w:hAnsiTheme="minorHAnsi"/>
                <w:szCs w:val="22"/>
                <w:lang w:eastAsia="zh-CN"/>
              </w:rPr>
            </w:pPr>
          </w:p>
          <w:p w:rsidR="00804699" w:rsidRPr="00551C62" w:rsidRDefault="003D0942">
            <w:pPr>
              <w:overflowPunct/>
              <w:jc w:val="both"/>
              <w:textAlignment w:val="auto"/>
              <w:rPr>
                <w:rFonts w:asciiTheme="minorHAnsi" w:hAnsiTheme="minorHAnsi"/>
                <w:szCs w:val="22"/>
                <w:lang w:eastAsia="zh-CN"/>
              </w:rPr>
            </w:pPr>
            <w:r w:rsidRPr="00551C62">
              <w:rPr>
                <w:rFonts w:asciiTheme="minorHAnsi" w:hAnsiTheme="minorHAnsi"/>
                <w:szCs w:val="22"/>
                <w:lang w:eastAsia="zh-CN"/>
              </w:rPr>
              <w:t>Les services incluent la conception, l’installation et la mise en service, la formation, l’assistance technique et les garanties tels que prévus dans le cadre du contrat.</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szCs w:val="22"/>
                <w:lang w:eastAsia="zh-CN"/>
              </w:rPr>
            </w:pPr>
            <w:r w:rsidRPr="00551C62">
              <w:rPr>
                <w:rFonts w:asciiTheme="minorHAnsi" w:hAnsiTheme="minorHAnsi"/>
                <w:b/>
                <w:szCs w:val="22"/>
                <w:lang w:eastAsia="zh-CN"/>
              </w:rPr>
              <w:t>SERVICES APRÈS-VENTE</w:t>
            </w:r>
          </w:p>
          <w:p w:rsidR="00804699" w:rsidRPr="00551C62" w:rsidRDefault="00804699">
            <w:pPr>
              <w:overflowPunct/>
              <w:textAlignment w:val="auto"/>
              <w:rPr>
                <w:rFonts w:asciiTheme="minorHAnsi" w:hAnsiTheme="minorHAnsi"/>
                <w:i/>
                <w:szCs w:val="22"/>
                <w:highlight w:val="cyan"/>
                <w:lang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E6F71" w:rsidRPr="004F36AC" w:rsidRDefault="00DE6F71" w:rsidP="00DE6F71">
            <w:pPr>
              <w:pStyle w:val="Default"/>
              <w:spacing w:line="276" w:lineRule="auto"/>
              <w:jc w:val="both"/>
              <w:rPr>
                <w:rFonts w:asciiTheme="minorHAnsi" w:hAnsiTheme="minorHAnsi" w:cs="Arial"/>
                <w:color w:val="auto"/>
                <w:sz w:val="22"/>
                <w:szCs w:val="22"/>
              </w:rPr>
            </w:pPr>
            <w:r w:rsidRPr="004F36AC">
              <w:rPr>
                <w:rFonts w:asciiTheme="minorHAnsi" w:hAnsiTheme="minorHAnsi" w:cs="Arial"/>
                <w:color w:val="auto"/>
                <w:sz w:val="22"/>
                <w:szCs w:val="22"/>
              </w:rPr>
              <w:t>Formation et assistance de l’équipe de gestion de la plateforme</w:t>
            </w:r>
            <w:r w:rsidR="004F36AC">
              <w:rPr>
                <w:rFonts w:asciiTheme="minorHAnsi" w:hAnsiTheme="minorHAnsi" w:cs="Arial"/>
                <w:color w:val="auto"/>
                <w:sz w:val="22"/>
                <w:szCs w:val="22"/>
              </w:rPr>
              <w:t> :</w:t>
            </w:r>
          </w:p>
          <w:p w:rsidR="00DE6F71" w:rsidRPr="00DE6F71" w:rsidRDefault="00DE6F71" w:rsidP="004F36AC">
            <w:pPr>
              <w:pStyle w:val="Default"/>
              <w:numPr>
                <w:ilvl w:val="0"/>
                <w:numId w:val="25"/>
              </w:numPr>
              <w:spacing w:line="276" w:lineRule="auto"/>
              <w:jc w:val="both"/>
              <w:rPr>
                <w:rFonts w:asciiTheme="minorHAnsi" w:hAnsiTheme="minorHAnsi" w:cs="Times New Roman"/>
                <w:color w:val="00000A"/>
                <w:sz w:val="22"/>
                <w:szCs w:val="22"/>
                <w:lang w:eastAsia="zh-CN"/>
              </w:rPr>
            </w:pPr>
            <w:r w:rsidRPr="00DE6F71">
              <w:rPr>
                <w:rFonts w:asciiTheme="minorHAnsi" w:hAnsiTheme="minorHAnsi" w:cs="Times New Roman"/>
                <w:color w:val="00000A"/>
                <w:sz w:val="22"/>
                <w:szCs w:val="22"/>
                <w:lang w:eastAsia="zh-CN"/>
              </w:rPr>
              <w:t>Formation à l’administration et la gestion de la plateforme web, des services associées et des points</w:t>
            </w:r>
            <w:bookmarkStart w:id="359" w:name="_GoBack"/>
            <w:bookmarkEnd w:id="359"/>
            <w:r w:rsidRPr="00DE6F71">
              <w:rPr>
                <w:rFonts w:asciiTheme="minorHAnsi" w:hAnsiTheme="minorHAnsi" w:cs="Times New Roman"/>
                <w:color w:val="00000A"/>
                <w:sz w:val="22"/>
                <w:szCs w:val="22"/>
                <w:lang w:eastAsia="zh-CN"/>
              </w:rPr>
              <w:t xml:space="preserve"> d’accès wifi.</w:t>
            </w:r>
          </w:p>
          <w:p w:rsidR="00DE6F71" w:rsidRPr="00DE6F71" w:rsidRDefault="00DE6F71" w:rsidP="004F36AC">
            <w:pPr>
              <w:pStyle w:val="Default"/>
              <w:numPr>
                <w:ilvl w:val="0"/>
                <w:numId w:val="25"/>
              </w:numPr>
              <w:spacing w:line="276" w:lineRule="auto"/>
              <w:jc w:val="both"/>
              <w:rPr>
                <w:rFonts w:asciiTheme="minorHAnsi" w:hAnsiTheme="minorHAnsi" w:cs="Times New Roman"/>
                <w:color w:val="00000A"/>
                <w:sz w:val="22"/>
                <w:szCs w:val="22"/>
                <w:lang w:eastAsia="zh-CN"/>
              </w:rPr>
            </w:pPr>
            <w:r w:rsidRPr="00DE6F71">
              <w:rPr>
                <w:rFonts w:asciiTheme="minorHAnsi" w:hAnsiTheme="minorHAnsi" w:cs="Times New Roman"/>
                <w:color w:val="00000A"/>
                <w:sz w:val="22"/>
                <w:szCs w:val="22"/>
                <w:lang w:eastAsia="zh-CN"/>
              </w:rPr>
              <w:t xml:space="preserve">Assistance de l’équipe de gestion pour la maintenance de la plateforme. </w:t>
            </w:r>
          </w:p>
          <w:p w:rsidR="00804699" w:rsidRPr="00DE6F71" w:rsidRDefault="00DE6F71" w:rsidP="004F36AC">
            <w:pPr>
              <w:pStyle w:val="Default"/>
              <w:numPr>
                <w:ilvl w:val="0"/>
                <w:numId w:val="25"/>
              </w:numPr>
              <w:spacing w:line="276" w:lineRule="auto"/>
              <w:jc w:val="both"/>
              <w:rPr>
                <w:rFonts w:asciiTheme="minorHAnsi" w:hAnsiTheme="minorHAnsi" w:cs="Times New Roman"/>
                <w:color w:val="00000A"/>
                <w:sz w:val="22"/>
                <w:szCs w:val="22"/>
                <w:lang w:eastAsia="zh-CN"/>
              </w:rPr>
            </w:pPr>
            <w:r w:rsidRPr="00DE6F71">
              <w:rPr>
                <w:rFonts w:asciiTheme="minorHAnsi" w:hAnsiTheme="minorHAnsi" w:cs="Times New Roman"/>
                <w:color w:val="00000A"/>
                <w:sz w:val="22"/>
                <w:szCs w:val="22"/>
                <w:lang w:eastAsia="zh-CN"/>
              </w:rPr>
              <w:t>Le transfert de compétence devra être total au bout d’un an maximum.</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szCs w:val="22"/>
                <w:lang w:eastAsia="zh-CN"/>
              </w:rPr>
            </w:pPr>
            <w:r w:rsidRPr="00551C62">
              <w:rPr>
                <w:rFonts w:asciiTheme="minorHAnsi" w:hAnsiTheme="minorHAnsi"/>
                <w:b/>
                <w:szCs w:val="22"/>
                <w:lang w:eastAsia="zh-CN"/>
              </w:rPr>
              <w:t>INDICATEURS-CLÉS DE PERFORMANCE.</w:t>
            </w: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tabs>
                <w:tab w:val="left" w:pos="851"/>
              </w:tabs>
              <w:overflowPunct/>
              <w:spacing w:line="276" w:lineRule="auto"/>
              <w:contextualSpacing/>
              <w:jc w:val="both"/>
              <w:textAlignment w:val="auto"/>
              <w:rPr>
                <w:rFonts w:asciiTheme="minorHAnsi" w:hAnsiTheme="minorHAnsi"/>
                <w:szCs w:val="22"/>
              </w:rPr>
            </w:pPr>
            <w:r w:rsidRPr="00551C62">
              <w:rPr>
                <w:rFonts w:asciiTheme="minorHAnsi" w:hAnsiTheme="minorHAnsi"/>
                <w:szCs w:val="22"/>
                <w:lang w:eastAsia="zh-CN"/>
              </w:rPr>
              <w:t>Les performances de l’adjudicataire seront contrôlées et évaluées par l’UNFPA tou</w:t>
            </w:r>
            <w:r w:rsidR="001C7B14" w:rsidRPr="00551C62">
              <w:rPr>
                <w:rFonts w:asciiTheme="minorHAnsi" w:hAnsiTheme="minorHAnsi"/>
                <w:szCs w:val="22"/>
                <w:lang w:eastAsia="zh-CN"/>
              </w:rPr>
              <w:t>s</w:t>
            </w:r>
            <w:r w:rsidR="004574DA">
              <w:rPr>
                <w:rFonts w:asciiTheme="minorHAnsi" w:hAnsiTheme="minorHAnsi"/>
                <w:szCs w:val="22"/>
                <w:lang w:eastAsia="zh-CN"/>
              </w:rPr>
              <w:t xml:space="preserve"> les </w:t>
            </w:r>
            <w:r w:rsidRPr="00912332">
              <w:rPr>
                <w:rFonts w:asciiTheme="minorHAnsi" w:hAnsiTheme="minorHAnsi"/>
                <w:b/>
                <w:szCs w:val="22"/>
                <w:lang w:eastAsia="zh-CN"/>
              </w:rPr>
              <w:t>six</w:t>
            </w:r>
            <w:r w:rsidR="00912332">
              <w:rPr>
                <w:rFonts w:asciiTheme="minorHAnsi" w:hAnsiTheme="minorHAnsi"/>
                <w:b/>
                <w:szCs w:val="22"/>
                <w:lang w:eastAsia="zh-CN"/>
              </w:rPr>
              <w:t>(6)</w:t>
            </w:r>
            <w:r w:rsidRPr="00912332">
              <w:rPr>
                <w:rFonts w:asciiTheme="minorHAnsi" w:hAnsiTheme="minorHAnsi"/>
                <w:b/>
                <w:szCs w:val="22"/>
                <w:lang w:eastAsia="zh-CN"/>
              </w:rPr>
              <w:t xml:space="preserve"> mois</w:t>
            </w:r>
            <w:r w:rsidRPr="00912332">
              <w:rPr>
                <w:rFonts w:asciiTheme="minorHAnsi" w:hAnsiTheme="minorHAnsi"/>
                <w:szCs w:val="22"/>
                <w:lang w:eastAsia="zh-CN"/>
              </w:rPr>
              <w:t xml:space="preserve"> </w:t>
            </w:r>
            <w:r w:rsidRPr="00551C62">
              <w:rPr>
                <w:rFonts w:asciiTheme="minorHAnsi" w:hAnsiTheme="minorHAnsi"/>
                <w:szCs w:val="22"/>
                <w:lang w:eastAsia="zh-CN"/>
              </w:rPr>
              <w:t>afin d’examiner l’efficacité, l’efficience ou la constance des biens et des services fournis. Les résultats de l’évaluation seront communiqués au fournisseur dans le but d’améliorer ses services. Toute prorogation du contrat sera accordée en prenant en compte les résultats des évaluations des performances. L’évaluation est basée, mais sans s’y retreindre, sur les indicateurs-clés de performance suivants :</w:t>
            </w:r>
          </w:p>
          <w:p w:rsidR="00804699" w:rsidRPr="00551C62" w:rsidRDefault="003D0942">
            <w:pPr>
              <w:tabs>
                <w:tab w:val="left" w:pos="851"/>
              </w:tabs>
              <w:overflowPunct/>
              <w:spacing w:line="276" w:lineRule="auto"/>
              <w:contextualSpacing/>
              <w:jc w:val="both"/>
              <w:textAlignment w:val="auto"/>
              <w:rPr>
                <w:rFonts w:asciiTheme="minorHAnsi" w:hAnsiTheme="minorHAnsi"/>
                <w:b/>
                <w:szCs w:val="22"/>
                <w:lang w:eastAsia="zh-CN"/>
              </w:rPr>
            </w:pPr>
            <w:r w:rsidRPr="00551C62">
              <w:rPr>
                <w:rFonts w:asciiTheme="minorHAnsi" w:hAnsiTheme="minorHAnsi"/>
                <w:b/>
                <w:szCs w:val="22"/>
                <w:lang w:eastAsia="zh-CN"/>
              </w:rPr>
              <w:t>Biens :</w:t>
            </w:r>
          </w:p>
          <w:p w:rsidR="00804699" w:rsidRPr="00551C62" w:rsidRDefault="003D0942">
            <w:pPr>
              <w:pStyle w:val="Paragraphedeliste"/>
              <w:numPr>
                <w:ilvl w:val="0"/>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Respect des spécifications, y compris la qualité et la quantité</w:t>
            </w:r>
          </w:p>
          <w:p w:rsidR="00804699" w:rsidRPr="00551C62" w:rsidRDefault="003D0942">
            <w:pPr>
              <w:pStyle w:val="Paragraphedeliste"/>
              <w:numPr>
                <w:ilvl w:val="0"/>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Communication et réactivité globales, p. ex. </w:t>
            </w:r>
          </w:p>
          <w:p w:rsidR="00804699" w:rsidRPr="00551C62" w:rsidRDefault="003D0942">
            <w:pPr>
              <w:pStyle w:val="Paragraphedeliste"/>
              <w:numPr>
                <w:ilvl w:val="1"/>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Confirmation de réception et traitement rapide des demandes, des RFQ et des bons de commande ;</w:t>
            </w:r>
          </w:p>
          <w:p w:rsidR="00804699" w:rsidRPr="00551C62" w:rsidRDefault="003D0942">
            <w:pPr>
              <w:pStyle w:val="Paragraphedeliste"/>
              <w:numPr>
                <w:ilvl w:val="1"/>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Mise à jour des informations de livraison proactive avec l’UNFPA, y compris dans le système de suivi des commandes (ETD, ETA, ATD, ATA, dates d’inspection, etc.) ;</w:t>
            </w:r>
          </w:p>
          <w:p w:rsidR="00804699" w:rsidRPr="00551C62" w:rsidRDefault="003D0942">
            <w:pPr>
              <w:pStyle w:val="Paragraphedeliste"/>
              <w:numPr>
                <w:ilvl w:val="1"/>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En cas de retard, communication proactive avec les acheteurs concernant les mesures de mitigation.</w:t>
            </w:r>
          </w:p>
          <w:p w:rsidR="00804699" w:rsidRPr="00551C62" w:rsidRDefault="003D0942">
            <w:pPr>
              <w:tabs>
                <w:tab w:val="left" w:pos="851"/>
              </w:tabs>
              <w:overflowPunct/>
              <w:spacing w:line="276" w:lineRule="auto"/>
              <w:contextualSpacing/>
              <w:jc w:val="both"/>
              <w:textAlignment w:val="auto"/>
              <w:rPr>
                <w:rFonts w:asciiTheme="minorHAnsi" w:hAnsiTheme="minorHAnsi"/>
                <w:b/>
                <w:szCs w:val="22"/>
                <w:lang w:eastAsia="zh-CN"/>
              </w:rPr>
            </w:pPr>
            <w:r w:rsidRPr="00551C62">
              <w:rPr>
                <w:rFonts w:asciiTheme="minorHAnsi" w:hAnsiTheme="minorHAnsi"/>
                <w:b/>
                <w:szCs w:val="22"/>
                <w:lang w:eastAsia="zh-CN"/>
              </w:rPr>
              <w:t>Services :</w:t>
            </w:r>
          </w:p>
          <w:p w:rsidR="00804699" w:rsidRPr="00551C62" w:rsidRDefault="003D0942">
            <w:pPr>
              <w:pStyle w:val="Paragraphedeliste"/>
              <w:numPr>
                <w:ilvl w:val="0"/>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Accomplissement des résultats attendus ;</w:t>
            </w:r>
          </w:p>
          <w:p w:rsidR="00804699" w:rsidRPr="00551C62" w:rsidRDefault="003D0942">
            <w:pPr>
              <w:pStyle w:val="Paragraphedeliste"/>
              <w:numPr>
                <w:ilvl w:val="0"/>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Niveau de qualité et compétence technique satisfaisantes ;</w:t>
            </w:r>
          </w:p>
          <w:p w:rsidR="00804699" w:rsidRPr="00551C62" w:rsidRDefault="003D0942">
            <w:pPr>
              <w:pStyle w:val="Paragraphedeliste"/>
              <w:numPr>
                <w:ilvl w:val="0"/>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Communication rapide et efficace et professionnalisme ;</w:t>
            </w:r>
          </w:p>
          <w:p w:rsidR="00804699" w:rsidRPr="00551C62" w:rsidRDefault="003D0942">
            <w:pPr>
              <w:tabs>
                <w:tab w:val="left" w:pos="851"/>
              </w:tabs>
              <w:overflowPunct/>
              <w:spacing w:line="276" w:lineRule="auto"/>
              <w:contextualSpacing/>
              <w:jc w:val="both"/>
              <w:textAlignment w:val="auto"/>
              <w:rPr>
                <w:rFonts w:asciiTheme="minorHAnsi" w:hAnsiTheme="minorHAnsi"/>
                <w:b/>
                <w:szCs w:val="22"/>
                <w:lang w:eastAsia="zh-CN"/>
              </w:rPr>
            </w:pPr>
            <w:r w:rsidRPr="00551C62">
              <w:rPr>
                <w:rFonts w:asciiTheme="minorHAnsi" w:hAnsiTheme="minorHAnsi"/>
                <w:b/>
                <w:szCs w:val="22"/>
                <w:lang w:eastAsia="zh-CN"/>
              </w:rPr>
              <w:t>Biens et services :</w:t>
            </w:r>
          </w:p>
          <w:p w:rsidR="00804699" w:rsidRPr="00551C62" w:rsidRDefault="003D0942">
            <w:pPr>
              <w:pStyle w:val="Paragraphedeliste"/>
              <w:numPr>
                <w:ilvl w:val="0"/>
                <w:numId w:val="15"/>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Livraison ponctuelle des biens et des services conforme aux exigences du client ;</w:t>
            </w:r>
          </w:p>
          <w:p w:rsidR="00804699" w:rsidRPr="00551C62" w:rsidRDefault="003D0942">
            <w:pPr>
              <w:pStyle w:val="Paragraphedeliste"/>
              <w:numPr>
                <w:ilvl w:val="0"/>
                <w:numId w:val="15"/>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lastRenderedPageBreak/>
              <w:t>Niveau de qualité, compétence technique satisfaisante et gestion des problèmes postérieurs à la livraison (le cas échéant) ;</w:t>
            </w:r>
          </w:p>
          <w:p w:rsidR="00804699" w:rsidRPr="00551C62" w:rsidRDefault="003D0942">
            <w:pPr>
              <w:pStyle w:val="Paragraphedeliste"/>
              <w:numPr>
                <w:ilvl w:val="0"/>
                <w:numId w:val="15"/>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Communication rapide et efficace et gestion des documents ; </w:t>
            </w:r>
          </w:p>
          <w:p w:rsidR="00804699" w:rsidRPr="00551C62" w:rsidRDefault="003D0942">
            <w:pPr>
              <w:pStyle w:val="Paragraphedeliste"/>
              <w:numPr>
                <w:ilvl w:val="0"/>
                <w:numId w:val="15"/>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Respect de l’accord contractuel (bons de commande, contrat, conditions du contrat). </w:t>
            </w:r>
          </w:p>
          <w:p w:rsidR="00804699" w:rsidRPr="00551C62" w:rsidRDefault="003D0942">
            <w:p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Les indicateurs-clés de performance pourront être modifiés ou complétés durant la période de validité de ce contrat. </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bCs/>
                <w:szCs w:val="22"/>
                <w:lang w:eastAsia="zh-CN"/>
              </w:rPr>
            </w:pPr>
            <w:r w:rsidRPr="00551C62">
              <w:rPr>
                <w:rFonts w:asciiTheme="minorHAnsi" w:hAnsiTheme="minorHAnsi"/>
                <w:b/>
                <w:bCs/>
                <w:szCs w:val="22"/>
                <w:lang w:eastAsia="zh-CN"/>
              </w:rPr>
              <w:lastRenderedPageBreak/>
              <w:t>CONDITIONS DE PAIEMENT</w:t>
            </w: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La politique de l’UNFPA est d’effectuer les paiements lorsque les services sont fournis ou lorsqu’une étape spécifique décrite dans le contrat a été réalisée. </w:t>
            </w:r>
          </w:p>
          <w:p w:rsidR="00804699" w:rsidRPr="00551C62" w:rsidRDefault="003D0942" w:rsidP="004F36AC">
            <w:pPr>
              <w:tabs>
                <w:tab w:val="left" w:pos="851"/>
              </w:tabs>
              <w:overflowPunct/>
              <w:spacing w:before="120"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Les paiements anticipés sont contraires à la politique de l’UNFPA, sauf dans des circonstances exceptionnelles, décrites dans la soumission, et autorisant l’adjudicataire potentiel, que ce soit une entreprise, une ONG, un gouvernement ou toute autre entité, à bénéficier d’un paiement anticipé. L’UNFPA requiert en règle générale une garantie bancaire ou une autre mesure de sécurité adéquate.</w:t>
            </w:r>
          </w:p>
          <w:p w:rsidR="00804699" w:rsidRPr="00551C62" w:rsidRDefault="003D0942">
            <w:pPr>
              <w:tabs>
                <w:tab w:val="left" w:pos="851"/>
              </w:tabs>
              <w:overflowPunct/>
              <w:spacing w:line="276" w:lineRule="auto"/>
              <w:contextualSpacing/>
              <w:jc w:val="both"/>
              <w:textAlignment w:val="auto"/>
              <w:rPr>
                <w:rFonts w:asciiTheme="minorHAnsi" w:hAnsiTheme="minorHAnsi"/>
                <w:szCs w:val="22"/>
              </w:rPr>
            </w:pPr>
            <w:r w:rsidRPr="00551C62">
              <w:rPr>
                <w:rFonts w:asciiTheme="minorHAnsi" w:hAnsiTheme="minorHAnsi"/>
                <w:szCs w:val="22"/>
                <w:lang w:eastAsia="zh-CN"/>
              </w:rPr>
              <w:t>Toute demande de paiement anticipé devra être justifiée, documentée, et devra être incluse dans l’offre financière. La justification devra expliquer la nécessité du paiement anticipé, détailler le montant demandé et fournir un projet d’utilisation de l’avance demandée. Des informations relatives au statut financier, telles que l’état financier audité au 31 décembre de l’année précédente, devront être fournies dans l’offre financière. Des informations supplémentaires pourront être demandées par l’UNFPA lors des négociations de finalisation du contrat avec l’adjudicataire.</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804699">
            <w:pPr>
              <w:overflowPunct/>
              <w:jc w:val="center"/>
              <w:textAlignment w:val="auto"/>
              <w:rPr>
                <w:rFonts w:asciiTheme="minorHAnsi" w:hAnsiTheme="minorHAnsi"/>
                <w:b/>
                <w:bCs/>
                <w:szCs w:val="22"/>
                <w:lang w:eastAsia="zh-CN"/>
              </w:rPr>
            </w:pPr>
          </w:p>
          <w:p w:rsidR="002962DC" w:rsidRPr="00551C62" w:rsidRDefault="002962DC">
            <w:pPr>
              <w:overflowPunct/>
              <w:jc w:val="center"/>
              <w:textAlignment w:val="auto"/>
              <w:rPr>
                <w:rFonts w:asciiTheme="minorHAnsi" w:hAnsiTheme="minorHAnsi"/>
                <w:b/>
                <w:bCs/>
                <w:szCs w:val="22"/>
                <w:lang w:eastAsia="zh-CN"/>
              </w:rPr>
            </w:pPr>
          </w:p>
          <w:p w:rsidR="002962DC" w:rsidRPr="00551C62" w:rsidRDefault="002962DC" w:rsidP="002962DC">
            <w:pPr>
              <w:jc w:val="center"/>
              <w:rPr>
                <w:rFonts w:asciiTheme="minorHAnsi" w:hAnsiTheme="minorHAnsi"/>
                <w:b/>
                <w:bCs/>
                <w:szCs w:val="22"/>
                <w:lang w:val="en-GB"/>
              </w:rPr>
            </w:pPr>
            <w:r w:rsidRPr="00551C62" w:rsidDel="00F224B4">
              <w:rPr>
                <w:rFonts w:asciiTheme="minorHAnsi" w:hAnsiTheme="minorHAnsi"/>
                <w:b/>
                <w:bCs/>
                <w:szCs w:val="22"/>
              </w:rPr>
              <w:t xml:space="preserve"> </w:t>
            </w:r>
            <w:r w:rsidRPr="00551C62">
              <w:rPr>
                <w:rFonts w:asciiTheme="minorHAnsi" w:hAnsiTheme="minorHAnsi"/>
                <w:b/>
                <w:bCs/>
                <w:szCs w:val="22"/>
              </w:rPr>
              <w:t xml:space="preserve"> </w:t>
            </w:r>
            <w:r w:rsidRPr="00551C62">
              <w:rPr>
                <w:rFonts w:asciiTheme="minorHAnsi" w:hAnsiTheme="minorHAnsi"/>
                <w:b/>
                <w:bCs/>
                <w:szCs w:val="22"/>
                <w:lang w:val="en-GB"/>
              </w:rPr>
              <w:t>REPORTING</w:t>
            </w:r>
          </w:p>
          <w:p w:rsidR="002962DC" w:rsidRPr="00551C62" w:rsidRDefault="002962DC" w:rsidP="004574DA">
            <w:pPr>
              <w:rPr>
                <w:rFonts w:asciiTheme="minorHAnsi" w:hAnsiTheme="minorHAnsi"/>
                <w:b/>
                <w:bCs/>
                <w:szCs w:val="22"/>
                <w:lang w:val="en-GB"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962DC" w:rsidRPr="00551C62" w:rsidRDefault="002962DC" w:rsidP="004F36AC">
            <w:pPr>
              <w:spacing w:before="120"/>
              <w:jc w:val="both"/>
              <w:rPr>
                <w:rFonts w:asciiTheme="minorHAnsi" w:hAnsiTheme="minorHAnsi"/>
                <w:i/>
                <w:szCs w:val="22"/>
                <w:highlight w:val="cyan"/>
              </w:rPr>
            </w:pPr>
            <w:r w:rsidRPr="00551C62">
              <w:rPr>
                <w:rFonts w:asciiTheme="minorHAnsi" w:hAnsiTheme="minorHAnsi"/>
                <w:color w:val="222222"/>
                <w:szCs w:val="22"/>
              </w:rPr>
              <w:t xml:space="preserve">En </w:t>
            </w:r>
            <w:r w:rsidRPr="00B01CFF">
              <w:rPr>
                <w:rFonts w:asciiTheme="minorHAnsi" w:hAnsiTheme="minorHAnsi"/>
                <w:color w:val="222222"/>
                <w:szCs w:val="22"/>
              </w:rPr>
              <w:t>plus de toute condition déjà décrit</w:t>
            </w:r>
            <w:r w:rsidR="004574DA">
              <w:rPr>
                <w:rFonts w:asciiTheme="minorHAnsi" w:hAnsiTheme="minorHAnsi"/>
                <w:color w:val="222222"/>
                <w:szCs w:val="22"/>
              </w:rPr>
              <w:t>e</w:t>
            </w:r>
            <w:r w:rsidRPr="00B01CFF">
              <w:rPr>
                <w:rFonts w:asciiTheme="minorHAnsi" w:hAnsiTheme="minorHAnsi"/>
                <w:color w:val="222222"/>
                <w:szCs w:val="22"/>
              </w:rPr>
              <w:t>, pour les contrats d'une valeur annuelle supérieure</w:t>
            </w:r>
            <w:r w:rsidRPr="00551C62">
              <w:rPr>
                <w:rFonts w:asciiTheme="minorHAnsi" w:hAnsiTheme="minorHAnsi"/>
                <w:color w:val="222222"/>
                <w:szCs w:val="22"/>
              </w:rPr>
              <w:t xml:space="preserve"> à </w:t>
            </w:r>
            <w:r w:rsidR="002B3C96" w:rsidRPr="00551C62">
              <w:rPr>
                <w:rFonts w:asciiTheme="minorHAnsi" w:hAnsiTheme="minorHAnsi"/>
                <w:color w:val="222222"/>
                <w:szCs w:val="22"/>
              </w:rPr>
              <w:t>2</w:t>
            </w:r>
            <w:r w:rsidRPr="00551C62">
              <w:rPr>
                <w:rFonts w:asciiTheme="minorHAnsi" w:hAnsiTheme="minorHAnsi"/>
                <w:color w:val="222222"/>
                <w:szCs w:val="22"/>
              </w:rPr>
              <w:t>00.000 USD, les fournisseurs doivent fournir des rapports annuels d'attestation de contrôle interne préparés par des auditeurs indépendants basés sur des normes reconnues, telles que la norme internationale sur les missions d'assurance (ISAE) 3402, Rapports d`assurance  sur les contrôles d'un organisme de services, ou la Déclaration sur les normes d'attestation d`engagement (SSAE) 16, les rapports sur les contrôles d'un organisme de services, pour donner à UNFPA assurance raisonnable sur l'adéquation de la conception et de l'efficacité du fonctionnement des contrôles en place sur le services fournis à UNPFA. Si les services fournis à UNFPA sont à leur tour en sous-traitance par le fournisseur de services, rapports d'attestation devraient également être obtenus pour les sous-traitants concernés</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bCs/>
                <w:szCs w:val="22"/>
                <w:lang w:eastAsia="zh-CN"/>
              </w:rPr>
            </w:pPr>
            <w:r w:rsidRPr="00551C62">
              <w:rPr>
                <w:rFonts w:asciiTheme="minorHAnsi" w:hAnsiTheme="minorHAnsi"/>
                <w:b/>
                <w:bCs/>
                <w:szCs w:val="22"/>
                <w:lang w:eastAsia="zh-CN"/>
              </w:rPr>
              <w:t>INDEMNITÉS COMPENSATOIRES</w:t>
            </w:r>
          </w:p>
          <w:p w:rsidR="00804699" w:rsidRPr="00551C62" w:rsidRDefault="00804699" w:rsidP="004574DA">
            <w:pPr>
              <w:overflowPunct/>
              <w:jc w:val="center"/>
              <w:textAlignment w:val="auto"/>
              <w:rPr>
                <w:rFonts w:asciiTheme="minorHAnsi" w:hAnsiTheme="minorHAnsi"/>
                <w:i/>
                <w:szCs w:val="22"/>
                <w:highlight w:val="cyan"/>
                <w:lang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rsidP="004F36AC">
            <w:pPr>
              <w:jc w:val="both"/>
              <w:rPr>
                <w:rFonts w:asciiTheme="minorHAnsi" w:hAnsiTheme="minorHAnsi"/>
                <w:szCs w:val="22"/>
              </w:rPr>
            </w:pPr>
            <w:r w:rsidRPr="00551C62">
              <w:rPr>
                <w:rFonts w:asciiTheme="minorHAnsi" w:hAnsiTheme="minorHAnsi"/>
                <w:szCs w:val="22"/>
                <w:lang w:eastAsia="zh-CN"/>
              </w:rPr>
              <w:t xml:space="preserve">Si un contrat est signé et si le vendeur ne fournit pas les services conformément aux étapes indiquées dans le </w:t>
            </w:r>
            <w:r w:rsidRPr="00551C62">
              <w:rPr>
                <w:rFonts w:asciiTheme="minorHAnsi" w:hAnsiTheme="minorHAnsi"/>
                <w:i/>
                <w:szCs w:val="22"/>
                <w:lang w:eastAsia="zh-CN"/>
              </w:rPr>
              <w:t xml:space="preserve">contrat  ou le bon de commande, l’UNFPA se réserve le droit d’appliquer des indemnités prédéterminées à titre compensatoire, et de déduire </w:t>
            </w:r>
            <w:r w:rsidR="004574DA" w:rsidRPr="00912332">
              <w:rPr>
                <w:rFonts w:asciiTheme="minorHAnsi" w:hAnsiTheme="minorHAnsi"/>
                <w:b/>
                <w:szCs w:val="22"/>
                <w:lang w:eastAsia="zh-CN"/>
              </w:rPr>
              <w:t>2</w:t>
            </w:r>
            <w:r w:rsidRPr="00912332">
              <w:rPr>
                <w:rFonts w:asciiTheme="minorHAnsi" w:hAnsiTheme="minorHAnsi"/>
                <w:b/>
                <w:szCs w:val="22"/>
                <w:lang w:eastAsia="zh-CN"/>
              </w:rPr>
              <w:t xml:space="preserve">% </w:t>
            </w:r>
            <w:r w:rsidRPr="00551C62">
              <w:rPr>
                <w:rFonts w:asciiTheme="minorHAnsi" w:hAnsiTheme="minorHAnsi"/>
                <w:szCs w:val="22"/>
                <w:lang w:eastAsia="zh-CN"/>
              </w:rPr>
              <w:t>de la valeur des services indiquée dans le bon de commande par semaine de retard jusqu’à un maximum de 10 % de la valeur du bon de commande. Le paiement de ces indemnités ne libère pas le vendeur de ses autres obligations et responsabilités en vertu du contrat ou du bon de commande.</w:t>
            </w:r>
          </w:p>
        </w:tc>
      </w:tr>
    </w:tbl>
    <w:p w:rsidR="009B747F" w:rsidRPr="009B747F" w:rsidRDefault="009B747F" w:rsidP="009B747F">
      <w:bookmarkStart w:id="360" w:name="__RefHeading___Toc1596683_762275188"/>
      <w:bookmarkStart w:id="361" w:name="_Toc419381649"/>
      <w:bookmarkStart w:id="362" w:name="_Ref396243566"/>
      <w:bookmarkEnd w:id="360"/>
    </w:p>
    <w:p w:rsidR="00804699" w:rsidRPr="0079689D" w:rsidRDefault="003D0942" w:rsidP="004F36AC">
      <w:pPr>
        <w:pStyle w:val="Titre11"/>
        <w:spacing w:before="120"/>
        <w:jc w:val="center"/>
        <w:rPr>
          <w:rFonts w:asciiTheme="minorHAnsi" w:hAnsiTheme="minorHAnsi"/>
        </w:rPr>
      </w:pPr>
      <w:r w:rsidRPr="0079689D">
        <w:rPr>
          <w:rFonts w:asciiTheme="minorHAnsi" w:hAnsiTheme="minorHAnsi"/>
          <w:caps/>
          <w:color w:val="00000A"/>
        </w:rPr>
        <w:lastRenderedPageBreak/>
        <w:t xml:space="preserve">Section V : Exigences de qualification du </w:t>
      </w:r>
      <w:bookmarkEnd w:id="361"/>
      <w:bookmarkEnd w:id="362"/>
      <w:r w:rsidRPr="0079689D">
        <w:rPr>
          <w:rFonts w:asciiTheme="minorHAnsi" w:hAnsiTheme="minorHAnsi"/>
          <w:caps/>
          <w:color w:val="00000A"/>
        </w:rPr>
        <w:t>fournisseur</w:t>
      </w:r>
    </w:p>
    <w:p w:rsidR="00804699" w:rsidRPr="0079689D" w:rsidRDefault="00804699">
      <w:pPr>
        <w:rPr>
          <w:rFonts w:asciiTheme="minorHAnsi" w:hAnsiTheme="minorHAnsi"/>
          <w:szCs w:val="22"/>
        </w:rPr>
      </w:pPr>
    </w:p>
    <w:p w:rsidR="00804699" w:rsidRPr="0079689D" w:rsidRDefault="003D0942">
      <w:pPr>
        <w:pStyle w:val="Paragraphedeliste"/>
        <w:numPr>
          <w:ilvl w:val="0"/>
          <w:numId w:val="8"/>
        </w:numPr>
        <w:jc w:val="both"/>
        <w:rPr>
          <w:rFonts w:asciiTheme="minorHAnsi" w:hAnsiTheme="minorHAnsi"/>
          <w:b/>
          <w:szCs w:val="22"/>
        </w:rPr>
      </w:pPr>
      <w:r w:rsidRPr="0079689D">
        <w:rPr>
          <w:rFonts w:asciiTheme="minorHAnsi" w:hAnsiTheme="minorHAnsi"/>
          <w:b/>
          <w:szCs w:val="22"/>
        </w:rPr>
        <w:t>Exigences légales et réglementaires</w:t>
      </w:r>
    </w:p>
    <w:p w:rsidR="00707F9E" w:rsidRPr="0079689D" w:rsidRDefault="00707F9E" w:rsidP="00707F9E">
      <w:pPr>
        <w:pStyle w:val="Paragraphedeliste"/>
        <w:numPr>
          <w:ilvl w:val="1"/>
          <w:numId w:val="9"/>
        </w:numPr>
        <w:tabs>
          <w:tab w:val="left" w:pos="851"/>
        </w:tabs>
        <w:overflowPunct/>
        <w:spacing w:line="276" w:lineRule="auto"/>
        <w:contextualSpacing/>
        <w:jc w:val="both"/>
        <w:textAlignment w:val="auto"/>
        <w:rPr>
          <w:rFonts w:asciiTheme="minorHAnsi" w:hAnsiTheme="minorHAnsi"/>
          <w:highlight w:val="magenta"/>
        </w:rPr>
      </w:pPr>
      <w:r w:rsidRPr="0079689D">
        <w:rPr>
          <w:rFonts w:asciiTheme="minorHAnsi" w:hAnsiTheme="minorHAnsi"/>
          <w:szCs w:val="22"/>
        </w:rPr>
        <w:t>Les exigences légales et réglementaires seront évaluées grâce au Formulaire de confirmation  et envoyée par les soumissionnaires. Une attention particulière sera portée aux soumissions qui ne proposent pas d’alternatives ou qui proposent des alternatives acceptables par l’UNFPA. Les soumissions doivent indiquer clairement ce que le soumissionnaire n’accepte pas, les raisons de cette non-acceptation, et les clauses alternatives pour chacune des RFP ou des  Conditions générales applicables aux contrats de l’UNFPA </w:t>
      </w:r>
      <w:r w:rsidRPr="00912332">
        <w:rPr>
          <w:rFonts w:asciiTheme="minorHAnsi" w:hAnsiTheme="minorHAnsi"/>
          <w:szCs w:val="22"/>
        </w:rPr>
        <w:t xml:space="preserve">: contrats visés par la clause de </w:t>
      </w:r>
      <w:r w:rsidR="00282725" w:rsidRPr="00912332">
        <w:rPr>
          <w:rFonts w:asciiTheme="minorHAnsi" w:hAnsiTheme="minorHAnsi"/>
          <w:szCs w:val="22"/>
        </w:rPr>
        <w:t xml:space="preserve">valeur supérieure ou égale à 100,000 $ et relative à la </w:t>
      </w:r>
      <w:r w:rsidRPr="00912332">
        <w:rPr>
          <w:rFonts w:asciiTheme="minorHAnsi" w:hAnsiTheme="minorHAnsi"/>
          <w:szCs w:val="22"/>
        </w:rPr>
        <w:t>fou</w:t>
      </w:r>
      <w:r w:rsidR="004574DA" w:rsidRPr="00912332">
        <w:rPr>
          <w:rFonts w:asciiTheme="minorHAnsi" w:hAnsiTheme="minorHAnsi"/>
          <w:szCs w:val="22"/>
        </w:rPr>
        <w:t>rniture de biens et de services</w:t>
      </w:r>
      <w:r w:rsidRPr="00912332">
        <w:rPr>
          <w:rFonts w:asciiTheme="minorHAnsi" w:hAnsiTheme="minorHAnsi"/>
          <w:szCs w:val="22"/>
        </w:rPr>
        <w:t>.</w:t>
      </w:r>
      <w:r w:rsidRPr="0079689D">
        <w:rPr>
          <w:rFonts w:asciiTheme="minorHAnsi" w:hAnsiTheme="minorHAnsi"/>
          <w:szCs w:val="22"/>
        </w:rPr>
        <w:t xml:space="preserve"> (Pour se faire, utiliser</w:t>
      </w:r>
      <w:r w:rsidRPr="0079689D">
        <w:rPr>
          <w:rFonts w:asciiTheme="minorHAnsi" w:hAnsiTheme="minorHAnsi"/>
          <w:caps/>
        </w:rPr>
        <w:t xml:space="preserve"> </w:t>
      </w:r>
      <w:r w:rsidRPr="0079689D">
        <w:rPr>
          <w:rFonts w:asciiTheme="minorHAnsi" w:hAnsiTheme="minorHAnsi"/>
          <w:caps/>
          <w:highlight w:val="magenta"/>
        </w:rPr>
        <w:t xml:space="preserve">SECTION VI Annexe B : FORMULAIRE DE SOUMISSION </w:t>
      </w:r>
    </w:p>
    <w:p w:rsidR="00804699" w:rsidRPr="0079689D" w:rsidRDefault="00804699">
      <w:pPr>
        <w:jc w:val="both"/>
        <w:rPr>
          <w:rFonts w:asciiTheme="minorHAnsi" w:hAnsiTheme="minorHAnsi"/>
          <w:szCs w:val="22"/>
        </w:rPr>
      </w:pPr>
    </w:p>
    <w:p w:rsidR="00804699" w:rsidRPr="0079689D" w:rsidRDefault="003D0942">
      <w:pPr>
        <w:pStyle w:val="Paragraphedeliste"/>
        <w:numPr>
          <w:ilvl w:val="0"/>
          <w:numId w:val="8"/>
        </w:numPr>
        <w:jc w:val="both"/>
        <w:rPr>
          <w:rFonts w:asciiTheme="minorHAnsi" w:hAnsiTheme="minorHAnsi"/>
          <w:b/>
          <w:szCs w:val="22"/>
        </w:rPr>
      </w:pPr>
      <w:r w:rsidRPr="0079689D">
        <w:rPr>
          <w:rFonts w:asciiTheme="minorHAnsi" w:hAnsiTheme="minorHAnsi"/>
          <w:b/>
          <w:szCs w:val="22"/>
        </w:rPr>
        <w:t>Statut juridique du soumissionnaire</w:t>
      </w:r>
    </w:p>
    <w:p w:rsidR="00804699" w:rsidRPr="0079689D" w:rsidRDefault="00804699">
      <w:pPr>
        <w:pStyle w:val="Paragraphedeliste"/>
        <w:numPr>
          <w:ilvl w:val="0"/>
          <w:numId w:val="9"/>
        </w:numPr>
        <w:tabs>
          <w:tab w:val="left" w:pos="851"/>
        </w:tabs>
        <w:overflowPunct/>
        <w:spacing w:line="276" w:lineRule="auto"/>
        <w:contextualSpacing/>
        <w:jc w:val="both"/>
        <w:textAlignment w:val="auto"/>
        <w:rPr>
          <w:rFonts w:asciiTheme="minorHAnsi" w:hAnsiTheme="minorHAnsi"/>
          <w:vanish/>
          <w:szCs w:val="22"/>
        </w:rPr>
      </w:pP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offres techniques des soumissionnaires doivent fournir la preuve que le soumissionnaire est légalement constitué en société dans le pays, en fournissant par exemple un certificat de constitution en société ou d’autres justificatifs (non requis pour les sociétés déjà cotées en bourse au niveau national, régional ou international). Cependant, une preuve de la cotation en bourse doit être fournie.</w:t>
      </w: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Un exemplaire de la licence de fabrication valide émanant du pays de production ou un exemplaire de l’enregistrement de la société dans le pays d’exploitation démontrant qu’elle est dûment autorisée à fournir ces biens ou ces services au pays de destination.</w:t>
      </w: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Si un soumissionnaire n’a pas d’activité commerciale dans le pays de destination, il doit être représenté dans le pays par un agent équipé et en mesure d’assumer les obligations de maintenance, de formation, de réparation et de stockage des pièces détachées du fournisseur telles que spécifiées dans la </w:t>
      </w:r>
      <w:r w:rsidRPr="0079689D">
        <w:rPr>
          <w:rFonts w:asciiTheme="minorHAnsi" w:hAnsiTheme="minorHAnsi"/>
          <w:szCs w:val="22"/>
          <w:highlight w:val="magenta"/>
        </w:rPr>
        <w:t>Section</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_Ref396233873 \h</w:instrText>
      </w:r>
      <w:r w:rsidR="000A47DC"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highlight w:val="magenta"/>
        </w:rPr>
        <w:t xml:space="preserve"> </w:t>
      </w:r>
      <w:r w:rsidR="00434DC8" w:rsidRPr="0079689D">
        <w:rPr>
          <w:rFonts w:asciiTheme="minorHAnsi" w:hAnsiTheme="minorHAnsi"/>
          <w:szCs w:val="22"/>
          <w:highlight w:val="magenta"/>
        </w:rPr>
        <w:t>I INSTRUCTIONS AUX SOUMISSIONNAIRES</w:t>
      </w:r>
      <w:r w:rsidR="00434DC8" w:rsidRPr="0079689D">
        <w:rPr>
          <w:rFonts w:asciiTheme="minorHAnsi" w:hAnsiTheme="minorHAnsi"/>
          <w:szCs w:val="22"/>
        </w:rPr>
        <w:t xml:space="preserve"> </w:t>
      </w:r>
      <w:r w:rsidRPr="0079689D">
        <w:rPr>
          <w:rFonts w:asciiTheme="minorHAnsi" w:hAnsiTheme="minorHAnsi"/>
          <w:szCs w:val="22"/>
        </w:rPr>
        <w:t xml:space="preserve">et dans la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_Ref396233925 \h</w:instrText>
      </w:r>
      <w:r w:rsidR="000A47DC"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A9371E" w:rsidRPr="00A9371E">
        <w:rPr>
          <w:rFonts w:asciiTheme="minorHAnsi" w:hAnsiTheme="minorHAnsi"/>
          <w:highlight w:val="magenta"/>
        </w:rPr>
        <w:t xml:space="preserve">Section II : </w:t>
      </w:r>
      <w:r w:rsidRPr="0079689D">
        <w:rPr>
          <w:rFonts w:asciiTheme="minorHAnsi" w:hAnsiTheme="minorHAnsi"/>
          <w:highlight w:val="magenta"/>
        </w:rPr>
        <w:fldChar w:fldCharType="end"/>
      </w:r>
      <w:r w:rsidRPr="0079689D">
        <w:rPr>
          <w:rFonts w:asciiTheme="minorHAnsi" w:hAnsiTheme="minorHAnsi"/>
          <w:szCs w:val="22"/>
        </w:rPr>
        <w:t xml:space="preserve"> </w:t>
      </w:r>
    </w:p>
    <w:p w:rsidR="00804699" w:rsidRPr="0079689D" w:rsidRDefault="00804699">
      <w:pPr>
        <w:jc w:val="both"/>
        <w:rPr>
          <w:rFonts w:asciiTheme="minorHAnsi" w:hAnsiTheme="minorHAnsi"/>
          <w:szCs w:val="22"/>
        </w:rPr>
      </w:pPr>
    </w:p>
    <w:p w:rsidR="00804699" w:rsidRPr="0079689D" w:rsidRDefault="003D0942">
      <w:pPr>
        <w:pStyle w:val="Paragraphedeliste"/>
        <w:numPr>
          <w:ilvl w:val="0"/>
          <w:numId w:val="8"/>
        </w:numPr>
        <w:jc w:val="both"/>
        <w:rPr>
          <w:rFonts w:asciiTheme="minorHAnsi" w:hAnsiTheme="minorHAnsi"/>
          <w:b/>
          <w:szCs w:val="22"/>
        </w:rPr>
      </w:pPr>
      <w:r w:rsidRPr="0079689D">
        <w:rPr>
          <w:rFonts w:asciiTheme="minorHAnsi" w:hAnsiTheme="minorHAnsi"/>
          <w:b/>
          <w:szCs w:val="22"/>
        </w:rPr>
        <w:t>Éligibilité du soumissionnaire</w:t>
      </w:r>
    </w:p>
    <w:p w:rsidR="00804699" w:rsidRPr="0079689D" w:rsidRDefault="00804699">
      <w:pPr>
        <w:pStyle w:val="Paragraphedeliste"/>
        <w:numPr>
          <w:ilvl w:val="0"/>
          <w:numId w:val="9"/>
        </w:numPr>
        <w:tabs>
          <w:tab w:val="left" w:pos="851"/>
        </w:tabs>
        <w:overflowPunct/>
        <w:spacing w:line="276" w:lineRule="auto"/>
        <w:contextualSpacing/>
        <w:jc w:val="both"/>
        <w:textAlignment w:val="auto"/>
        <w:rPr>
          <w:rFonts w:asciiTheme="minorHAnsi" w:hAnsiTheme="minorHAnsi"/>
          <w:vanish/>
          <w:szCs w:val="22"/>
        </w:rPr>
      </w:pP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Les offres techniques des soumissionnaires doivent inclure une confirmation écrite indiquant qu’ils ne figurent pas dans les listes de fournisseurs exclus ou suspendus</w:t>
      </w:r>
      <w:r w:rsidR="000A47DC" w:rsidRPr="0079689D">
        <w:rPr>
          <w:rFonts w:asciiTheme="minorHAnsi" w:hAnsiTheme="minorHAnsi"/>
          <w:szCs w:val="22"/>
        </w:rPr>
        <w:t xml:space="preserve"> (SECTION VI-ANNEXE B : FORMULAIRE DE SOUMISSION DE L`OFFRE)</w:t>
      </w:r>
      <w:proofErr w:type="gramStart"/>
      <w:r w:rsidR="000A47DC" w:rsidRPr="0079689D">
        <w:rPr>
          <w:rFonts w:asciiTheme="minorHAnsi" w:hAnsiTheme="minorHAnsi"/>
          <w:szCs w:val="22"/>
        </w:rPr>
        <w:t>.</w:t>
      </w:r>
      <w:r w:rsidRPr="0079689D">
        <w:rPr>
          <w:rFonts w:asciiTheme="minorHAnsi" w:hAnsiTheme="minorHAnsi"/>
          <w:szCs w:val="22"/>
        </w:rPr>
        <w:t>.</w:t>
      </w:r>
      <w:proofErr w:type="gramEnd"/>
    </w:p>
    <w:p w:rsidR="00804699" w:rsidRPr="0079689D" w:rsidRDefault="00804699">
      <w:pPr>
        <w:rPr>
          <w:rFonts w:asciiTheme="minorHAnsi" w:hAnsiTheme="minorHAnsi"/>
          <w:szCs w:val="22"/>
        </w:rPr>
      </w:pPr>
    </w:p>
    <w:p w:rsidR="00804699" w:rsidRPr="0079689D" w:rsidRDefault="003D0942">
      <w:pPr>
        <w:pStyle w:val="Paragraphedeliste"/>
        <w:numPr>
          <w:ilvl w:val="0"/>
          <w:numId w:val="6"/>
        </w:numPr>
        <w:overflowPunct/>
        <w:spacing w:line="276" w:lineRule="auto"/>
        <w:contextualSpacing/>
        <w:jc w:val="both"/>
        <w:textAlignment w:val="auto"/>
        <w:rPr>
          <w:rFonts w:asciiTheme="minorHAnsi" w:hAnsiTheme="minorHAnsi"/>
        </w:rPr>
      </w:pPr>
      <w:r w:rsidRPr="0079689D">
        <w:rPr>
          <w:rFonts w:asciiTheme="minorHAnsi" w:hAnsiTheme="minorHAnsi"/>
        </w:rPr>
        <w:t>Ils figurent dans la liste des vendeurs suspendus ou radiés par la Division des achats des Nations Unies ;</w:t>
      </w:r>
    </w:p>
    <w:p w:rsidR="00804699" w:rsidRPr="0079689D" w:rsidRDefault="003D0942">
      <w:pPr>
        <w:pStyle w:val="Paragraphedeliste"/>
        <w:numPr>
          <w:ilvl w:val="0"/>
          <w:numId w:val="6"/>
        </w:numPr>
        <w:jc w:val="both"/>
        <w:rPr>
          <w:rFonts w:asciiTheme="minorHAnsi" w:hAnsiTheme="minorHAnsi"/>
        </w:rPr>
      </w:pPr>
      <w:r w:rsidRPr="0079689D">
        <w:rPr>
          <w:rFonts w:asciiTheme="minorHAnsi" w:hAnsiTheme="minorHAnsi" w:cs="Segoe UI"/>
        </w:rPr>
        <w:t>Ils sont déclarés inéligibles par d’autres organisations des Nations Unies par le biais de la publication de leur inéligibilité ou s’ils figurent sur</w:t>
      </w:r>
      <w:r w:rsidRPr="0079689D">
        <w:rPr>
          <w:rFonts w:asciiTheme="minorHAnsi" w:hAnsiTheme="minorHAnsi"/>
        </w:rPr>
        <w:t xml:space="preserve"> la liste</w:t>
      </w:r>
      <w:r w:rsidRPr="0079689D">
        <w:rPr>
          <w:rFonts w:asciiTheme="minorHAnsi" w:hAnsiTheme="minorHAnsi"/>
          <w:szCs w:val="22"/>
        </w:rPr>
        <w:t xml:space="preserve"> du Portail mondial pour les fournisseurs des organismes des Nations Unies (UNGM).</w:t>
      </w:r>
    </w:p>
    <w:p w:rsidR="00804699" w:rsidRPr="0079689D" w:rsidRDefault="003D0942">
      <w:pPr>
        <w:pStyle w:val="Paragraphedeliste"/>
        <w:numPr>
          <w:ilvl w:val="0"/>
          <w:numId w:val="6"/>
        </w:numPr>
        <w:overflowPunct/>
        <w:spacing w:line="276" w:lineRule="auto"/>
        <w:contextualSpacing/>
        <w:jc w:val="both"/>
        <w:textAlignment w:val="auto"/>
        <w:rPr>
          <w:rFonts w:asciiTheme="minorHAnsi" w:hAnsiTheme="minorHAnsi"/>
        </w:rPr>
      </w:pPr>
      <w:r w:rsidRPr="0079689D">
        <w:rPr>
          <w:rFonts w:asciiTheme="minorHAnsi" w:hAnsiTheme="minorHAnsi"/>
        </w:rPr>
        <w:t xml:space="preserve">Ils figurent sur la </w:t>
      </w:r>
      <w:proofErr w:type="gramStart"/>
      <w:r w:rsidR="000A47DC" w:rsidRPr="0079689D">
        <w:rPr>
          <w:rFonts w:asciiTheme="minorHAnsi" w:hAnsiTheme="minorHAnsi"/>
          <w:color w:val="3333FF"/>
        </w:rPr>
        <w:t>UN</w:t>
      </w:r>
      <w:proofErr w:type="gramEnd"/>
      <w:r w:rsidR="000A47DC" w:rsidRPr="0079689D">
        <w:rPr>
          <w:rFonts w:asciiTheme="minorHAnsi" w:hAnsiTheme="minorHAnsi"/>
          <w:color w:val="3333FF"/>
        </w:rPr>
        <w:t xml:space="preserve"> 1267 </w:t>
      </w:r>
      <w:proofErr w:type="spellStart"/>
      <w:r w:rsidR="000A47DC" w:rsidRPr="0079689D">
        <w:rPr>
          <w:rFonts w:asciiTheme="minorHAnsi" w:hAnsiTheme="minorHAnsi"/>
          <w:color w:val="3333FF"/>
        </w:rPr>
        <w:t>list</w:t>
      </w:r>
      <w:proofErr w:type="spellEnd"/>
      <w:r w:rsidR="003F2F1D">
        <w:fldChar w:fldCharType="begin"/>
      </w:r>
      <w:r w:rsidR="003F2F1D">
        <w:instrText xml:space="preserve"> HYPERLINK "http://www.un.org/sc/committees/1267/aq_sanctions_list.shtml" \h </w:instrText>
      </w:r>
      <w:r w:rsidR="003F2F1D">
        <w:fldChar w:fldCharType="separate"/>
      </w:r>
      <w:r w:rsidRPr="0079689D">
        <w:rPr>
          <w:rStyle w:val="InternetLink"/>
          <w:rFonts w:asciiTheme="minorHAnsi" w:hAnsiTheme="minorHAnsi"/>
          <w:vanish/>
          <w:color w:val="3333FF"/>
        </w:rPr>
        <w:t>liste 1 267</w:t>
      </w:r>
      <w:r w:rsidR="003F2F1D">
        <w:rPr>
          <w:rStyle w:val="InternetLink"/>
          <w:rFonts w:asciiTheme="minorHAnsi" w:hAnsiTheme="minorHAnsi"/>
          <w:vanish/>
          <w:color w:val="3333FF"/>
        </w:rPr>
        <w:fldChar w:fldCharType="end"/>
      </w:r>
      <w:r w:rsidRPr="0079689D">
        <w:rPr>
          <w:rFonts w:asciiTheme="minorHAnsi" w:hAnsiTheme="minorHAnsi"/>
          <w:color w:val="3333FF"/>
        </w:rPr>
        <w:t xml:space="preserve"> </w:t>
      </w:r>
      <w:r w:rsidRPr="0079689D">
        <w:rPr>
          <w:rFonts w:asciiTheme="minorHAnsi" w:hAnsiTheme="minorHAnsi"/>
        </w:rPr>
        <w:t xml:space="preserve">émise par la résolution 1 267 du Conseil de Sécurité des Nations unies qui établit un régime de sanctions couvrant des individus et entités associés à Al-Qaida </w:t>
      </w:r>
      <w:r w:rsidR="000A47DC" w:rsidRPr="0079689D">
        <w:rPr>
          <w:rFonts w:asciiTheme="minorHAnsi" w:hAnsiTheme="minorHAnsi"/>
        </w:rPr>
        <w:t>et/</w:t>
      </w:r>
      <w:r w:rsidRPr="0079689D">
        <w:rPr>
          <w:rFonts w:asciiTheme="minorHAnsi" w:hAnsiTheme="minorHAnsi"/>
        </w:rPr>
        <w:t>ou aux talibans ;</w:t>
      </w:r>
    </w:p>
    <w:p w:rsidR="00804699" w:rsidRPr="00551C62" w:rsidRDefault="003F781F" w:rsidP="00551C62">
      <w:pPr>
        <w:pStyle w:val="Paragraphedeliste"/>
        <w:widowControl w:val="0"/>
        <w:numPr>
          <w:ilvl w:val="0"/>
          <w:numId w:val="6"/>
        </w:numPr>
        <w:overflowPunct/>
        <w:jc w:val="both"/>
        <w:textAlignment w:val="auto"/>
        <w:rPr>
          <w:rFonts w:asciiTheme="minorHAnsi" w:hAnsiTheme="minorHAnsi"/>
        </w:rPr>
      </w:pPr>
      <w:r w:rsidRPr="0079689D">
        <w:rPr>
          <w:rFonts w:asciiTheme="minorHAnsi" w:hAnsiTheme="minorHAnsi"/>
        </w:rPr>
        <w:t xml:space="preserve">Ils sont exclus par le groupe de la Banque mondiale conformément à la </w:t>
      </w:r>
      <w:hyperlink r:id="rId52" w:history="1">
        <w:r w:rsidRPr="0079689D">
          <w:rPr>
            <w:rStyle w:val="Lienhypertexte"/>
            <w:rFonts w:asciiTheme="minorHAnsi" w:hAnsiTheme="minorHAnsi" w:cstheme="minorBidi"/>
          </w:rPr>
          <w:t xml:space="preserve">WB Listing of </w:t>
        </w:r>
        <w:proofErr w:type="spellStart"/>
        <w:r w:rsidRPr="0079689D">
          <w:rPr>
            <w:rStyle w:val="Lienhypertexte"/>
            <w:rFonts w:asciiTheme="minorHAnsi" w:hAnsiTheme="minorHAnsi" w:cstheme="minorBidi"/>
          </w:rPr>
          <w:t>Ineligible</w:t>
        </w:r>
        <w:proofErr w:type="spellEnd"/>
        <w:r w:rsidRPr="0079689D">
          <w:rPr>
            <w:rStyle w:val="Lienhypertexte"/>
            <w:rFonts w:asciiTheme="minorHAnsi" w:hAnsiTheme="minorHAnsi" w:cstheme="minorBidi"/>
          </w:rPr>
          <w:t xml:space="preserve"> </w:t>
        </w:r>
        <w:proofErr w:type="spellStart"/>
        <w:r w:rsidRPr="0079689D">
          <w:rPr>
            <w:rStyle w:val="Lienhypertexte"/>
            <w:rFonts w:asciiTheme="minorHAnsi" w:hAnsiTheme="minorHAnsi" w:cstheme="minorBidi"/>
          </w:rPr>
          <w:t>Firms</w:t>
        </w:r>
        <w:proofErr w:type="spellEnd"/>
        <w:r w:rsidRPr="0079689D">
          <w:rPr>
            <w:rStyle w:val="Lienhypertexte"/>
            <w:rFonts w:asciiTheme="minorHAnsi" w:hAnsiTheme="minorHAnsi" w:cstheme="minorBidi"/>
          </w:rPr>
          <w:t xml:space="preserve"> &amp; </w:t>
        </w:r>
        <w:proofErr w:type="spellStart"/>
        <w:r w:rsidRPr="0079689D">
          <w:rPr>
            <w:rStyle w:val="Lienhypertexte"/>
            <w:rFonts w:asciiTheme="minorHAnsi" w:hAnsiTheme="minorHAnsi" w:cstheme="minorBidi"/>
          </w:rPr>
          <w:t>Individuals</w:t>
        </w:r>
        <w:proofErr w:type="spellEnd"/>
      </w:hyperlink>
      <w:r w:rsidRPr="0079689D">
        <w:rPr>
          <w:rFonts w:asciiTheme="minorHAnsi" w:hAnsiTheme="minorHAnsi"/>
        </w:rPr>
        <w:t xml:space="preserve"> </w:t>
      </w:r>
      <w:hyperlink r:id="rId53">
        <w:r w:rsidRPr="0079689D">
          <w:rPr>
            <w:rStyle w:val="InternetLink"/>
            <w:rFonts w:asciiTheme="minorHAnsi" w:hAnsiTheme="minorHAnsi"/>
            <w:vanish/>
          </w:rPr>
          <w:t>Liste de la Banque mondiale des entreprises et individus inéligibles</w:t>
        </w:r>
      </w:hyperlink>
      <w:r w:rsidRPr="0079689D">
        <w:rPr>
          <w:rFonts w:asciiTheme="minorHAnsi" w:hAnsiTheme="minorHAnsi"/>
        </w:rPr>
        <w:t xml:space="preserve"> </w:t>
      </w:r>
      <w:r w:rsidRPr="0079689D">
        <w:rPr>
          <w:rFonts w:asciiTheme="minorHAnsi" w:hAnsiTheme="minorHAnsi"/>
          <w:szCs w:val="22"/>
        </w:rPr>
        <w:t xml:space="preserve">et la </w:t>
      </w:r>
      <w:hyperlink r:id="rId54" w:history="1">
        <w:r w:rsidRPr="0079689D">
          <w:rPr>
            <w:rStyle w:val="Lienhypertexte"/>
            <w:rFonts w:asciiTheme="minorHAnsi" w:hAnsiTheme="minorHAnsi"/>
            <w:szCs w:val="22"/>
          </w:rPr>
          <w:t xml:space="preserve">WB </w:t>
        </w:r>
        <w:proofErr w:type="spellStart"/>
        <w:r w:rsidRPr="0079689D">
          <w:rPr>
            <w:rStyle w:val="Lienhypertexte"/>
            <w:rFonts w:asciiTheme="minorHAnsi" w:hAnsiTheme="minorHAnsi"/>
            <w:szCs w:val="22"/>
          </w:rPr>
          <w:t>Corporate</w:t>
        </w:r>
        <w:proofErr w:type="spellEnd"/>
        <w:r w:rsidRPr="0079689D">
          <w:rPr>
            <w:rStyle w:val="Lienhypertexte"/>
            <w:rFonts w:asciiTheme="minorHAnsi" w:hAnsiTheme="minorHAnsi"/>
            <w:szCs w:val="22"/>
          </w:rPr>
          <w:t xml:space="preserve"> Procurement Listing of Non-</w:t>
        </w:r>
        <w:proofErr w:type="spellStart"/>
        <w:r w:rsidRPr="0079689D">
          <w:rPr>
            <w:rStyle w:val="Lienhypertexte"/>
            <w:rFonts w:asciiTheme="minorHAnsi" w:hAnsiTheme="minorHAnsi"/>
            <w:szCs w:val="22"/>
          </w:rPr>
          <w:t>Responsible</w:t>
        </w:r>
        <w:proofErr w:type="spellEnd"/>
        <w:r w:rsidRPr="0079689D">
          <w:rPr>
            <w:rStyle w:val="Lienhypertexte"/>
            <w:rFonts w:asciiTheme="minorHAnsi" w:hAnsiTheme="minorHAnsi"/>
            <w:szCs w:val="22"/>
          </w:rPr>
          <w:t xml:space="preserve"> </w:t>
        </w:r>
        <w:proofErr w:type="spellStart"/>
        <w:r w:rsidRPr="0079689D">
          <w:rPr>
            <w:rStyle w:val="Lienhypertexte"/>
            <w:rFonts w:asciiTheme="minorHAnsi" w:hAnsiTheme="minorHAnsi"/>
            <w:szCs w:val="22"/>
          </w:rPr>
          <w:t>Vendors</w:t>
        </w:r>
        <w:proofErr w:type="spellEnd"/>
      </w:hyperlink>
      <w:r w:rsidR="00551C62">
        <w:rPr>
          <w:rStyle w:val="Lienhypertexte"/>
          <w:rFonts w:asciiTheme="minorHAnsi" w:hAnsiTheme="minorHAnsi"/>
          <w:szCs w:val="22"/>
        </w:rPr>
        <w:t xml:space="preserve">. </w:t>
      </w:r>
      <w:r w:rsidRPr="0079689D">
        <w:rPr>
          <w:rStyle w:val="InternetLink"/>
          <w:rFonts w:asciiTheme="minorHAnsi" w:hAnsiTheme="minorHAnsi"/>
          <w:vanish/>
          <w:szCs w:val="22"/>
        </w:rPr>
        <w:t xml:space="preserve"> Liste de la Banque mondiale des vendeurs non responsables</w:t>
      </w:r>
    </w:p>
    <w:p w:rsidR="00551C62" w:rsidRPr="00551C62" w:rsidRDefault="00551C62" w:rsidP="00551C62">
      <w:pPr>
        <w:pStyle w:val="Paragraphedeliste"/>
        <w:ind w:left="360"/>
        <w:jc w:val="both"/>
        <w:rPr>
          <w:rFonts w:asciiTheme="minorHAnsi" w:hAnsiTheme="minorHAnsi"/>
        </w:rPr>
      </w:pPr>
    </w:p>
    <w:p w:rsidR="00551C62" w:rsidRDefault="00551C62" w:rsidP="009339BB">
      <w:pPr>
        <w:pStyle w:val="Paragraphedeliste"/>
        <w:ind w:left="360"/>
        <w:jc w:val="both"/>
        <w:rPr>
          <w:rFonts w:asciiTheme="minorHAnsi" w:hAnsiTheme="minorHAnsi"/>
          <w:b/>
          <w:szCs w:val="22"/>
        </w:rPr>
      </w:pPr>
    </w:p>
    <w:p w:rsidR="00804699" w:rsidRPr="0079689D" w:rsidRDefault="003D0942" w:rsidP="00013AB4">
      <w:pPr>
        <w:pStyle w:val="Paragraphedeliste"/>
        <w:numPr>
          <w:ilvl w:val="0"/>
          <w:numId w:val="8"/>
        </w:numPr>
        <w:jc w:val="both"/>
        <w:rPr>
          <w:rFonts w:asciiTheme="minorHAnsi" w:hAnsiTheme="minorHAnsi"/>
        </w:rPr>
      </w:pPr>
      <w:r w:rsidRPr="0079689D">
        <w:rPr>
          <w:rFonts w:asciiTheme="minorHAnsi" w:hAnsiTheme="minorHAnsi"/>
          <w:b/>
          <w:szCs w:val="22"/>
        </w:rPr>
        <w:t>Stabilité financière</w:t>
      </w:r>
    </w:p>
    <w:p w:rsidR="00804699" w:rsidRPr="0079689D" w:rsidRDefault="00804699">
      <w:pPr>
        <w:pStyle w:val="Paragraphedeliste"/>
        <w:numPr>
          <w:ilvl w:val="0"/>
          <w:numId w:val="9"/>
        </w:numPr>
        <w:tabs>
          <w:tab w:val="left" w:pos="851"/>
        </w:tabs>
        <w:overflowPunct/>
        <w:spacing w:line="276" w:lineRule="auto"/>
        <w:contextualSpacing/>
        <w:jc w:val="both"/>
        <w:textAlignment w:val="auto"/>
        <w:rPr>
          <w:rFonts w:asciiTheme="minorHAnsi" w:hAnsiTheme="minorHAnsi"/>
          <w:vanish/>
          <w:szCs w:val="22"/>
        </w:rPr>
      </w:pP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La stabilité financière des soumissionnaires sera évaluée sur la base de ratios tels que le ratio de liquidité générale, le ratio de trésorerie et le ratio de dette. Il est demandé aux soumissionnaires de fournir les ratios financiers clés en utilisant le tableau ci-dessous avec les états financiers </w:t>
      </w:r>
      <w:r w:rsidRPr="0079689D">
        <w:rPr>
          <w:rFonts w:asciiTheme="minorHAnsi" w:hAnsiTheme="minorHAnsi"/>
          <w:szCs w:val="22"/>
        </w:rPr>
        <w:lastRenderedPageBreak/>
        <w:t xml:space="preserve">vérifiés pour étayer leurs déclarations. Les ratios financiers doivent couvrir les ratios d’équilibre financier clés sur une période de </w:t>
      </w:r>
      <w:r w:rsidR="008373AD" w:rsidRPr="00912332">
        <w:rPr>
          <w:rFonts w:asciiTheme="minorHAnsi" w:hAnsiTheme="minorHAnsi"/>
          <w:b/>
          <w:szCs w:val="22"/>
        </w:rPr>
        <w:t>trois</w:t>
      </w:r>
      <w:r w:rsidR="00912332">
        <w:rPr>
          <w:rFonts w:asciiTheme="minorHAnsi" w:hAnsiTheme="minorHAnsi"/>
          <w:b/>
          <w:szCs w:val="22"/>
        </w:rPr>
        <w:t>(3)</w:t>
      </w:r>
      <w:r w:rsidRPr="00912332">
        <w:rPr>
          <w:rFonts w:asciiTheme="minorHAnsi" w:hAnsiTheme="minorHAnsi"/>
          <w:b/>
          <w:szCs w:val="22"/>
        </w:rPr>
        <w:t xml:space="preserve"> ans</w:t>
      </w:r>
      <w:r w:rsidRPr="0079689D">
        <w:rPr>
          <w:rFonts w:asciiTheme="minorHAnsi" w:hAnsiTheme="minorHAnsi"/>
          <w:szCs w:val="22"/>
        </w:rPr>
        <w:t xml:space="preserve">, y compris ceux mentionnés dans le tableau ci-dessous. </w:t>
      </w:r>
    </w:p>
    <w:p w:rsidR="00804699" w:rsidRDefault="00804699">
      <w:pPr>
        <w:keepNext/>
        <w:keepLines/>
        <w:jc w:val="both"/>
        <w:rPr>
          <w:rFonts w:asciiTheme="minorHAnsi" w:hAnsiTheme="minorHAnsi"/>
          <w:szCs w:val="22"/>
        </w:rPr>
      </w:pPr>
    </w:p>
    <w:p w:rsidR="00551C62" w:rsidRPr="0079689D" w:rsidRDefault="00551C62">
      <w:pPr>
        <w:keepNext/>
        <w:keepLines/>
        <w:jc w:val="both"/>
        <w:rPr>
          <w:rFonts w:asciiTheme="minorHAnsi" w:hAnsiTheme="minorHAnsi"/>
        </w:rPr>
      </w:pPr>
    </w:p>
    <w:tbl>
      <w:tblPr>
        <w:tblW w:w="918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660"/>
        <w:gridCol w:w="2268"/>
        <w:gridCol w:w="2126"/>
        <w:gridCol w:w="2126"/>
      </w:tblGrid>
      <w:tr w:rsidR="00013AB4" w:rsidRPr="0079689D" w:rsidTr="00013AB4">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rsidP="00013AB4">
            <w:pPr>
              <w:jc w:val="center"/>
              <w:rPr>
                <w:rFonts w:asciiTheme="minorHAnsi" w:hAnsiTheme="minorHAnsi"/>
                <w:b/>
                <w:szCs w:val="22"/>
              </w:rPr>
            </w:pPr>
            <w:r w:rsidRPr="0079689D">
              <w:rPr>
                <w:rFonts w:asciiTheme="minorHAnsi" w:hAnsiTheme="minorHAnsi"/>
                <w:b/>
                <w:szCs w:val="22"/>
              </w:rPr>
              <w:t>Ratio financier</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912332" w:rsidRDefault="00013AB4" w:rsidP="00013AB4">
            <w:pPr>
              <w:jc w:val="center"/>
              <w:rPr>
                <w:rFonts w:asciiTheme="minorHAnsi" w:hAnsiTheme="minorHAnsi"/>
                <w:b/>
                <w:szCs w:val="22"/>
              </w:rPr>
            </w:pPr>
            <w:r w:rsidRPr="00912332">
              <w:rPr>
                <w:rFonts w:asciiTheme="minorHAnsi" w:hAnsiTheme="minorHAnsi"/>
                <w:b/>
                <w:szCs w:val="22"/>
              </w:rPr>
              <w:t>2013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912332" w:rsidRDefault="00013AB4" w:rsidP="00013AB4">
            <w:pPr>
              <w:jc w:val="center"/>
              <w:rPr>
                <w:rFonts w:asciiTheme="minorHAnsi" w:hAnsiTheme="minorHAnsi"/>
                <w:b/>
                <w:szCs w:val="22"/>
              </w:rPr>
            </w:pPr>
            <w:r w:rsidRPr="00912332">
              <w:rPr>
                <w:rFonts w:asciiTheme="minorHAnsi" w:hAnsiTheme="minorHAnsi"/>
                <w:b/>
                <w:szCs w:val="22"/>
              </w:rPr>
              <w:t>2014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912332" w:rsidRDefault="00013AB4" w:rsidP="00013AB4">
            <w:pPr>
              <w:jc w:val="center"/>
              <w:rPr>
                <w:rFonts w:asciiTheme="minorHAnsi" w:hAnsiTheme="minorHAnsi"/>
                <w:b/>
                <w:szCs w:val="22"/>
              </w:rPr>
            </w:pPr>
            <w:r w:rsidRPr="00912332">
              <w:rPr>
                <w:rFonts w:asciiTheme="minorHAnsi" w:hAnsiTheme="minorHAnsi"/>
                <w:b/>
                <w:szCs w:val="22"/>
              </w:rPr>
              <w:t>2015</w:t>
            </w:r>
          </w:p>
        </w:tc>
      </w:tr>
      <w:tr w:rsidR="00013AB4" w:rsidRPr="0079689D" w:rsidTr="00013AB4">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r w:rsidRPr="0079689D">
              <w:rPr>
                <w:rFonts w:asciiTheme="minorHAnsi" w:hAnsiTheme="minorHAnsi"/>
                <w:szCs w:val="22"/>
              </w:rPr>
              <w:t>Ratio de liquidité générale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r>
      <w:tr w:rsidR="00013AB4" w:rsidRPr="0079689D" w:rsidTr="00013AB4">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r w:rsidRPr="0079689D">
              <w:rPr>
                <w:rFonts w:asciiTheme="minorHAnsi" w:hAnsiTheme="minorHAnsi"/>
                <w:szCs w:val="22"/>
              </w:rPr>
              <w:t>Ratio de trésorerie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r>
      <w:tr w:rsidR="00013AB4" w:rsidRPr="0079689D" w:rsidTr="00013AB4">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r w:rsidRPr="0079689D">
              <w:rPr>
                <w:rFonts w:asciiTheme="minorHAnsi" w:hAnsiTheme="minorHAnsi"/>
                <w:szCs w:val="22"/>
              </w:rPr>
              <w:t>Ratio de dette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r>
      <w:tr w:rsidR="00013AB4" w:rsidRPr="0079689D" w:rsidTr="00013AB4">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jc w:val="center"/>
              <w:rPr>
                <w:rFonts w:asciiTheme="minorHAnsi" w:hAnsiTheme="minorHAnsi"/>
                <w:szCs w:val="22"/>
              </w:rPr>
            </w:pPr>
            <w:r w:rsidRPr="0079689D">
              <w:rPr>
                <w:rFonts w:asciiTheme="minorHAnsi" w:hAnsiTheme="minorHAnsi"/>
                <w:szCs w:val="22"/>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r>
    </w:tbl>
    <w:p w:rsidR="00804699" w:rsidRPr="0079689D" w:rsidRDefault="00804699">
      <w:pPr>
        <w:keepNext/>
        <w:keepLines/>
        <w:jc w:val="both"/>
        <w:rPr>
          <w:rFonts w:asciiTheme="minorHAnsi" w:hAnsiTheme="minorHAnsi"/>
          <w:szCs w:val="22"/>
        </w:rPr>
      </w:pP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Justificatif attestant que le soumissionnaire a mené à bien, au cours des cinq dernières années, au moins un contrat/LTA similaire de fourniture de biens ou de services correspondant à l’appel d’offres. </w:t>
      </w: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coordonnées des banques commerciales et des noms des personnes susceptibles de fournir des commentaires à l’UNFPA concernant la stabilité financière doivent être fournies.</w:t>
      </w:r>
    </w:p>
    <w:p w:rsidR="00551C62" w:rsidRDefault="00551C62" w:rsidP="009339BB">
      <w:pPr>
        <w:pStyle w:val="Paragraphedeliste"/>
        <w:ind w:left="360"/>
        <w:jc w:val="both"/>
        <w:rPr>
          <w:rFonts w:asciiTheme="minorHAnsi" w:hAnsiTheme="minorHAnsi"/>
          <w:b/>
          <w:szCs w:val="22"/>
        </w:rPr>
      </w:pPr>
    </w:p>
    <w:p w:rsidR="00804699" w:rsidRPr="00013AB4" w:rsidRDefault="003D0942" w:rsidP="00013AB4">
      <w:pPr>
        <w:pStyle w:val="Paragraphedeliste"/>
        <w:numPr>
          <w:ilvl w:val="0"/>
          <w:numId w:val="8"/>
        </w:numPr>
        <w:jc w:val="both"/>
        <w:rPr>
          <w:rFonts w:asciiTheme="minorHAnsi" w:hAnsiTheme="minorHAnsi"/>
          <w:b/>
        </w:rPr>
      </w:pPr>
      <w:r w:rsidRPr="00013AB4">
        <w:rPr>
          <w:rFonts w:asciiTheme="minorHAnsi" w:hAnsiTheme="minorHAnsi"/>
          <w:b/>
          <w:szCs w:val="22"/>
        </w:rPr>
        <w:t xml:space="preserve"> Expérience et capacité technique </w:t>
      </w:r>
    </w:p>
    <w:p w:rsidR="00804699" w:rsidRPr="0079689D" w:rsidRDefault="00804699">
      <w:pPr>
        <w:rPr>
          <w:rFonts w:asciiTheme="minorHAnsi" w:hAnsiTheme="minorHAnsi"/>
          <w:b/>
          <w:szCs w:val="22"/>
        </w:rPr>
      </w:pPr>
    </w:p>
    <w:p w:rsidR="00804699" w:rsidRPr="0079689D" w:rsidRDefault="003D0942">
      <w:pPr>
        <w:pStyle w:val="Paragraphedeliste"/>
        <w:numPr>
          <w:ilvl w:val="0"/>
          <w:numId w:val="7"/>
        </w:numPr>
        <w:rPr>
          <w:rFonts w:asciiTheme="minorHAnsi" w:hAnsiTheme="minorHAnsi"/>
          <w:szCs w:val="22"/>
        </w:rPr>
      </w:pPr>
      <w:r w:rsidRPr="0079689D">
        <w:rPr>
          <w:rFonts w:asciiTheme="minorHAnsi" w:hAnsiTheme="minorHAnsi"/>
          <w:szCs w:val="22"/>
        </w:rPr>
        <w:t>Capacités de gestion de l’entreprise :</w:t>
      </w:r>
    </w:p>
    <w:p w:rsidR="00804699" w:rsidRPr="0079689D" w:rsidRDefault="003D0942">
      <w:pPr>
        <w:pStyle w:val="Paragraphedeliste"/>
        <w:numPr>
          <w:ilvl w:val="0"/>
          <w:numId w:val="7"/>
        </w:numPr>
        <w:rPr>
          <w:rFonts w:asciiTheme="minorHAnsi" w:hAnsiTheme="minorHAnsi"/>
          <w:szCs w:val="22"/>
        </w:rPr>
      </w:pPr>
      <w:r w:rsidRPr="0079689D">
        <w:rPr>
          <w:rFonts w:asciiTheme="minorHAnsi" w:hAnsiTheme="minorHAnsi"/>
          <w:szCs w:val="22"/>
        </w:rPr>
        <w:t>Preuves qu’un système d’assurance qualité est en place.</w:t>
      </w:r>
    </w:p>
    <w:p w:rsidR="00804699" w:rsidRPr="0079689D" w:rsidRDefault="003D0942">
      <w:pPr>
        <w:pStyle w:val="Paragraphedeliste"/>
        <w:numPr>
          <w:ilvl w:val="0"/>
          <w:numId w:val="7"/>
        </w:numPr>
        <w:rPr>
          <w:rFonts w:asciiTheme="minorHAnsi" w:hAnsiTheme="minorHAnsi"/>
        </w:rPr>
      </w:pPr>
      <w:r w:rsidRPr="0079689D">
        <w:rPr>
          <w:rFonts w:asciiTheme="minorHAnsi" w:hAnsiTheme="minorHAnsi"/>
          <w:szCs w:val="22"/>
        </w:rPr>
        <w:t>Le soumissionnaire doit avoir fourni des services similaires aux Nations Unies ou à d’autres organisations similaires de manière satisfaisante au cours des trois dernières années, et les services ne doivent avoir fait l’objet d’aucun rapport de performance négatif.</w:t>
      </w:r>
    </w:p>
    <w:p w:rsidR="00804699" w:rsidRPr="0079689D" w:rsidRDefault="003D0942">
      <w:pPr>
        <w:pStyle w:val="Paragraphedeliste"/>
        <w:numPr>
          <w:ilvl w:val="0"/>
          <w:numId w:val="7"/>
        </w:numPr>
        <w:rPr>
          <w:rFonts w:asciiTheme="minorHAnsi" w:hAnsiTheme="minorHAnsi"/>
          <w:szCs w:val="22"/>
        </w:rPr>
      </w:pPr>
      <w:r w:rsidRPr="0079689D">
        <w:rPr>
          <w:rFonts w:asciiTheme="minorHAnsi" w:hAnsiTheme="minorHAnsi"/>
          <w:szCs w:val="22"/>
        </w:rPr>
        <w:t>Références pour étayer la fourniture satisfaisante de services mentionnée ci-dessus.</w:t>
      </w:r>
    </w:p>
    <w:p w:rsidR="00804699" w:rsidRPr="0079689D" w:rsidRDefault="003D0942">
      <w:pPr>
        <w:pStyle w:val="Paragraphedeliste"/>
        <w:numPr>
          <w:ilvl w:val="0"/>
          <w:numId w:val="7"/>
        </w:numPr>
        <w:rPr>
          <w:rFonts w:asciiTheme="minorHAnsi" w:hAnsiTheme="minorHAnsi"/>
          <w:szCs w:val="22"/>
        </w:rPr>
      </w:pPr>
      <w:r w:rsidRPr="0079689D">
        <w:rPr>
          <w:rFonts w:asciiTheme="minorHAnsi" w:hAnsiTheme="minorHAnsi"/>
          <w:szCs w:val="22"/>
        </w:rPr>
        <w:t>Données confirmant que le soumissionnaire est en mesure de fournir les services dans le cadre du contrat et de fournir ses prestations dans les délais indiqués.</w:t>
      </w:r>
    </w:p>
    <w:p w:rsidR="00804699" w:rsidRPr="0079689D" w:rsidRDefault="003D0942">
      <w:pPr>
        <w:pStyle w:val="Paragraphedeliste"/>
        <w:numPr>
          <w:ilvl w:val="0"/>
          <w:numId w:val="7"/>
        </w:numPr>
        <w:rPr>
          <w:rFonts w:asciiTheme="minorHAnsi" w:hAnsiTheme="minorHAnsi"/>
        </w:rPr>
      </w:pPr>
      <w:r w:rsidRPr="0079689D">
        <w:rPr>
          <w:rFonts w:asciiTheme="minorHAnsi" w:hAnsiTheme="minorHAnsi"/>
          <w:szCs w:val="22"/>
        </w:rPr>
        <w:t xml:space="preserve"> La disponibilité des pièces détachées et du service après-vente dans les pays du bénéficiaire relatifs à l’équipement proposé dans l’offre ;</w:t>
      </w:r>
    </w:p>
    <w:p w:rsidR="00804699" w:rsidRPr="0079689D" w:rsidRDefault="00804699">
      <w:pPr>
        <w:rPr>
          <w:rFonts w:asciiTheme="minorHAnsi" w:hAnsiTheme="minorHAnsi"/>
          <w:szCs w:val="22"/>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63" w:name="__RefHeading___Toc1596685_762275188"/>
      <w:bookmarkStart w:id="364" w:name="_Toc419381650"/>
      <w:bookmarkEnd w:id="363"/>
      <w:bookmarkEnd w:id="364"/>
      <w:r w:rsidRPr="0079689D">
        <w:rPr>
          <w:rFonts w:asciiTheme="minorHAnsi" w:hAnsiTheme="minorHAnsi"/>
          <w:caps/>
          <w:color w:val="00000A"/>
        </w:rPr>
        <w:lastRenderedPageBreak/>
        <w:t>Section VI : Soumission et formulaires à envoyer</w:t>
      </w:r>
    </w:p>
    <w:p w:rsidR="00804699" w:rsidRPr="0079689D" w:rsidRDefault="00804699">
      <w:pPr>
        <w:jc w:val="center"/>
        <w:rPr>
          <w:rFonts w:asciiTheme="minorHAnsi" w:hAnsiTheme="minorHAnsi"/>
          <w:b/>
          <w:color w:val="FF0000"/>
          <w:szCs w:val="22"/>
        </w:rPr>
      </w:pPr>
    </w:p>
    <w:p w:rsidR="00804699" w:rsidRPr="0079689D" w:rsidRDefault="003D0942">
      <w:pPr>
        <w:rPr>
          <w:rFonts w:asciiTheme="minorHAnsi" w:hAnsiTheme="minorHAnsi"/>
        </w:rPr>
      </w:pPr>
      <w:r w:rsidRPr="0079689D">
        <w:rPr>
          <w:rFonts w:asciiTheme="minorHAnsi" w:hAnsiTheme="minorHAnsi"/>
        </w:rPr>
        <w:t>Vous trouverez ci-dessous une vue d’ensemble des documents et des formulaires à envoyer en réponse à la RFP.</w:t>
      </w:r>
    </w:p>
    <w:p w:rsidR="00804699" w:rsidRPr="0079689D" w:rsidRDefault="00804699">
      <w:pPr>
        <w:rPr>
          <w:rFonts w:asciiTheme="minorHAnsi" w:hAnsiTheme="minorHAnsi"/>
        </w:rPr>
      </w:pPr>
    </w:p>
    <w:tbl>
      <w:tblPr>
        <w:tblW w:w="92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42"/>
        <w:gridCol w:w="4150"/>
        <w:gridCol w:w="2080"/>
        <w:gridCol w:w="1770"/>
      </w:tblGrid>
      <w:tr w:rsidR="00804699" w:rsidRPr="0079689D">
        <w:tc>
          <w:tcPr>
            <w:tcW w:w="539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Description</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Statut</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 xml:space="preserve">Format pour la soumission </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Annexe A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confirmation de participation à l’appel d’offres</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Annexe B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soumission de l’offre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C :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renseignement sur le soumissionnaire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Annexe D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Expérience antérieure du soumissionnaire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rsidTr="009339BB">
        <w:trPr>
          <w:trHeight w:val="397"/>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w:t>
            </w:r>
            <w:r w:rsidR="005A70CA" w:rsidRPr="0079689D">
              <w:rPr>
                <w:rFonts w:asciiTheme="minorHAnsi" w:hAnsiTheme="minorHAnsi"/>
              </w:rPr>
              <w:t>E</w:t>
            </w:r>
            <w:r w:rsidRPr="0079689D">
              <w:rPr>
                <w:rFonts w:asciiTheme="minorHAnsi" w:hAnsiTheme="minorHAnsi"/>
              </w:rPr>
              <w:t>:</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bordereau des prix</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 &amp; Excel</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w:t>
            </w:r>
            <w:r w:rsidR="005A70CA" w:rsidRPr="0079689D">
              <w:rPr>
                <w:rFonts w:asciiTheme="minorHAnsi" w:hAnsiTheme="minorHAnsi"/>
              </w:rPr>
              <w:t>F</w:t>
            </w:r>
            <w:r w:rsidRPr="0079689D">
              <w:rPr>
                <w:rFonts w:asciiTheme="minorHAnsi" w:hAnsiTheme="minorHAnsi"/>
              </w:rPr>
              <w:t>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renseignements sur les membres de la coentreprise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1B087E">
            <w:pPr>
              <w:jc w:val="center"/>
              <w:rPr>
                <w:rFonts w:asciiTheme="minorHAnsi" w:hAnsiTheme="minorHAnsi"/>
                <w:highlight w:val="yellow"/>
              </w:rPr>
            </w:pPr>
            <w:sdt>
              <w:sdtPr>
                <w:rPr>
                  <w:rFonts w:asciiTheme="minorHAnsi" w:hAnsiTheme="minorHAnsi"/>
                </w:rPr>
                <w:id w:val="-1571189895"/>
                <w:dropDownList>
                  <w:listItem w:displayText="Select Appropriate" w:value="Select Appropriate"/>
                  <w:listItem w:displayText="Mandatory" w:value="Mandatory"/>
                  <w:listItem w:displayText="Not Applicable" w:value="Not Applicable"/>
                  <w:listItem w:displayText="Optional" w:value="Optional"/>
                </w:dropDownList>
              </w:sdtPr>
              <w:sdtEndPr/>
              <w:sdtContent>
                <w:r w:rsidR="00CC6BDA" w:rsidRPr="00912332">
                  <w:rPr>
                    <w:rFonts w:asciiTheme="minorHAnsi" w:hAnsiTheme="minorHAnsi"/>
                  </w:rPr>
                  <w:t>Mandatory</w:t>
                </w:r>
              </w:sdtContent>
            </w:sdt>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w:t>
            </w:r>
            <w:r w:rsidR="005A70CA" w:rsidRPr="0079689D">
              <w:rPr>
                <w:rFonts w:asciiTheme="minorHAnsi" w:hAnsiTheme="minorHAnsi"/>
              </w:rPr>
              <w:t>G</w:t>
            </w:r>
            <w:r w:rsidRPr="0079689D">
              <w:rPr>
                <w:rFonts w:asciiTheme="minorHAnsi" w:hAnsiTheme="minorHAnsi"/>
              </w:rPr>
              <w:t>:</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Liste de vérification des formulaires de soumission</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Non applicable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Non applicable</w:t>
            </w:r>
          </w:p>
        </w:tc>
      </w:tr>
    </w:tbl>
    <w:p w:rsidR="00804699" w:rsidRPr="0079689D" w:rsidRDefault="00804699">
      <w:pPr>
        <w:rPr>
          <w:rFonts w:asciiTheme="minorHAnsi" w:hAnsiTheme="minorHAnsi"/>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65" w:name="__RefHeading___Toc1596687_762275188"/>
      <w:bookmarkStart w:id="366" w:name="_Ref417986093"/>
      <w:bookmarkStart w:id="367" w:name="_Toc358885796"/>
      <w:bookmarkStart w:id="368" w:name="_Toc358885128"/>
      <w:bookmarkStart w:id="369" w:name="_Toc419381651"/>
      <w:bookmarkEnd w:id="365"/>
      <w:bookmarkEnd w:id="366"/>
      <w:bookmarkEnd w:id="367"/>
      <w:bookmarkEnd w:id="368"/>
      <w:bookmarkEnd w:id="369"/>
      <w:r w:rsidRPr="0079689D">
        <w:rPr>
          <w:rFonts w:asciiTheme="minorHAnsi" w:hAnsiTheme="minorHAnsi"/>
          <w:caps/>
          <w:color w:val="00000A"/>
        </w:rPr>
        <w:lastRenderedPageBreak/>
        <w:t>Section VI — Annexe A : Formulaire de confirmation de participation à l’appel d’offres</w:t>
      </w:r>
    </w:p>
    <w:p w:rsidR="00804699" w:rsidRPr="0079689D" w:rsidRDefault="003D0942">
      <w:pPr>
        <w:overflowPunct/>
        <w:ind w:left="567"/>
        <w:jc w:val="center"/>
        <w:textAlignment w:val="auto"/>
        <w:rPr>
          <w:rFonts w:asciiTheme="minorHAnsi" w:hAnsiTheme="minorHAnsi"/>
          <w:i/>
          <w:szCs w:val="22"/>
          <w:highlight w:val="yellow"/>
        </w:rPr>
      </w:pPr>
      <w:r w:rsidRPr="0079689D">
        <w:rPr>
          <w:rFonts w:asciiTheme="minorHAnsi" w:hAnsiTheme="minorHAnsi"/>
          <w:i/>
          <w:szCs w:val="22"/>
          <w:highlight w:val="yellow"/>
        </w:rPr>
        <w:t>[Complétez cette page et renvoyez-la avant l’ouverture des offres]</w:t>
      </w:r>
    </w:p>
    <w:p w:rsidR="00804699" w:rsidRPr="008373AD" w:rsidRDefault="00804699">
      <w:pPr>
        <w:rPr>
          <w:rFonts w:asciiTheme="minorHAnsi" w:hAnsiTheme="minorHAnsi"/>
          <w:sz w:val="16"/>
          <w:szCs w:val="16"/>
        </w:rPr>
      </w:pPr>
    </w:p>
    <w:tbl>
      <w:tblPr>
        <w:tblW w:w="9242"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103" w:type="dxa"/>
        </w:tblCellMar>
        <w:tblLook w:val="0000" w:firstRow="0" w:lastRow="0" w:firstColumn="0" w:lastColumn="0" w:noHBand="0" w:noVBand="0"/>
      </w:tblPr>
      <w:tblGrid>
        <w:gridCol w:w="936"/>
        <w:gridCol w:w="3756"/>
        <w:gridCol w:w="873"/>
        <w:gridCol w:w="3677"/>
      </w:tblGrid>
      <w:tr w:rsidR="00804699" w:rsidRPr="0079689D" w:rsidTr="008373A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À:</w:t>
            </w: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rsidP="00134E7E">
            <w:pPr>
              <w:rPr>
                <w:rFonts w:asciiTheme="minorHAnsi" w:hAnsiTheme="minorHAnsi"/>
              </w:rPr>
            </w:pPr>
            <w:r w:rsidRPr="0079689D">
              <w:rPr>
                <w:rFonts w:asciiTheme="minorHAnsi" w:hAnsiTheme="minorHAnsi"/>
                <w:szCs w:val="22"/>
              </w:rPr>
              <w:t xml:space="preserve">UNFPA </w:t>
            </w:r>
            <w:r w:rsidR="00134E7E">
              <w:rPr>
                <w:rFonts w:asciiTheme="minorHAnsi" w:hAnsiTheme="minorHAnsi"/>
                <w:i/>
                <w:szCs w:val="22"/>
              </w:rPr>
              <w:t xml:space="preserve">Burkina Faso </w:t>
            </w:r>
          </w:p>
        </w:tc>
        <w:tc>
          <w:tcPr>
            <w:tcW w:w="873"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Date :</w:t>
            </w:r>
          </w:p>
        </w:tc>
        <w:tc>
          <w:tcPr>
            <w:tcW w:w="3677"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rsidTr="008373AD">
        <w:trPr>
          <w:trHeight w:val="283"/>
        </w:trPr>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134E7E">
            <w:pPr>
              <w:rPr>
                <w:rFonts w:asciiTheme="minorHAnsi" w:hAnsiTheme="minorHAnsi"/>
                <w:i/>
                <w:szCs w:val="22"/>
                <w:highlight w:val="yellow"/>
              </w:rPr>
            </w:pPr>
            <w:r w:rsidRPr="00912332">
              <w:rPr>
                <w:rFonts w:asciiTheme="minorHAnsi" w:hAnsiTheme="minorHAnsi"/>
                <w:i/>
                <w:szCs w:val="22"/>
              </w:rPr>
              <w:t>Adjima OUOBA</w:t>
            </w:r>
          </w:p>
        </w:tc>
        <w:tc>
          <w:tcPr>
            <w:tcW w:w="873"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rsidP="008373AD">
            <w:pPr>
              <w:jc w:val="right"/>
              <w:rPr>
                <w:rFonts w:asciiTheme="minorHAnsi" w:hAnsiTheme="minorHAnsi"/>
                <w:szCs w:val="22"/>
              </w:rPr>
            </w:pPr>
            <w:r w:rsidRPr="0079689D">
              <w:rPr>
                <w:rFonts w:asciiTheme="minorHAnsi" w:hAnsiTheme="minorHAnsi"/>
                <w:szCs w:val="22"/>
              </w:rPr>
              <w:t xml:space="preserve">E-mail </w:t>
            </w:r>
          </w:p>
        </w:tc>
        <w:tc>
          <w:tcPr>
            <w:tcW w:w="3677"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1B087E">
            <w:pPr>
              <w:rPr>
                <w:rFonts w:asciiTheme="minorHAnsi" w:hAnsiTheme="minorHAnsi"/>
                <w:i/>
                <w:szCs w:val="22"/>
                <w:highlight w:val="yellow"/>
              </w:rPr>
            </w:pPr>
            <w:hyperlink r:id="rId55" w:history="1">
              <w:r w:rsidR="00134E7E" w:rsidRPr="00912332">
                <w:rPr>
                  <w:rStyle w:val="Lienhypertexte"/>
                  <w:rFonts w:asciiTheme="minorHAnsi" w:hAnsiTheme="minorHAnsi"/>
                  <w:i/>
                  <w:szCs w:val="22"/>
                </w:rPr>
                <w:t>ouoba@unfpa.org</w:t>
              </w:r>
            </w:hyperlink>
            <w:r w:rsidR="00134E7E" w:rsidRPr="00912332">
              <w:rPr>
                <w:rFonts w:asciiTheme="minorHAnsi" w:hAnsiTheme="minorHAnsi"/>
                <w:i/>
                <w:szCs w:val="22"/>
              </w:rPr>
              <w:t xml:space="preserve"> </w:t>
            </w:r>
          </w:p>
        </w:tc>
      </w:tr>
      <w:tr w:rsidR="00804699" w:rsidRPr="0079689D">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 w:val="16"/>
                <w:szCs w:val="16"/>
              </w:rPr>
            </w:pP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De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le nom de la société]</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le nom de la personne à contacter de la société]</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le numéro de téléphone]</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l’adresse e-mail de la personne à contacter]</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l’adresse postale de la société]</w:t>
            </w:r>
          </w:p>
        </w:tc>
      </w:tr>
      <w:tr w:rsidR="00804699" w:rsidRPr="0079689D">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 w:val="16"/>
                <w:szCs w:val="16"/>
              </w:rPr>
            </w:pP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Objet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rsidP="00134E7E">
            <w:pPr>
              <w:rPr>
                <w:rFonts w:asciiTheme="minorHAnsi" w:hAnsiTheme="minorHAnsi"/>
              </w:rPr>
            </w:pPr>
            <w:r w:rsidRPr="0079689D">
              <w:rPr>
                <w:rFonts w:asciiTheme="minorHAnsi" w:hAnsiTheme="minorHAnsi"/>
                <w:szCs w:val="22"/>
              </w:rPr>
              <w:t>UNFPA/</w:t>
            </w:r>
            <w:r w:rsidR="00134E7E" w:rsidRPr="008373AD">
              <w:rPr>
                <w:rFonts w:asciiTheme="minorHAnsi" w:hAnsiTheme="minorHAnsi"/>
                <w:szCs w:val="22"/>
              </w:rPr>
              <w:t>BFA</w:t>
            </w:r>
            <w:r w:rsidRPr="008373AD">
              <w:rPr>
                <w:rFonts w:asciiTheme="minorHAnsi" w:hAnsiTheme="minorHAnsi"/>
                <w:szCs w:val="22"/>
              </w:rPr>
              <w:t>/RFP/</w:t>
            </w:r>
            <w:r w:rsidR="00134E7E" w:rsidRPr="008373AD">
              <w:rPr>
                <w:rFonts w:asciiTheme="minorHAnsi" w:hAnsiTheme="minorHAnsi"/>
                <w:szCs w:val="22"/>
              </w:rPr>
              <w:t>17</w:t>
            </w:r>
            <w:r w:rsidRPr="0079689D">
              <w:rPr>
                <w:rFonts w:asciiTheme="minorHAnsi" w:hAnsiTheme="minorHAnsi"/>
                <w:szCs w:val="22"/>
              </w:rPr>
              <w:t>/</w:t>
            </w:r>
            <w:r w:rsidR="00134E7E">
              <w:rPr>
                <w:rFonts w:asciiTheme="minorHAnsi" w:hAnsiTheme="minorHAnsi"/>
                <w:szCs w:val="22"/>
              </w:rPr>
              <w:t>001</w:t>
            </w:r>
          </w:p>
        </w:tc>
      </w:tr>
    </w:tbl>
    <w:p w:rsidR="00804699" w:rsidRPr="0079689D" w:rsidRDefault="00804699">
      <w:pPr>
        <w:rPr>
          <w:rFonts w:asciiTheme="minorHAnsi" w:hAnsiTheme="minorHAnsi"/>
          <w:szCs w:val="22"/>
        </w:rPr>
      </w:pPr>
      <w:bookmarkStart w:id="370" w:name="pno1"/>
      <w:bookmarkStart w:id="371" w:name="OPS_Case_no4"/>
      <w:bookmarkStart w:id="372" w:name="Buyer2"/>
      <w:bookmarkStart w:id="373" w:name="ProdDesc"/>
      <w:bookmarkEnd w:id="370"/>
      <w:bookmarkEnd w:id="371"/>
      <w:bookmarkEnd w:id="372"/>
      <w:bookmarkEnd w:id="373"/>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436"/>
        <w:gridCol w:w="8806"/>
      </w:tblGrid>
      <w:tr w:rsidR="00804699" w:rsidRPr="0079689D">
        <w:tc>
          <w:tcPr>
            <w:tcW w:w="436"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vAlign w:val="cente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4" w:space="0" w:color="F2F2F2"/>
              <w:left w:val="single" w:sz="6" w:space="0" w:color="F2F2F2"/>
              <w:bottom w:val="single" w:sz="6" w:space="0" w:color="F2F2F2"/>
              <w:right w:val="single" w:sz="4" w:space="0" w:color="F2F2F2"/>
            </w:tcBorders>
            <w:shd w:val="clear" w:color="auto" w:fill="FFFFFF"/>
            <w:tcMar>
              <w:left w:w="97"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OUI, nous souhaitons soumettre une offre en réponse à la RFP mentionnée ci-dessus.</w:t>
            </w:r>
          </w:p>
        </w:tc>
      </w:tr>
      <w:tr w:rsidR="00804699" w:rsidRPr="0079689D">
        <w:tc>
          <w:tcPr>
            <w:tcW w:w="436"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vAlign w:val="cente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4" w:space="0" w:color="F2F2F2"/>
              <w:right w:val="single" w:sz="4" w:space="0" w:color="F2F2F2"/>
            </w:tcBorders>
            <w:shd w:val="clear" w:color="auto" w:fill="FFFFFF"/>
            <w:tcMar>
              <w:left w:w="97"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NON, nous ne sommes pas en mesure de soumettre une offre en réponse à la RFP mentionnée ci-dessus pour les raisons suivantes :</w:t>
            </w:r>
          </w:p>
        </w:tc>
      </w:tr>
    </w:tbl>
    <w:p w:rsidR="00804699" w:rsidRPr="0079689D" w:rsidRDefault="00804699">
      <w:pPr>
        <w:rPr>
          <w:rFonts w:asciiTheme="minorHAnsi" w:hAnsiTheme="minorHAnsi"/>
          <w:szCs w:val="22"/>
        </w:rPr>
      </w:pP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produits ou services demandés ne font pas partie de notre gamme de produits.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produits demandés ne sont pas disponibles pour le moment.</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 soumettre une offre compétitive pour les produits ou services demandés pour le moment.</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w:t>
      </w:r>
      <w:bookmarkStart w:id="374" w:name="__UnoMark__997483_762275188"/>
      <w:bookmarkStart w:id="375" w:name="__UnoMark__991527_762275188"/>
      <w:bookmarkStart w:id="376" w:name="__UnoMark__985571_762275188"/>
      <w:bookmarkStart w:id="377" w:name="__UnoMark__979615_762275188"/>
      <w:bookmarkStart w:id="378" w:name="__UnoMark__973659_762275188"/>
      <w:bookmarkStart w:id="379" w:name="__UnoMark__967703_762275188"/>
      <w:bookmarkStart w:id="380" w:name="__UnoMark__961747_762275188"/>
      <w:bookmarkStart w:id="381" w:name="__UnoMark__955791_762275188"/>
      <w:bookmarkEnd w:id="374"/>
      <w:bookmarkEnd w:id="375"/>
      <w:bookmarkEnd w:id="376"/>
      <w:bookmarkEnd w:id="377"/>
      <w:bookmarkEnd w:id="378"/>
      <w:bookmarkEnd w:id="379"/>
      <w:bookmarkEnd w:id="380"/>
      <w:bookmarkEnd w:id="381"/>
      <w:r w:rsidRPr="0079689D">
        <w:rPr>
          <w:rFonts w:asciiTheme="minorHAnsi" w:hAnsiTheme="minorHAnsi"/>
          <w:szCs w:val="22"/>
        </w:rPr>
        <w:t xml:space="preserve">  nous conformer aux spécifications.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informations fournies aux fins de recevoir des offres sont insuffisantes pas assez claires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Vos documents d’appel d’offres sont trop complexes.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 délai imparti pour préparer une offre correcte est trop court.</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 nous conformer aux conditions de livraison.</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d’adhérer à vos conditions générales (veuillez préciser : conditions de paiement, demande de garantie de bonne exécution, etc.):</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sommes actuellement </w:t>
      </w:r>
      <w:bookmarkStart w:id="382" w:name="__UnoMark__1045327_762275188"/>
      <w:bookmarkStart w:id="383" w:name="__UnoMark__1039347_762275188"/>
      <w:bookmarkStart w:id="384" w:name="__UnoMark__1033367_762275188"/>
      <w:bookmarkStart w:id="385" w:name="__UnoMark__1027387_762275188"/>
      <w:bookmarkStart w:id="386" w:name="__UnoMark__1021407_762275188"/>
      <w:bookmarkStart w:id="387" w:name="__UnoMark__1015427_762275188"/>
      <w:bookmarkStart w:id="388" w:name="__UnoMark__1009447_762275188"/>
      <w:bookmarkStart w:id="389" w:name="__UnoMark__1003467_762275188"/>
      <w:r w:rsidRPr="0079689D">
        <w:rPr>
          <w:rFonts w:asciiTheme="minorHAnsi" w:hAnsiTheme="minorHAnsi"/>
          <w:szCs w:val="22"/>
        </w:rPr>
        <w:t>surchargé</w:t>
      </w:r>
      <w:bookmarkEnd w:id="382"/>
      <w:bookmarkEnd w:id="383"/>
      <w:bookmarkEnd w:id="384"/>
      <w:bookmarkEnd w:id="385"/>
      <w:bookmarkEnd w:id="386"/>
      <w:bookmarkEnd w:id="387"/>
      <w:bookmarkEnd w:id="388"/>
      <w:bookmarkEnd w:id="389"/>
      <w:r w:rsidRPr="0079689D">
        <w:rPr>
          <w:rFonts w:asciiTheme="minorHAnsi" w:hAnsiTheme="minorHAnsi"/>
          <w:szCs w:val="22"/>
        </w:rPr>
        <w:t>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sommes fermés pendant les vacances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avons dû donner priorité aux demandes d’autres clients </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ne vendons pas directement, mais par l’intermédiaire de distributeurs </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n’offrons aucun service après-vente dans le pays du destinataire</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La personne traitant les appels d’offres est absente</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bookmarkStart w:id="390" w:name="__UnoMark__1132605_762275188"/>
      <w:bookmarkStart w:id="391" w:name="__UnoMark__1126597_762275188"/>
      <w:bookmarkStart w:id="392" w:name="__UnoMark__1120589_762275188"/>
      <w:bookmarkStart w:id="393" w:name="__UnoMark__1114581_762275188"/>
      <w:bookmarkStart w:id="394" w:name="__UnoMark__1108573_762275188"/>
      <w:bookmarkStart w:id="395" w:name="__UnoMark__1102565_762275188"/>
      <w:bookmarkStart w:id="396" w:name="__UnoMark__1096557_762275188"/>
      <w:bookmarkStart w:id="397" w:name="__UnoMark__1090549_762275188"/>
      <w:r w:rsidRPr="0079689D">
        <w:rPr>
          <w:rFonts w:asciiTheme="minorHAnsi" w:hAnsiTheme="minorHAnsi"/>
          <w:szCs w:val="22"/>
        </w:rPr>
        <w:t>)</w:t>
      </w:r>
      <w:bookmarkEnd w:id="390"/>
      <w:bookmarkEnd w:id="391"/>
      <w:bookmarkEnd w:id="392"/>
      <w:bookmarkEnd w:id="393"/>
      <w:bookmarkEnd w:id="394"/>
      <w:bookmarkEnd w:id="395"/>
      <w:bookmarkEnd w:id="396"/>
      <w:bookmarkEnd w:id="397"/>
      <w:r w:rsidRPr="0079689D">
        <w:rPr>
          <w:rFonts w:asciiTheme="minorHAnsi" w:hAnsiTheme="minorHAnsi"/>
          <w:szCs w:val="22"/>
        </w:rPr>
        <w:tab/>
        <w:t>Autres (veuillez préciser)</w:t>
      </w:r>
    </w:p>
    <w:p w:rsidR="00804699" w:rsidRPr="0079689D" w:rsidRDefault="00804699">
      <w:pPr>
        <w:tabs>
          <w:tab w:val="left" w:pos="1418"/>
        </w:tabs>
        <w:ind w:left="1418" w:hanging="851"/>
        <w:rPr>
          <w:rFonts w:asciiTheme="minorHAnsi" w:hAnsiTheme="minorHAnsi"/>
          <w:szCs w:val="22"/>
        </w:rPr>
      </w:pPr>
    </w:p>
    <w:tbl>
      <w:tblPr>
        <w:tblW w:w="9242" w:type="dxa"/>
        <w:tblInd w:w="-5"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CellMar>
          <w:left w:w="99" w:type="dxa"/>
        </w:tblCellMar>
        <w:tblLook w:val="0000" w:firstRow="0" w:lastRow="0" w:firstColumn="0" w:lastColumn="0" w:noHBand="0" w:noVBand="0"/>
      </w:tblPr>
      <w:tblGrid>
        <w:gridCol w:w="436"/>
        <w:gridCol w:w="8806"/>
      </w:tblGrid>
      <w:tr w:rsidR="00804699" w:rsidRPr="0079689D">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804699" w:rsidRPr="0079689D" w:rsidRDefault="00D74834">
            <w:pPr>
              <w:rPr>
                <w:rFonts w:asciiTheme="minorHAnsi" w:hAnsiTheme="minorHAnsi"/>
                <w:szCs w:val="22"/>
              </w:rPr>
            </w:pPr>
            <w:r w:rsidRPr="0079689D">
              <w:rPr>
                <w:rFonts w:asciiTheme="minorHAnsi" w:hAnsiTheme="minorHAnsi"/>
                <w:szCs w:val="22"/>
              </w:rPr>
              <w:t xml:space="preserve">Oui </w:t>
            </w:r>
            <w:r w:rsidR="003D0942" w:rsidRPr="0079689D">
              <w:rPr>
                <w:rFonts w:asciiTheme="minorHAnsi" w:hAnsiTheme="minorHAnsi"/>
                <w:szCs w:val="22"/>
              </w:rPr>
              <w:t>si nous ne soumettrons pas d’offres pour cette RFP, nous sommes intéressés par les futures opportunités d’appel d’offres.</w:t>
            </w:r>
          </w:p>
        </w:tc>
      </w:tr>
      <w:tr w:rsidR="00804699" w:rsidRPr="0079689D">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804699" w:rsidRPr="0079689D" w:rsidRDefault="003D0942">
            <w:pPr>
              <w:rPr>
                <w:rFonts w:asciiTheme="minorHAnsi" w:hAnsiTheme="minorHAnsi"/>
                <w:szCs w:val="22"/>
              </w:rPr>
            </w:pPr>
            <w:r w:rsidRPr="0079689D">
              <w:rPr>
                <w:rFonts w:asciiTheme="minorHAnsi" w:hAnsiTheme="minorHAnsi"/>
                <w:szCs w:val="22"/>
              </w:rPr>
              <w:t>Non, nous ne sommes pas intéressés par les futures opportunités d’appel d’offres. Veuillez enlever notre société de votre base de données s’il vous plaît.</w:t>
            </w:r>
          </w:p>
        </w:tc>
      </w:tr>
    </w:tbl>
    <w:p w:rsidR="00804699" w:rsidRPr="0079689D" w:rsidRDefault="00804699">
      <w:pPr>
        <w:pStyle w:val="Titre11"/>
        <w:spacing w:before="0"/>
        <w:rPr>
          <w:rFonts w:asciiTheme="minorHAnsi" w:hAnsiTheme="minorHAnsi"/>
          <w:color w:val="00000A"/>
          <w:sz w:val="22"/>
          <w:szCs w:val="22"/>
        </w:rPr>
      </w:pPr>
    </w:p>
    <w:p w:rsidR="00804699" w:rsidRPr="0079689D" w:rsidRDefault="003D0942">
      <w:pPr>
        <w:jc w:val="both"/>
        <w:rPr>
          <w:rFonts w:asciiTheme="minorHAnsi" w:hAnsiTheme="minorHAnsi"/>
        </w:rPr>
      </w:pPr>
      <w:bookmarkStart w:id="398" w:name="_Toc419376166"/>
      <w:r w:rsidRPr="0079689D">
        <w:rPr>
          <w:rFonts w:asciiTheme="minorHAnsi" w:hAnsiTheme="minorHAnsi"/>
          <w:b/>
          <w:szCs w:val="22"/>
        </w:rPr>
        <w:t>Si l’UNFPA souhaite poser des questions concernant ce formulaire de confirmation de participation à l’appel d’offres ou si l’UNFPA veut obtenir des clarifications concernant notre décision de ne pas envoyer de soumissions, la personne suivante sera en mesure de fournir des informations:</w:t>
      </w:r>
      <w:bookmarkEnd w:id="398"/>
      <w:r w:rsidRPr="0079689D">
        <w:rPr>
          <w:rFonts w:asciiTheme="minorHAnsi" w:hAnsiTheme="minorHAnsi"/>
          <w:b/>
          <w:szCs w:val="22"/>
        </w:rPr>
        <w:t xml:space="preserve"> </w:t>
      </w:r>
    </w:p>
    <w:p w:rsidR="00804699" w:rsidRPr="008373AD" w:rsidRDefault="00804699">
      <w:pPr>
        <w:overflowPunct/>
        <w:textAlignment w:val="auto"/>
        <w:rPr>
          <w:rFonts w:asciiTheme="minorHAnsi" w:hAnsiTheme="minorHAnsi"/>
          <w:caps/>
          <w:sz w:val="16"/>
          <w:szCs w:val="16"/>
        </w:rPr>
      </w:pPr>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1242"/>
        <w:gridCol w:w="3378"/>
        <w:gridCol w:w="1300"/>
        <w:gridCol w:w="3322"/>
      </w:tblGrid>
      <w:tr w:rsidR="00804699" w:rsidRPr="0079689D">
        <w:tc>
          <w:tcPr>
            <w:tcW w:w="1242"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tcPr>
          <w:p w:rsidR="00804699" w:rsidRPr="0079689D" w:rsidRDefault="003D0942">
            <w:pPr>
              <w:rPr>
                <w:rFonts w:asciiTheme="minorHAnsi" w:hAnsiTheme="minorHAnsi"/>
              </w:rPr>
            </w:pPr>
            <w:r w:rsidRPr="0079689D">
              <w:rPr>
                <w:rFonts w:asciiTheme="minorHAnsi" w:hAnsiTheme="minorHAnsi"/>
              </w:rPr>
              <w:t>Nom:</w:t>
            </w:r>
          </w:p>
        </w:tc>
        <w:tc>
          <w:tcPr>
            <w:tcW w:w="3378"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804699" w:rsidRPr="0079689D" w:rsidRDefault="00804699">
            <w:pPr>
              <w:rPr>
                <w:rFonts w:asciiTheme="minorHAnsi" w:hAnsiTheme="minorHAnsi"/>
              </w:rPr>
            </w:pPr>
          </w:p>
        </w:tc>
        <w:tc>
          <w:tcPr>
            <w:tcW w:w="1300"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804699" w:rsidRPr="0079689D" w:rsidRDefault="003D0942">
            <w:pPr>
              <w:rPr>
                <w:rFonts w:asciiTheme="minorHAnsi" w:hAnsiTheme="minorHAnsi"/>
              </w:rPr>
            </w:pPr>
            <w:r w:rsidRPr="0079689D">
              <w:rPr>
                <w:rFonts w:asciiTheme="minorHAnsi" w:hAnsiTheme="minorHAnsi"/>
              </w:rPr>
              <w:t>E-mail:</w:t>
            </w:r>
          </w:p>
        </w:tc>
        <w:tc>
          <w:tcPr>
            <w:tcW w:w="3322" w:type="dxa"/>
            <w:tcBorders>
              <w:top w:val="single" w:sz="4" w:space="0" w:color="F2F2F2"/>
              <w:left w:val="single" w:sz="6" w:space="0" w:color="F2F2F2"/>
              <w:bottom w:val="single" w:sz="6" w:space="0" w:color="F2F2F2"/>
              <w:right w:val="single" w:sz="4" w:space="0" w:color="F2F2F2"/>
            </w:tcBorders>
            <w:shd w:val="clear" w:color="auto" w:fill="FFFFFF"/>
            <w:tcMar>
              <w:left w:w="97" w:type="dxa"/>
            </w:tcMar>
          </w:tcPr>
          <w:p w:rsidR="00804699" w:rsidRPr="0079689D" w:rsidRDefault="00804699">
            <w:pPr>
              <w:rPr>
                <w:rFonts w:asciiTheme="minorHAnsi" w:hAnsiTheme="minorHAnsi"/>
              </w:rPr>
            </w:pPr>
          </w:p>
        </w:tc>
      </w:tr>
      <w:tr w:rsidR="00804699" w:rsidRPr="0079689D">
        <w:tc>
          <w:tcPr>
            <w:tcW w:w="1242"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tcPr>
          <w:p w:rsidR="00804699" w:rsidRPr="0079689D" w:rsidRDefault="003D0942">
            <w:pPr>
              <w:rPr>
                <w:rFonts w:asciiTheme="minorHAnsi" w:hAnsiTheme="minorHAnsi"/>
              </w:rPr>
            </w:pPr>
            <w:r w:rsidRPr="0079689D">
              <w:rPr>
                <w:rFonts w:asciiTheme="minorHAnsi" w:hAnsiTheme="minorHAnsi"/>
              </w:rPr>
              <w:t>Titre:</w:t>
            </w:r>
          </w:p>
        </w:tc>
        <w:tc>
          <w:tcPr>
            <w:tcW w:w="3378"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804699" w:rsidRPr="0079689D" w:rsidRDefault="00804699">
            <w:pPr>
              <w:rPr>
                <w:rFonts w:asciiTheme="minorHAnsi" w:hAnsiTheme="minorHAnsi"/>
              </w:rPr>
            </w:pPr>
          </w:p>
        </w:tc>
        <w:tc>
          <w:tcPr>
            <w:tcW w:w="1300"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804699" w:rsidRPr="0079689D" w:rsidRDefault="003D0942">
            <w:pPr>
              <w:rPr>
                <w:rFonts w:asciiTheme="minorHAnsi" w:hAnsiTheme="minorHAnsi"/>
              </w:rPr>
            </w:pPr>
            <w:r w:rsidRPr="0079689D">
              <w:rPr>
                <w:rFonts w:asciiTheme="minorHAnsi" w:hAnsiTheme="minorHAnsi"/>
              </w:rPr>
              <w:t>Téléphone:</w:t>
            </w:r>
          </w:p>
        </w:tc>
        <w:tc>
          <w:tcPr>
            <w:tcW w:w="3322" w:type="dxa"/>
            <w:tcBorders>
              <w:top w:val="single" w:sz="6" w:space="0" w:color="F2F2F2"/>
              <w:left w:val="single" w:sz="6" w:space="0" w:color="F2F2F2"/>
              <w:bottom w:val="single" w:sz="4" w:space="0" w:color="F2F2F2"/>
              <w:right w:val="single" w:sz="4" w:space="0" w:color="F2F2F2"/>
            </w:tcBorders>
            <w:shd w:val="clear" w:color="auto" w:fill="FFFFFF"/>
            <w:tcMar>
              <w:left w:w="97" w:type="dxa"/>
            </w:tcMar>
          </w:tcPr>
          <w:p w:rsidR="00804699" w:rsidRPr="0079689D" w:rsidRDefault="00804699">
            <w:pPr>
              <w:rPr>
                <w:rFonts w:asciiTheme="minorHAnsi" w:hAnsiTheme="minorHAnsi"/>
              </w:rPr>
            </w:pPr>
          </w:p>
        </w:tc>
      </w:tr>
    </w:tbl>
    <w:p w:rsidR="009B747F" w:rsidRDefault="009B747F" w:rsidP="008373AD">
      <w:pPr>
        <w:pStyle w:val="Titre11"/>
        <w:spacing w:before="120"/>
        <w:jc w:val="center"/>
        <w:rPr>
          <w:rFonts w:asciiTheme="minorHAnsi" w:hAnsiTheme="minorHAnsi"/>
          <w:caps/>
          <w:color w:val="00000A"/>
        </w:rPr>
      </w:pPr>
      <w:bookmarkStart w:id="399" w:name="__RefHeading___Toc1596689_762275188"/>
      <w:bookmarkStart w:id="400" w:name="_Toc419381652"/>
      <w:bookmarkStart w:id="401" w:name="_Ref396243640"/>
      <w:bookmarkEnd w:id="399"/>
      <w:bookmarkEnd w:id="400"/>
      <w:bookmarkEnd w:id="401"/>
    </w:p>
    <w:p w:rsidR="00804699" w:rsidRPr="0079689D" w:rsidRDefault="003D0942" w:rsidP="008373AD">
      <w:pPr>
        <w:pStyle w:val="Titre11"/>
        <w:spacing w:before="120"/>
        <w:jc w:val="center"/>
        <w:rPr>
          <w:rFonts w:asciiTheme="minorHAnsi" w:hAnsiTheme="minorHAnsi"/>
          <w:caps/>
          <w:color w:val="00000A"/>
        </w:rPr>
      </w:pPr>
      <w:r w:rsidRPr="0079689D">
        <w:rPr>
          <w:rFonts w:asciiTheme="minorHAnsi" w:hAnsiTheme="minorHAnsi"/>
          <w:caps/>
          <w:color w:val="00000A"/>
        </w:rPr>
        <w:t>Section VI — Annexe B: Formulaire de soumission de l’offre</w:t>
      </w:r>
    </w:p>
    <w:p w:rsidR="00804699" w:rsidRPr="0079689D" w:rsidRDefault="00804699">
      <w:pPr>
        <w:jc w:val="both"/>
        <w:rPr>
          <w:rFonts w:asciiTheme="minorHAnsi" w:hAnsiTheme="minorHAnsi"/>
          <w:szCs w:val="22"/>
        </w:rPr>
      </w:pPr>
    </w:p>
    <w:p w:rsidR="00804699" w:rsidRPr="0079689D" w:rsidRDefault="003D0942">
      <w:pPr>
        <w:jc w:val="right"/>
        <w:rPr>
          <w:rFonts w:asciiTheme="minorHAnsi" w:hAnsiTheme="minorHAnsi"/>
        </w:rPr>
      </w:pPr>
      <w:r w:rsidRPr="0079689D">
        <w:rPr>
          <w:rFonts w:asciiTheme="minorHAnsi" w:hAnsiTheme="minorHAnsi"/>
          <w:szCs w:val="22"/>
        </w:rPr>
        <w:t xml:space="preserve">Date: </w:t>
      </w:r>
      <w:r w:rsidRPr="0079689D">
        <w:rPr>
          <w:rFonts w:asciiTheme="minorHAnsi" w:hAnsiTheme="minorHAnsi"/>
          <w:szCs w:val="22"/>
          <w:highlight w:val="yellow"/>
        </w:rPr>
        <w:t>[Jour, mois, année]</w:t>
      </w:r>
    </w:p>
    <w:p w:rsidR="008373AD" w:rsidRDefault="008373AD" w:rsidP="008373AD">
      <w:pPr>
        <w:jc w:val="both"/>
        <w:rPr>
          <w:rFonts w:asciiTheme="minorHAnsi" w:hAnsiTheme="minorHAnsi"/>
          <w:szCs w:val="22"/>
        </w:rPr>
      </w:pPr>
      <w:r>
        <w:rPr>
          <w:rFonts w:asciiTheme="minorHAnsi" w:hAnsiTheme="minorHAnsi"/>
          <w:szCs w:val="22"/>
        </w:rPr>
        <w:t>À</w:t>
      </w:r>
    </w:p>
    <w:p w:rsidR="008373AD" w:rsidRPr="001D341C" w:rsidRDefault="008373AD" w:rsidP="008373AD">
      <w:pPr>
        <w:jc w:val="both"/>
        <w:rPr>
          <w:snapToGrid w:val="0"/>
          <w:szCs w:val="22"/>
        </w:rPr>
      </w:pPr>
      <w:r w:rsidRPr="001D341C">
        <w:rPr>
          <w:snapToGrid w:val="0"/>
          <w:szCs w:val="22"/>
        </w:rPr>
        <w:t>Madame la Représentante Résidente</w:t>
      </w:r>
    </w:p>
    <w:p w:rsidR="008373AD" w:rsidRPr="00367E05" w:rsidRDefault="008373AD" w:rsidP="008373AD">
      <w:pPr>
        <w:jc w:val="both"/>
        <w:rPr>
          <w:snapToGrid w:val="0"/>
          <w:szCs w:val="22"/>
          <w:lang w:val="en-US"/>
        </w:rPr>
      </w:pPr>
      <w:r w:rsidRPr="00367E05">
        <w:rPr>
          <w:snapToGrid w:val="0"/>
          <w:szCs w:val="22"/>
          <w:lang w:val="en-US"/>
        </w:rPr>
        <w:t>UNFPA/BURKINA FASO</w:t>
      </w:r>
    </w:p>
    <w:p w:rsidR="008373AD" w:rsidRPr="00367E05" w:rsidRDefault="008373AD" w:rsidP="008373AD">
      <w:pPr>
        <w:jc w:val="both"/>
        <w:rPr>
          <w:snapToGrid w:val="0"/>
          <w:szCs w:val="22"/>
          <w:lang w:val="en-US"/>
        </w:rPr>
      </w:pPr>
      <w:r w:rsidRPr="00367E05">
        <w:rPr>
          <w:snapToGrid w:val="0"/>
          <w:szCs w:val="22"/>
          <w:lang w:val="en-US"/>
        </w:rPr>
        <w:t>01 BP 575 Ouagadougou 01</w:t>
      </w:r>
    </w:p>
    <w:p w:rsidR="00804699" w:rsidRPr="00367E05" w:rsidRDefault="00804699" w:rsidP="008373AD">
      <w:pPr>
        <w:jc w:val="both"/>
        <w:rPr>
          <w:rFonts w:asciiTheme="minorHAnsi" w:hAnsiTheme="minorHAnsi"/>
          <w:sz w:val="16"/>
          <w:szCs w:val="16"/>
          <w:highlight w:val="yellow"/>
          <w:lang w:val="en-US"/>
        </w:rPr>
      </w:pPr>
    </w:p>
    <w:p w:rsidR="00CC6BDA" w:rsidRDefault="00103F74" w:rsidP="00103F74">
      <w:pPr>
        <w:jc w:val="both"/>
        <w:rPr>
          <w:rFonts w:asciiTheme="minorHAnsi" w:hAnsiTheme="minorHAnsi"/>
          <w:color w:val="222222"/>
        </w:rPr>
      </w:pPr>
      <w:r w:rsidRPr="0079689D">
        <w:rPr>
          <w:rFonts w:asciiTheme="minorHAnsi" w:hAnsiTheme="minorHAnsi"/>
          <w:color w:val="222222"/>
        </w:rPr>
        <w:t>Madame,</w:t>
      </w:r>
    </w:p>
    <w:p w:rsidR="008373AD" w:rsidRDefault="00103F74" w:rsidP="008373AD">
      <w:pPr>
        <w:spacing w:before="120"/>
        <w:jc w:val="both"/>
        <w:rPr>
          <w:rFonts w:asciiTheme="minorHAnsi" w:hAnsiTheme="minorHAnsi"/>
          <w:color w:val="222222"/>
        </w:rPr>
      </w:pPr>
      <w:r w:rsidRPr="0079689D">
        <w:rPr>
          <w:rFonts w:asciiTheme="minorHAnsi" w:hAnsiTheme="minorHAnsi"/>
          <w:color w:val="222222"/>
        </w:rPr>
        <w:t xml:space="preserve">Le soussigné, après avoir lu les documents originaux du RFP du UNFPA / </w:t>
      </w:r>
      <w:r w:rsidR="00134E7E">
        <w:rPr>
          <w:rFonts w:asciiTheme="minorHAnsi" w:hAnsiTheme="minorHAnsi"/>
          <w:color w:val="222222"/>
        </w:rPr>
        <w:t>BFA</w:t>
      </w:r>
      <w:r w:rsidRPr="0079689D">
        <w:rPr>
          <w:rFonts w:asciiTheme="minorHAnsi" w:hAnsiTheme="minorHAnsi"/>
          <w:color w:val="222222"/>
        </w:rPr>
        <w:t xml:space="preserve"> / RFP / </w:t>
      </w:r>
      <w:r w:rsidR="00134E7E">
        <w:rPr>
          <w:rFonts w:asciiTheme="minorHAnsi" w:hAnsiTheme="minorHAnsi"/>
          <w:color w:val="222222"/>
        </w:rPr>
        <w:t>17</w:t>
      </w:r>
      <w:r w:rsidRPr="0079689D">
        <w:rPr>
          <w:rFonts w:asciiTheme="minorHAnsi" w:hAnsiTheme="minorHAnsi"/>
          <w:color w:val="222222"/>
        </w:rPr>
        <w:t xml:space="preserve"> / </w:t>
      </w:r>
      <w:r w:rsidR="00134E7E">
        <w:rPr>
          <w:rFonts w:asciiTheme="minorHAnsi" w:hAnsiTheme="minorHAnsi"/>
          <w:color w:val="222222"/>
        </w:rPr>
        <w:t>001</w:t>
      </w:r>
      <w:r w:rsidRPr="0079689D">
        <w:rPr>
          <w:rFonts w:asciiTheme="minorHAnsi" w:hAnsiTheme="minorHAnsi"/>
          <w:color w:val="222222"/>
        </w:rPr>
        <w:t xml:space="preserve">, y compris toutes les annexes, les révisions subséquentes et toutes les réponses aux questions reçues des soumissionnaires postés sur UNGM avant de soumettre de l`offre et  </w:t>
      </w:r>
      <w:r w:rsidRPr="0079689D">
        <w:rPr>
          <w:rFonts w:asciiTheme="minorHAnsi" w:hAnsiTheme="minorHAnsi"/>
          <w:color w:val="222222"/>
          <w:shd w:val="clear" w:color="auto" w:fill="FFFFFF" w:themeFill="background1"/>
        </w:rPr>
        <w:t xml:space="preserve">Fournir les </w:t>
      </w:r>
      <w:r w:rsidRPr="0079689D">
        <w:rPr>
          <w:rFonts w:asciiTheme="minorHAnsi" w:hAnsiTheme="minorHAnsi"/>
          <w:color w:val="222222"/>
          <w:shd w:val="clear" w:color="auto" w:fill="FFFF00"/>
        </w:rPr>
        <w:t>[produits / services / travaux - sélectionner le cas échéant et supprimer le reste</w:t>
      </w:r>
      <w:r w:rsidRPr="0079689D">
        <w:rPr>
          <w:rFonts w:asciiTheme="minorHAnsi" w:hAnsiTheme="minorHAnsi"/>
          <w:color w:val="222222"/>
        </w:rPr>
        <w:t>], conformément aux spécifications énoncées et sous réserve des conditions énoncées ou spécifiées dans les documents du RFP.</w:t>
      </w:r>
    </w:p>
    <w:p w:rsidR="00103F74" w:rsidRPr="0079689D" w:rsidRDefault="00103F74" w:rsidP="008373AD">
      <w:pPr>
        <w:spacing w:before="120"/>
        <w:jc w:val="both"/>
        <w:rPr>
          <w:rFonts w:asciiTheme="minorHAnsi" w:hAnsiTheme="minorHAnsi"/>
          <w:color w:val="222222"/>
        </w:rPr>
      </w:pPr>
      <w:r w:rsidRPr="0079689D">
        <w:rPr>
          <w:rFonts w:asciiTheme="minorHAnsi" w:hAnsiTheme="minorHAnsi"/>
          <w:color w:val="222222"/>
        </w:rPr>
        <w:t>Remarque spéciale: Si les soumissionnaires proposent des écarts par rapport aux conditions stipulées dans le document de demande de propositions, ces écarts doivent être inclus dans ce formulaire conformément au format ci-dessous. Ces écarts ne doivent pas être indiqués dans le corps principal ou dans toute autre partie de l'Offre. Si les modifications proposées ne sont pas acceptables pour UNFPA, UNFPA se réserve le droit de rejeter la soumission. Déviations fortement décourageantes pour les changements sémantiques.</w:t>
      </w:r>
    </w:p>
    <w:p w:rsidR="00103F74" w:rsidRPr="00912332" w:rsidRDefault="00103F74" w:rsidP="00103F74">
      <w:pPr>
        <w:jc w:val="both"/>
        <w:rPr>
          <w:rFonts w:asciiTheme="minorHAnsi" w:hAnsiTheme="minorHAnsi"/>
          <w:color w:val="222222"/>
          <w:sz w:val="16"/>
          <w:szCs w:val="16"/>
        </w:rPr>
      </w:pPr>
    </w:p>
    <w:tbl>
      <w:tblPr>
        <w:tblStyle w:val="Grilledutableau"/>
        <w:tblW w:w="0" w:type="auto"/>
        <w:tblLook w:val="04A0" w:firstRow="1" w:lastRow="0" w:firstColumn="1" w:lastColumn="0" w:noHBand="0" w:noVBand="1"/>
      </w:tblPr>
      <w:tblGrid>
        <w:gridCol w:w="3259"/>
        <w:gridCol w:w="3228"/>
        <w:gridCol w:w="3226"/>
      </w:tblGrid>
      <w:tr w:rsidR="00103F74" w:rsidRPr="0079689D" w:rsidTr="00F5730D">
        <w:tc>
          <w:tcPr>
            <w:tcW w:w="3284" w:type="dxa"/>
            <w:shd w:val="clear" w:color="auto" w:fill="BFBFBF" w:themeFill="background1" w:themeFillShade="BF"/>
          </w:tcPr>
          <w:p w:rsidR="00103F74" w:rsidRPr="0079689D" w:rsidRDefault="00103F74" w:rsidP="00F5730D">
            <w:pPr>
              <w:jc w:val="center"/>
              <w:rPr>
                <w:rFonts w:asciiTheme="minorHAnsi" w:hAnsiTheme="minorHAnsi"/>
                <w:color w:val="222222"/>
                <w:lang w:val="fr-FR"/>
              </w:rPr>
            </w:pPr>
            <w:r w:rsidRPr="0079689D">
              <w:rPr>
                <w:rFonts w:asciiTheme="minorHAnsi" w:hAnsiTheme="minorHAnsi"/>
                <w:color w:val="222222"/>
                <w:lang w:val="fr-FR"/>
              </w:rPr>
              <w:t>Terme/Condition de RFP</w:t>
            </w:r>
          </w:p>
          <w:p w:rsidR="00103F74" w:rsidRPr="0079689D" w:rsidRDefault="00103F74" w:rsidP="00134E7E">
            <w:pPr>
              <w:jc w:val="center"/>
              <w:rPr>
                <w:rFonts w:asciiTheme="minorHAnsi" w:hAnsiTheme="minorHAnsi"/>
                <w:color w:val="222222"/>
                <w:lang w:val="fr-FR"/>
              </w:rPr>
            </w:pPr>
            <w:r w:rsidRPr="00F07E13">
              <w:rPr>
                <w:rFonts w:asciiTheme="minorHAnsi" w:hAnsiTheme="minorHAnsi"/>
                <w:color w:val="222222"/>
                <w:highlight w:val="lightGray"/>
                <w:lang w:val="fr-FR"/>
              </w:rPr>
              <w:t>UNFPA</w:t>
            </w:r>
            <w:r w:rsidRPr="00F07E13">
              <w:rPr>
                <w:rFonts w:asciiTheme="minorHAnsi" w:hAnsiTheme="minorHAnsi"/>
                <w:color w:val="auto"/>
                <w:highlight w:val="lightGray"/>
                <w:lang w:val="fr-FR"/>
              </w:rPr>
              <w:t>/</w:t>
            </w:r>
            <w:r w:rsidR="00134E7E" w:rsidRPr="00F07E13">
              <w:rPr>
                <w:rFonts w:asciiTheme="minorHAnsi" w:hAnsiTheme="minorHAnsi"/>
                <w:color w:val="auto"/>
                <w:highlight w:val="lightGray"/>
                <w:shd w:val="clear" w:color="auto" w:fill="FFFF00"/>
                <w:lang w:val="fr-FR"/>
              </w:rPr>
              <w:t>BFA</w:t>
            </w:r>
            <w:r w:rsidRPr="00F07E13">
              <w:rPr>
                <w:rFonts w:asciiTheme="minorHAnsi" w:hAnsiTheme="minorHAnsi"/>
                <w:color w:val="auto"/>
                <w:highlight w:val="lightGray"/>
                <w:lang w:val="fr-FR"/>
              </w:rPr>
              <w:t>/RFP/</w:t>
            </w:r>
            <w:r w:rsidR="00134E7E" w:rsidRPr="00F07E13">
              <w:rPr>
                <w:rFonts w:asciiTheme="minorHAnsi" w:hAnsiTheme="minorHAnsi"/>
                <w:color w:val="auto"/>
                <w:highlight w:val="lightGray"/>
                <w:shd w:val="clear" w:color="auto" w:fill="FFFF00"/>
                <w:lang w:val="fr-FR"/>
              </w:rPr>
              <w:t>17</w:t>
            </w:r>
            <w:r w:rsidRPr="00F07E13">
              <w:rPr>
                <w:rFonts w:asciiTheme="minorHAnsi" w:hAnsiTheme="minorHAnsi"/>
                <w:color w:val="auto"/>
                <w:highlight w:val="lightGray"/>
                <w:shd w:val="clear" w:color="auto" w:fill="FFFF00"/>
                <w:lang w:val="fr-FR"/>
              </w:rPr>
              <w:t>/</w:t>
            </w:r>
            <w:r w:rsidR="00134E7E" w:rsidRPr="00F07E13">
              <w:rPr>
                <w:rFonts w:asciiTheme="minorHAnsi" w:hAnsiTheme="minorHAnsi"/>
                <w:color w:val="auto"/>
                <w:highlight w:val="lightGray"/>
                <w:shd w:val="clear" w:color="auto" w:fill="FFFF00"/>
                <w:lang w:val="fr-FR"/>
              </w:rPr>
              <w:t>001</w:t>
            </w:r>
            <w:r w:rsidRPr="00F07E13">
              <w:rPr>
                <w:rFonts w:asciiTheme="minorHAnsi" w:hAnsiTheme="minorHAnsi"/>
                <w:color w:val="auto"/>
                <w:highlight w:val="lightGray"/>
                <w:lang w:val="fr-FR"/>
              </w:rPr>
              <w:t xml:space="preserve"> et les</w:t>
            </w:r>
            <w:r w:rsidRPr="00F07E13">
              <w:rPr>
                <w:rFonts w:asciiTheme="minorHAnsi" w:hAnsiTheme="minorHAnsi"/>
                <w:color w:val="auto"/>
                <w:lang w:val="fr-FR"/>
              </w:rPr>
              <w:t xml:space="preserve"> </w:t>
            </w:r>
            <w:r w:rsidRPr="0079689D">
              <w:rPr>
                <w:rFonts w:asciiTheme="minorHAnsi" w:hAnsiTheme="minorHAnsi"/>
                <w:color w:val="222222"/>
                <w:lang w:val="fr-FR"/>
              </w:rPr>
              <w:t>révisions subséquente</w:t>
            </w:r>
          </w:p>
        </w:tc>
        <w:tc>
          <w:tcPr>
            <w:tcW w:w="3285" w:type="dxa"/>
            <w:shd w:val="clear" w:color="auto" w:fill="BFBFBF" w:themeFill="background1" w:themeFillShade="BF"/>
          </w:tcPr>
          <w:p w:rsidR="00103F74" w:rsidRPr="0079689D" w:rsidRDefault="00103F74" w:rsidP="00F5730D">
            <w:pPr>
              <w:jc w:val="center"/>
              <w:rPr>
                <w:rFonts w:asciiTheme="minorHAnsi" w:hAnsiTheme="minorHAnsi"/>
                <w:color w:val="222222"/>
                <w:lang w:val="fr-FR"/>
              </w:rPr>
            </w:pPr>
            <w:r w:rsidRPr="0079689D">
              <w:rPr>
                <w:rFonts w:asciiTheme="minorHAnsi" w:hAnsiTheme="minorHAnsi"/>
                <w:color w:val="222222"/>
                <w:lang w:val="fr-FR"/>
              </w:rPr>
              <w:t>Proposition d'écart (clause subsidiaire), par le soussigné</w:t>
            </w:r>
          </w:p>
        </w:tc>
        <w:tc>
          <w:tcPr>
            <w:tcW w:w="3285" w:type="dxa"/>
            <w:shd w:val="clear" w:color="auto" w:fill="BFBFBF" w:themeFill="background1" w:themeFillShade="BF"/>
          </w:tcPr>
          <w:p w:rsidR="00103F74" w:rsidRPr="0079689D" w:rsidRDefault="00103F74" w:rsidP="00F5730D">
            <w:pPr>
              <w:jc w:val="center"/>
              <w:rPr>
                <w:rFonts w:asciiTheme="minorHAnsi" w:hAnsiTheme="minorHAnsi"/>
                <w:color w:val="222222"/>
                <w:lang w:val="fr-FR"/>
              </w:rPr>
            </w:pPr>
            <w:r w:rsidRPr="0079689D">
              <w:rPr>
                <w:rStyle w:val="shorttext"/>
                <w:rFonts w:asciiTheme="minorHAnsi" w:hAnsiTheme="minorHAnsi"/>
                <w:color w:val="222222"/>
                <w:lang w:val="fr-FR"/>
              </w:rPr>
              <w:t>Motif de la proposition d'un autre alinéa</w:t>
            </w:r>
          </w:p>
        </w:tc>
      </w:tr>
      <w:tr w:rsidR="00103F74" w:rsidRPr="0079689D" w:rsidTr="00F5730D">
        <w:tc>
          <w:tcPr>
            <w:tcW w:w="3284" w:type="dxa"/>
          </w:tcPr>
          <w:p w:rsidR="00103F74" w:rsidRPr="0079689D" w:rsidRDefault="00103F74" w:rsidP="00F5730D">
            <w:pPr>
              <w:jc w:val="both"/>
              <w:rPr>
                <w:rFonts w:asciiTheme="minorHAnsi" w:hAnsiTheme="minorHAnsi"/>
                <w:color w:val="222222"/>
                <w:lang w:val="fr-FR"/>
              </w:rPr>
            </w:pPr>
          </w:p>
        </w:tc>
        <w:tc>
          <w:tcPr>
            <w:tcW w:w="3285" w:type="dxa"/>
          </w:tcPr>
          <w:p w:rsidR="00103F74" w:rsidRPr="0079689D" w:rsidRDefault="00103F74" w:rsidP="00F5730D">
            <w:pPr>
              <w:jc w:val="both"/>
              <w:rPr>
                <w:rFonts w:asciiTheme="minorHAnsi" w:hAnsiTheme="minorHAnsi"/>
                <w:color w:val="222222"/>
                <w:lang w:val="fr-FR"/>
              </w:rPr>
            </w:pPr>
          </w:p>
        </w:tc>
        <w:tc>
          <w:tcPr>
            <w:tcW w:w="3285" w:type="dxa"/>
          </w:tcPr>
          <w:p w:rsidR="00103F74" w:rsidRPr="0079689D" w:rsidRDefault="00103F74" w:rsidP="00F5730D">
            <w:pPr>
              <w:jc w:val="both"/>
              <w:rPr>
                <w:rFonts w:asciiTheme="minorHAnsi" w:hAnsiTheme="minorHAnsi"/>
                <w:color w:val="222222"/>
                <w:lang w:val="fr-FR"/>
              </w:rPr>
            </w:pPr>
          </w:p>
        </w:tc>
      </w:tr>
    </w:tbl>
    <w:p w:rsidR="008373AD" w:rsidRDefault="00103F74" w:rsidP="00103F74">
      <w:pPr>
        <w:jc w:val="both"/>
        <w:rPr>
          <w:rFonts w:asciiTheme="minorHAnsi" w:hAnsiTheme="minorHAnsi"/>
          <w:color w:val="222222"/>
        </w:rPr>
      </w:pPr>
      <w:r w:rsidRPr="0079689D">
        <w:rPr>
          <w:rFonts w:asciiTheme="minorHAnsi" w:hAnsiTheme="minorHAnsi"/>
          <w:color w:val="222222"/>
        </w:rPr>
        <w:t>Nous acceptons de respecter cette offre pour une période de [</w:t>
      </w:r>
      <w:r w:rsidRPr="0079689D">
        <w:rPr>
          <w:rFonts w:asciiTheme="minorHAnsi" w:hAnsiTheme="minorHAnsi"/>
          <w:color w:val="222222"/>
          <w:shd w:val="clear" w:color="auto" w:fill="FFFF00"/>
        </w:rPr>
        <w:t>choisir entre 60 à 120 jours selon le type et la complexité du service qui sera acheté; Doit être conforme à l'article 13</w:t>
      </w:r>
      <w:r w:rsidRPr="0079689D">
        <w:rPr>
          <w:rFonts w:asciiTheme="minorHAnsi" w:hAnsiTheme="minorHAnsi"/>
          <w:color w:val="222222"/>
        </w:rPr>
        <w:t>] à compter de la date fixée pour l'ouverture de la soumission dans la demande de proposition, et l'offre demeurera contraignante pour nous et pourra être acceptée à tout moment avant l'expiration de cette période.</w:t>
      </w:r>
    </w:p>
    <w:p w:rsidR="008373AD" w:rsidRDefault="00103F74" w:rsidP="008373AD">
      <w:pPr>
        <w:spacing w:before="120"/>
        <w:jc w:val="both"/>
        <w:rPr>
          <w:rFonts w:asciiTheme="minorHAnsi" w:hAnsiTheme="minorHAnsi"/>
          <w:color w:val="222222"/>
        </w:rPr>
      </w:pPr>
      <w:r w:rsidRPr="0079689D">
        <w:rPr>
          <w:rFonts w:asciiTheme="minorHAnsi" w:hAnsiTheme="minorHAnsi"/>
          <w:color w:val="222222"/>
        </w:rPr>
        <w:t>Si notre offre est acceptée, nous nous engageons à commencer et à achever la livraison de tous les articles dans la LTA dans le délai qui sera stipulé dans les bons de commande.</w:t>
      </w:r>
    </w:p>
    <w:p w:rsidR="00CC6BDA" w:rsidRDefault="00103F74" w:rsidP="008373AD">
      <w:pPr>
        <w:spacing w:before="120"/>
        <w:jc w:val="both"/>
        <w:rPr>
          <w:rFonts w:asciiTheme="minorHAnsi" w:hAnsiTheme="minorHAnsi"/>
          <w:color w:val="222222"/>
        </w:rPr>
      </w:pPr>
      <w:r w:rsidRPr="0079689D">
        <w:rPr>
          <w:rFonts w:asciiTheme="minorHAnsi" w:hAnsiTheme="minorHAnsi"/>
          <w:color w:val="222222"/>
        </w:rPr>
        <w:t xml:space="preserve">Nous comprenons que UNFPA n'est pas tenu d'accepter toute offre qu'il aurait reçue et qu'un contrat contraignant n'aurait lieu qu'après la conclusion des négociations </w:t>
      </w:r>
      <w:r w:rsidRPr="0079689D">
        <w:rPr>
          <w:rFonts w:asciiTheme="minorHAnsi" w:hAnsiTheme="minorHAnsi"/>
          <w:color w:val="222222"/>
          <w:shd w:val="clear" w:color="auto" w:fill="FFFF00"/>
        </w:rPr>
        <w:t>finales et l'octroi de la LTA et qu'une ou plusieurs PO seraient prises en vertu de ces LTA</w:t>
      </w:r>
      <w:r w:rsidRPr="0079689D">
        <w:rPr>
          <w:rFonts w:asciiTheme="minorHAnsi" w:hAnsiTheme="minorHAnsi"/>
          <w:color w:val="222222"/>
        </w:rPr>
        <w:t>.</w:t>
      </w:r>
    </w:p>
    <w:p w:rsidR="00103F74" w:rsidRPr="00912332" w:rsidRDefault="00103F74" w:rsidP="008373AD">
      <w:pPr>
        <w:spacing w:before="120"/>
        <w:jc w:val="both"/>
        <w:rPr>
          <w:rFonts w:asciiTheme="minorHAnsi" w:hAnsiTheme="minorHAnsi"/>
          <w:sz w:val="16"/>
          <w:szCs w:val="16"/>
        </w:rPr>
      </w:pPr>
      <w:r w:rsidRPr="0079689D">
        <w:rPr>
          <w:rFonts w:asciiTheme="minorHAnsi" w:hAnsiTheme="minorHAnsi"/>
          <w:color w:val="222222"/>
        </w:rPr>
        <w:t xml:space="preserve">Nous confirmons que notre entreprise n'a pas de conflit d'intérêts conformément à la section I: Instructions aux soumissionnaires, clause </w:t>
      </w:r>
      <w:r w:rsidRPr="0079689D">
        <w:rPr>
          <w:rFonts w:asciiTheme="minorHAnsi" w:hAnsiTheme="minorHAnsi"/>
          <w:color w:val="222222"/>
          <w:highlight w:val="magenta"/>
        </w:rPr>
        <w:t>2.3</w:t>
      </w:r>
      <w:r w:rsidRPr="0079689D">
        <w:rPr>
          <w:rFonts w:asciiTheme="minorHAnsi" w:hAnsiTheme="minorHAnsi"/>
          <w:color w:val="222222"/>
        </w:rPr>
        <w:t xml:space="preserve">, et que notre entreprise, ses sociétés affiliées ou ses filiales, y compris les sous-traitants ou fournisseurs pour une partie quelconque de la LTA, n'ont pas été déclarées Non éligible par UNFPA, conformément à la section I: Instructions aux soumissionnaires, clause </w:t>
      </w:r>
      <w:r w:rsidRPr="0079689D">
        <w:rPr>
          <w:rFonts w:asciiTheme="minorHAnsi" w:hAnsiTheme="minorHAnsi"/>
          <w:color w:val="222222"/>
          <w:highlight w:val="magenta"/>
        </w:rPr>
        <w:t>2.4.</w:t>
      </w:r>
      <w:r w:rsidRPr="0079689D">
        <w:rPr>
          <w:rFonts w:asciiTheme="minorHAnsi" w:hAnsiTheme="minorHAnsi"/>
          <w:color w:val="222222"/>
        </w:rPr>
        <w:br/>
      </w:r>
    </w:p>
    <w:p w:rsidR="00103F74" w:rsidRPr="0079689D" w:rsidRDefault="00103F74" w:rsidP="00103F74">
      <w:pPr>
        <w:jc w:val="both"/>
        <w:rPr>
          <w:rFonts w:asciiTheme="minorHAnsi" w:hAnsiTheme="minorHAnsi"/>
          <w:szCs w:val="22"/>
        </w:rPr>
      </w:pPr>
      <w:r w:rsidRPr="0079689D">
        <w:rPr>
          <w:rFonts w:asciiTheme="minorHAnsi" w:hAnsiTheme="minorHAnsi"/>
          <w:szCs w:val="22"/>
        </w:rPr>
        <w:t>Meilleures salutations,</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802"/>
        <w:gridCol w:w="2865"/>
        <w:gridCol w:w="3575"/>
      </w:tblGrid>
      <w:tr w:rsidR="00212675" w:rsidRPr="0079689D" w:rsidTr="00912332">
        <w:tc>
          <w:tcPr>
            <w:tcW w:w="2802" w:type="dxa"/>
          </w:tcPr>
          <w:p w:rsidR="00212675" w:rsidRPr="00685638" w:rsidRDefault="00212675" w:rsidP="00212675">
            <w:pPr>
              <w:jc w:val="both"/>
              <w:rPr>
                <w:rFonts w:asciiTheme="minorHAnsi" w:hAnsiTheme="minorHAnsi"/>
                <w:snapToGrid w:val="0"/>
                <w:sz w:val="16"/>
                <w:szCs w:val="16"/>
                <w:lang w:val="en-GB"/>
              </w:rPr>
            </w:pPr>
          </w:p>
        </w:tc>
        <w:tc>
          <w:tcPr>
            <w:tcW w:w="286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212675" w:rsidRPr="0079689D" w:rsidRDefault="003649B5" w:rsidP="00912332">
            <w:pPr>
              <w:jc w:val="center"/>
              <w:rPr>
                <w:rFonts w:asciiTheme="minorHAnsi" w:hAnsiTheme="minorHAnsi"/>
                <w:snapToGrid w:val="0"/>
                <w:szCs w:val="22"/>
                <w:lang w:val="fr-FR"/>
              </w:rPr>
            </w:pPr>
            <w:r w:rsidRPr="0079689D">
              <w:rPr>
                <w:rFonts w:asciiTheme="minorHAnsi" w:hAnsiTheme="minorHAnsi"/>
                <w:snapToGrid w:val="0"/>
                <w:szCs w:val="22"/>
                <w:lang w:val="fr-FR"/>
              </w:rPr>
              <w:t>Au nom de l`</w:t>
            </w:r>
            <w:r w:rsidR="004071C9" w:rsidRPr="0079689D">
              <w:rPr>
                <w:rFonts w:asciiTheme="minorHAnsi" w:hAnsiTheme="minorHAnsi"/>
                <w:snapToGrid w:val="0"/>
                <w:szCs w:val="22"/>
                <w:lang w:val="fr-FR"/>
              </w:rPr>
              <w:t>autorité</w:t>
            </w:r>
            <w:r w:rsidRPr="0079689D">
              <w:rPr>
                <w:rFonts w:asciiTheme="minorHAnsi" w:hAnsiTheme="minorHAnsi"/>
                <w:snapToGrid w:val="0"/>
                <w:szCs w:val="22"/>
                <w:lang w:val="fr-FR"/>
              </w:rPr>
              <w:t xml:space="preserve"> `affaire </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212675" w:rsidRPr="0079689D" w:rsidRDefault="003649B5" w:rsidP="003649B5">
            <w:pPr>
              <w:jc w:val="center"/>
              <w:rPr>
                <w:rFonts w:asciiTheme="minorHAnsi" w:hAnsiTheme="minorHAnsi"/>
                <w:snapToGrid w:val="0"/>
                <w:szCs w:val="22"/>
                <w:lang w:val="fr-FR"/>
              </w:rPr>
            </w:pPr>
            <w:r w:rsidRPr="0079689D">
              <w:rPr>
                <w:rFonts w:asciiTheme="minorHAnsi" w:hAnsiTheme="minorHAnsi"/>
                <w:snapToGrid w:val="0"/>
                <w:szCs w:val="22"/>
                <w:lang w:val="fr-FR"/>
              </w:rPr>
              <w:t xml:space="preserve">Au nom de l`autorité légale </w:t>
            </w:r>
          </w:p>
        </w:tc>
      </w:tr>
    </w:tbl>
    <w:p w:rsidR="00103F74" w:rsidRPr="00685638" w:rsidRDefault="00103F74" w:rsidP="00103F74">
      <w:pPr>
        <w:jc w:val="both"/>
        <w:rPr>
          <w:rFonts w:asciiTheme="minorHAnsi" w:hAnsiTheme="minorHAnsi"/>
          <w:sz w:val="16"/>
          <w:szCs w:val="16"/>
        </w:rPr>
      </w:pPr>
    </w:p>
    <w:tbl>
      <w:tblPr>
        <w:tblW w:w="9713" w:type="dxa"/>
        <w:tblInd w:w="-2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83" w:type="dxa"/>
        </w:tblCellMar>
        <w:tblLook w:val="0000" w:firstRow="0" w:lastRow="0" w:firstColumn="0" w:lastColumn="0" w:noHBand="0" w:noVBand="0"/>
      </w:tblPr>
      <w:tblGrid>
        <w:gridCol w:w="2321"/>
        <w:gridCol w:w="3700"/>
        <w:gridCol w:w="3692"/>
      </w:tblGrid>
      <w:tr w:rsidR="00685638" w:rsidRPr="0079689D" w:rsidTr="00685638">
        <w:trPr>
          <w:trHeight w:val="506"/>
        </w:trPr>
        <w:tc>
          <w:tcPr>
            <w:tcW w:w="2321" w:type="dxa"/>
            <w:tcBorders>
              <w:top w:val="single" w:sz="4"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Signature et tampon du soumissionnaire:</w:t>
            </w:r>
          </w:p>
        </w:tc>
        <w:tc>
          <w:tcPr>
            <w:tcW w:w="3700" w:type="dxa"/>
            <w:tcBorders>
              <w:top w:val="single" w:sz="4"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4"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85638">
        <w:trPr>
          <w:trHeight w:val="227"/>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Nom :</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85638">
        <w:trPr>
          <w:trHeight w:val="227"/>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Fonction :</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85638">
        <w:trPr>
          <w:trHeight w:val="113"/>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Non de la société:</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85638">
        <w:trPr>
          <w:trHeight w:val="113"/>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Téléphone:</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85638">
        <w:trPr>
          <w:trHeight w:val="113"/>
        </w:trPr>
        <w:tc>
          <w:tcPr>
            <w:tcW w:w="2321" w:type="dxa"/>
            <w:tcBorders>
              <w:top w:val="single" w:sz="6" w:space="0" w:color="D9D9D9"/>
              <w:left w:val="single" w:sz="4" w:space="0" w:color="D9D9D9"/>
              <w:bottom w:val="single" w:sz="4"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E-mail :</w:t>
            </w:r>
          </w:p>
        </w:tc>
        <w:tc>
          <w:tcPr>
            <w:tcW w:w="3700" w:type="dxa"/>
            <w:tcBorders>
              <w:top w:val="single" w:sz="6" w:space="0" w:color="D9D9D9"/>
              <w:left w:val="single" w:sz="6" w:space="0" w:color="D9D9D9"/>
              <w:bottom w:val="single" w:sz="4"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4"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bl>
    <w:p w:rsidR="00103F74" w:rsidRPr="0079689D" w:rsidRDefault="00103F74" w:rsidP="00103F74">
      <w:pPr>
        <w:rPr>
          <w:rFonts w:asciiTheme="minorHAnsi" w:hAnsiTheme="minorHAnsi"/>
          <w:szCs w:val="22"/>
        </w:rPr>
      </w:pPr>
    </w:p>
    <w:p w:rsidR="00804699" w:rsidRPr="0079689D" w:rsidRDefault="003D0942">
      <w:pPr>
        <w:pStyle w:val="Titre11"/>
        <w:jc w:val="center"/>
        <w:rPr>
          <w:rFonts w:asciiTheme="minorHAnsi" w:hAnsiTheme="minorHAnsi"/>
          <w:caps/>
          <w:color w:val="00000A"/>
        </w:rPr>
      </w:pPr>
      <w:bookmarkStart w:id="402" w:name="__RefHeading___Toc1596691_762275188"/>
      <w:bookmarkStart w:id="403" w:name="_Ref396243327"/>
      <w:bookmarkStart w:id="404" w:name="_Toc419381653"/>
      <w:bookmarkEnd w:id="402"/>
      <w:bookmarkEnd w:id="403"/>
      <w:bookmarkEnd w:id="404"/>
      <w:r w:rsidRPr="0079689D">
        <w:rPr>
          <w:rFonts w:asciiTheme="minorHAnsi" w:hAnsiTheme="minorHAnsi"/>
          <w:caps/>
          <w:color w:val="00000A"/>
        </w:rPr>
        <w:lastRenderedPageBreak/>
        <w:t>Section VI — Annexe C: Formulaire de renseignement sur le soumissionnaire</w:t>
      </w:r>
    </w:p>
    <w:p w:rsidR="00804699" w:rsidRPr="0079689D" w:rsidRDefault="003D0942">
      <w:pPr>
        <w:jc w:val="center"/>
        <w:rPr>
          <w:rFonts w:asciiTheme="minorHAnsi" w:hAnsiTheme="minorHAnsi"/>
        </w:rPr>
      </w:pPr>
      <w:r w:rsidRPr="0079689D">
        <w:rPr>
          <w:rFonts w:asciiTheme="minorHAnsi" w:hAnsiTheme="minorHAnsi"/>
          <w:szCs w:val="22"/>
        </w:rPr>
        <w:t>UNFPA</w:t>
      </w:r>
      <w:r w:rsidRPr="008373AD">
        <w:rPr>
          <w:rFonts w:asciiTheme="minorHAnsi" w:hAnsiTheme="minorHAnsi"/>
          <w:szCs w:val="22"/>
        </w:rPr>
        <w:t>/</w:t>
      </w:r>
      <w:r w:rsidR="00134E7E" w:rsidRPr="008373AD">
        <w:rPr>
          <w:rFonts w:asciiTheme="minorHAnsi" w:hAnsiTheme="minorHAnsi"/>
          <w:szCs w:val="22"/>
        </w:rPr>
        <w:t>BFA</w:t>
      </w:r>
      <w:r w:rsidRPr="008373AD">
        <w:rPr>
          <w:rFonts w:asciiTheme="minorHAnsi" w:hAnsiTheme="minorHAnsi"/>
          <w:szCs w:val="22"/>
        </w:rPr>
        <w:t>/RFP/</w:t>
      </w:r>
      <w:r w:rsidR="00134E7E" w:rsidRPr="008373AD">
        <w:rPr>
          <w:rFonts w:asciiTheme="minorHAnsi" w:hAnsiTheme="minorHAnsi"/>
          <w:szCs w:val="22"/>
        </w:rPr>
        <w:t>17</w:t>
      </w:r>
      <w:r w:rsidRPr="008373AD">
        <w:rPr>
          <w:rFonts w:asciiTheme="minorHAnsi" w:hAnsiTheme="minorHAnsi"/>
          <w:szCs w:val="22"/>
        </w:rPr>
        <w:t>/</w:t>
      </w:r>
      <w:r w:rsidR="00134E7E" w:rsidRPr="008373AD">
        <w:rPr>
          <w:rFonts w:asciiTheme="minorHAnsi" w:hAnsiTheme="minorHAnsi"/>
          <w:szCs w:val="22"/>
        </w:rPr>
        <w:t>001</w:t>
      </w:r>
    </w:p>
    <w:p w:rsidR="00804699" w:rsidRPr="0079689D" w:rsidRDefault="003D0942">
      <w:pPr>
        <w:rPr>
          <w:rFonts w:asciiTheme="minorHAnsi" w:hAnsiTheme="minorHAnsi"/>
          <w:b/>
          <w:i/>
          <w:szCs w:val="22"/>
        </w:rPr>
      </w:pP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055"/>
        <w:gridCol w:w="4159"/>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pStyle w:val="Paragraphedeliste"/>
              <w:numPr>
                <w:ilvl w:val="0"/>
                <w:numId w:val="10"/>
              </w:numPr>
              <w:spacing w:line="264" w:lineRule="auto"/>
              <w:rPr>
                <w:rFonts w:asciiTheme="minorHAnsi" w:hAnsiTheme="minorHAnsi"/>
                <w:b/>
                <w:color w:val="000000"/>
                <w:szCs w:val="22"/>
              </w:rPr>
            </w:pPr>
            <w:r w:rsidRPr="0079689D">
              <w:rPr>
                <w:rFonts w:asciiTheme="minorHAnsi" w:hAnsiTheme="minorHAnsi"/>
                <w:b/>
                <w:color w:val="000000"/>
                <w:szCs w:val="22"/>
              </w:rPr>
              <w:t>Informations sur l’organisation</w:t>
            </w: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Nom de la société ou de l’institution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Adresse, ville, pays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Téléphone/FAX</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Site Internet</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Date de création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rPr>
            </w:pPr>
            <w:r w:rsidRPr="0079689D">
              <w:rPr>
                <w:rFonts w:asciiTheme="minorHAnsi" w:hAnsiTheme="minorHAnsi"/>
                <w:b/>
                <w:color w:val="000000"/>
                <w:szCs w:val="22"/>
              </w:rPr>
              <w:t>Représentant légal </w:t>
            </w:r>
            <w:r w:rsidRPr="0079689D">
              <w:rPr>
                <w:rFonts w:asciiTheme="minorHAnsi" w:hAnsiTheme="minorHAnsi"/>
                <w:color w:val="000000"/>
                <w:szCs w:val="22"/>
              </w:rPr>
              <w:t>: Nom, prénom, fonction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rPr>
            </w:pPr>
            <w:r w:rsidRPr="0079689D">
              <w:rPr>
                <w:rFonts w:asciiTheme="minorHAnsi" w:hAnsiTheme="minorHAnsi"/>
                <w:b/>
                <w:color w:val="000000"/>
                <w:szCs w:val="22"/>
              </w:rPr>
              <w:t xml:space="preserve">Forme juridique </w:t>
            </w:r>
            <w:r w:rsidRPr="0079689D">
              <w:rPr>
                <w:rFonts w:asciiTheme="minorHAnsi" w:hAnsiTheme="minorHAnsi"/>
                <w:color w:val="000000"/>
                <w:szCs w:val="22"/>
              </w:rPr>
              <w:t>: Personne physique/Co Ltd, ONG/institution / autres (précisez)</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rPr>
            </w:pPr>
            <w:r w:rsidRPr="0079689D">
              <w:rPr>
                <w:rFonts w:asciiTheme="minorHAnsi" w:hAnsiTheme="minorHAnsi"/>
                <w:b/>
                <w:color w:val="000000"/>
                <w:szCs w:val="22"/>
              </w:rPr>
              <w:t>Catégorie de l’organisation </w:t>
            </w:r>
            <w:r w:rsidRPr="0079689D">
              <w:rPr>
                <w:rFonts w:asciiTheme="minorHAnsi" w:hAnsiTheme="minorHAnsi"/>
                <w:color w:val="000000"/>
                <w:szCs w:val="22"/>
              </w:rPr>
              <w:t>: Fabricant, grossiste, négociant, prestataire, etc.</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Domaines d’expertise de l’organisation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Licences en cours, le cas échéant, et autorisations (dates, numéros et dates d’expiration)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Nombre d’années d’expérience dans la fourniture à des agences des Nations </w:t>
            </w:r>
            <w:r w:rsidR="00D74834" w:rsidRPr="0079689D">
              <w:rPr>
                <w:rFonts w:asciiTheme="minorHAnsi" w:hAnsiTheme="minorHAnsi"/>
                <w:color w:val="000000"/>
                <w:szCs w:val="22"/>
              </w:rPr>
              <w:t>U</w:t>
            </w:r>
            <w:r w:rsidRPr="0079689D">
              <w:rPr>
                <w:rFonts w:asciiTheme="minorHAnsi" w:hAnsiTheme="minorHAnsi"/>
                <w:color w:val="000000"/>
                <w:szCs w:val="22"/>
              </w:rPr>
              <w:t xml:space="preserve">nies </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Nombre d’années d’expérience dans la fourniture à l’UNFPA</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Capacité de production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Filiales (indiquez les noms et les adresses des filiales pertinentes dans le cadre de cette offre)</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737"/>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Représentants commerciaux dans le pays : Nom, adresse, téléphone (uniquement pour les sociétés internationales)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bl>
    <w:p w:rsidR="00804699" w:rsidRPr="0079689D" w:rsidRDefault="00804699">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104"/>
        <w:gridCol w:w="4110"/>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pStyle w:val="Paragraphedeliste"/>
              <w:numPr>
                <w:ilvl w:val="0"/>
                <w:numId w:val="10"/>
              </w:numPr>
              <w:spacing w:line="264" w:lineRule="auto"/>
              <w:rPr>
                <w:rFonts w:asciiTheme="minorHAnsi" w:hAnsiTheme="minorHAnsi"/>
                <w:b/>
                <w:color w:val="000000"/>
                <w:szCs w:val="22"/>
              </w:rPr>
            </w:pPr>
            <w:r w:rsidRPr="0079689D">
              <w:rPr>
                <w:rFonts w:asciiTheme="minorHAnsi" w:hAnsiTheme="minorHAnsi"/>
                <w:b/>
                <w:color w:val="000000"/>
                <w:szCs w:val="22"/>
              </w:rPr>
              <w:t>Attestation d’assurance qualité</w:t>
            </w:r>
          </w:p>
        </w:tc>
      </w:tr>
      <w:tr w:rsidR="00804699" w:rsidRPr="0079689D" w:rsidTr="00134E7E">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Système international de gestion de la qualité (QMS)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134E7E">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Liste des autres certificats ISO ou de certificats équivalents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134E7E">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Présence et caractéristiques d’un laboratoire de contrôle de la qualité sur place (si pertinent dans le cas de cette offre)</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bl>
    <w:p w:rsidR="00804699" w:rsidRPr="0079689D" w:rsidRDefault="00804699">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104"/>
        <w:gridCol w:w="4110"/>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pStyle w:val="Paragraphedeliste"/>
              <w:numPr>
                <w:ilvl w:val="0"/>
                <w:numId w:val="10"/>
              </w:numPr>
              <w:spacing w:line="264" w:lineRule="auto"/>
              <w:rPr>
                <w:rFonts w:asciiTheme="minorHAnsi" w:hAnsiTheme="minorHAnsi"/>
                <w:b/>
                <w:color w:val="000000"/>
                <w:szCs w:val="22"/>
              </w:rPr>
            </w:pPr>
            <w:r w:rsidRPr="0079689D">
              <w:rPr>
                <w:rFonts w:asciiTheme="minorHAnsi" w:hAnsiTheme="minorHAnsi"/>
                <w:b/>
                <w:color w:val="000000"/>
                <w:szCs w:val="22"/>
              </w:rPr>
              <w:t>Expertise du personnel</w:t>
            </w:r>
          </w:p>
        </w:tc>
      </w:tr>
      <w:tr w:rsidR="00804699" w:rsidRPr="0079689D" w:rsidTr="009B747F">
        <w:trPr>
          <w:trHeight w:val="340"/>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Effectif global</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Effectif impliqué dans des contrats similaires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bl>
    <w:p w:rsidR="00804699" w:rsidRPr="0079689D" w:rsidRDefault="00804699">
      <w:pPr>
        <w:rPr>
          <w:rFonts w:asciiTheme="minorHAnsi" w:hAnsiTheme="minorHAnsi"/>
          <w:color w:val="000000"/>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930"/>
        <w:gridCol w:w="6284"/>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pStyle w:val="Paragraphedeliste"/>
              <w:numPr>
                <w:ilvl w:val="0"/>
                <w:numId w:val="10"/>
              </w:numPr>
              <w:spacing w:line="264" w:lineRule="auto"/>
              <w:rPr>
                <w:rFonts w:asciiTheme="minorHAnsi" w:hAnsiTheme="minorHAnsi"/>
                <w:b/>
                <w:color w:val="000000"/>
                <w:szCs w:val="22"/>
              </w:rPr>
            </w:pPr>
            <w:r w:rsidRPr="0079689D">
              <w:rPr>
                <w:rFonts w:asciiTheme="minorHAnsi" w:hAnsiTheme="minorHAnsi"/>
                <w:b/>
                <w:color w:val="000000"/>
                <w:szCs w:val="22"/>
              </w:rPr>
              <w:t>Coordonnées des personnes que l’UNFPA peut contacter pour demander des explications pendant l’évaluation de l’offre</w:t>
            </w:r>
          </w:p>
        </w:tc>
      </w:tr>
      <w:tr w:rsidR="00804699" w:rsidRPr="0079689D">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lastRenderedPageBreak/>
              <w:t>Nom, prénom</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Ligne directe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Adresse électronique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 xml:space="preserve">Veuillez noter que cette personne doit être disponible pendant les deux semaines suivant l’ouverture des offres </w:t>
            </w:r>
          </w:p>
        </w:tc>
      </w:tr>
    </w:tbl>
    <w:p w:rsidR="00804699" w:rsidRPr="0079689D" w:rsidRDefault="00804699">
      <w:pPr>
        <w:tabs>
          <w:tab w:val="left" w:pos="567"/>
        </w:tabs>
        <w:rPr>
          <w:rFonts w:asciiTheme="minorHAnsi" w:hAnsiTheme="minorHAnsi"/>
          <w:color w:val="000000"/>
          <w:szCs w:val="22"/>
        </w:rPr>
      </w:pPr>
    </w:p>
    <w:p w:rsidR="00804699" w:rsidRPr="0079689D" w:rsidRDefault="00804699">
      <w:pPr>
        <w:ind w:left="567" w:hanging="567"/>
        <w:jc w:val="both"/>
        <w:rPr>
          <w:rFonts w:asciiTheme="minorHAnsi" w:hAnsiTheme="minorHAnsi"/>
          <w:sz w:val="24"/>
          <w:szCs w:val="24"/>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804699" w:rsidRPr="0079689D">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Non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bl>
    <w:p w:rsidR="00804699" w:rsidRPr="0079689D" w:rsidRDefault="00804699">
      <w:pPr>
        <w:rPr>
          <w:rFonts w:asciiTheme="minorHAnsi" w:hAnsiTheme="minorHAnsi"/>
          <w:sz w:val="24"/>
          <w:szCs w:val="24"/>
        </w:rPr>
        <w:sectPr w:rsidR="00804699" w:rsidRPr="0079689D" w:rsidSect="00B44184">
          <w:headerReference w:type="default" r:id="rId56"/>
          <w:footerReference w:type="default" r:id="rId57"/>
          <w:pgSz w:w="11906" w:h="16838"/>
          <w:pgMar w:top="1134" w:right="1133" w:bottom="1276" w:left="1276" w:header="680" w:footer="567" w:gutter="0"/>
          <w:cols w:space="720"/>
          <w:formProt w:val="0"/>
          <w:docGrid w:linePitch="360" w:charSpace="-2049"/>
        </w:sectPr>
      </w:pPr>
    </w:p>
    <w:p w:rsidR="00804699" w:rsidRPr="0079689D" w:rsidRDefault="003D0942">
      <w:pPr>
        <w:pStyle w:val="Titre11"/>
        <w:jc w:val="center"/>
        <w:rPr>
          <w:rFonts w:asciiTheme="minorHAnsi" w:hAnsiTheme="minorHAnsi"/>
          <w:caps/>
          <w:color w:val="00000A"/>
        </w:rPr>
      </w:pPr>
      <w:bookmarkStart w:id="405" w:name="__RefHeading___Toc1596693_762275188"/>
      <w:bookmarkStart w:id="406" w:name="_Toc419381654"/>
      <w:bookmarkStart w:id="407" w:name="_Ref396243243"/>
      <w:bookmarkEnd w:id="405"/>
      <w:bookmarkEnd w:id="406"/>
      <w:bookmarkEnd w:id="407"/>
      <w:r w:rsidRPr="0079689D">
        <w:rPr>
          <w:rFonts w:asciiTheme="minorHAnsi" w:hAnsiTheme="minorHAnsi"/>
          <w:caps/>
          <w:color w:val="00000A"/>
        </w:rPr>
        <w:lastRenderedPageBreak/>
        <w:t>Section VI — Annexe D: Expérience préalable du soumissionnaire</w:t>
      </w:r>
    </w:p>
    <w:p w:rsidR="00804699" w:rsidRPr="0079689D" w:rsidRDefault="00804699">
      <w:pPr>
        <w:rPr>
          <w:rFonts w:asciiTheme="minorHAnsi" w:hAnsiTheme="minorHAnsi"/>
        </w:rPr>
      </w:pPr>
    </w:p>
    <w:tbl>
      <w:tblPr>
        <w:tblW w:w="139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35"/>
        <w:gridCol w:w="3195"/>
        <w:gridCol w:w="1507"/>
        <w:gridCol w:w="2459"/>
        <w:gridCol w:w="1103"/>
        <w:gridCol w:w="1045"/>
        <w:gridCol w:w="1784"/>
        <w:gridCol w:w="1585"/>
      </w:tblGrid>
      <w:tr w:rsidR="00804699" w:rsidRPr="0079689D" w:rsidTr="00634504">
        <w:trPr>
          <w:trHeight w:val="479"/>
        </w:trPr>
        <w:tc>
          <w:tcPr>
            <w:tcW w:w="12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jc w:val="center"/>
              <w:rPr>
                <w:rFonts w:asciiTheme="minorHAnsi" w:hAnsiTheme="minorHAnsi"/>
                <w:b/>
                <w:szCs w:val="22"/>
              </w:rPr>
            </w:pPr>
          </w:p>
          <w:p w:rsidR="00804699" w:rsidRPr="0079689D" w:rsidRDefault="003D0942">
            <w:pPr>
              <w:jc w:val="center"/>
              <w:rPr>
                <w:rFonts w:asciiTheme="minorHAnsi" w:hAnsiTheme="minorHAnsi"/>
                <w:b/>
                <w:szCs w:val="22"/>
              </w:rPr>
            </w:pPr>
            <w:r w:rsidRPr="0079689D">
              <w:rPr>
                <w:rFonts w:asciiTheme="minorHAnsi" w:hAnsiTheme="minorHAnsi"/>
                <w:b/>
                <w:szCs w:val="22"/>
              </w:rPr>
              <w:t xml:space="preserve">Numéro de commande et date </w:t>
            </w:r>
          </w:p>
          <w:p w:rsidR="00804699" w:rsidRPr="0079689D" w:rsidRDefault="00804699">
            <w:pPr>
              <w:jc w:val="center"/>
              <w:rPr>
                <w:rFonts w:asciiTheme="minorHAnsi" w:hAnsiTheme="minorHAnsi"/>
                <w:b/>
                <w:szCs w:val="22"/>
              </w:rPr>
            </w:pPr>
          </w:p>
        </w:tc>
        <w:tc>
          <w:tcPr>
            <w:tcW w:w="31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b/>
                <w:szCs w:val="22"/>
              </w:rPr>
              <w:t>Description</w:t>
            </w:r>
            <w:r w:rsidRPr="0079689D">
              <w:rPr>
                <w:rStyle w:val="Ancredenotedebasdepage"/>
                <w:rFonts w:asciiTheme="minorHAnsi" w:hAnsiTheme="minorHAnsi"/>
                <w:b/>
                <w:szCs w:val="22"/>
              </w:rPr>
              <w:footnoteReference w:id="3"/>
            </w:r>
          </w:p>
        </w:tc>
        <w:tc>
          <w:tcPr>
            <w:tcW w:w="15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Client</w:t>
            </w:r>
          </w:p>
        </w:tc>
        <w:tc>
          <w:tcPr>
            <w:tcW w:w="24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rsidP="00E144D9">
            <w:pPr>
              <w:jc w:val="center"/>
              <w:rPr>
                <w:rFonts w:asciiTheme="minorHAnsi" w:hAnsiTheme="minorHAnsi"/>
                <w:b/>
                <w:szCs w:val="22"/>
              </w:rPr>
            </w:pPr>
            <w:r w:rsidRPr="0079689D">
              <w:rPr>
                <w:rFonts w:asciiTheme="minorHAnsi" w:hAnsiTheme="minorHAnsi"/>
                <w:b/>
                <w:szCs w:val="22"/>
              </w:rPr>
              <w:t>Personne</w:t>
            </w:r>
            <w:r w:rsidR="00E144D9" w:rsidRPr="0079689D">
              <w:rPr>
                <w:rFonts w:asciiTheme="minorHAnsi" w:hAnsiTheme="minorHAnsi"/>
                <w:b/>
                <w:szCs w:val="22"/>
              </w:rPr>
              <w:t xml:space="preserve"> contact</w:t>
            </w:r>
            <w:r w:rsidRPr="0079689D">
              <w:rPr>
                <w:rFonts w:asciiTheme="minorHAnsi" w:hAnsiTheme="minorHAnsi"/>
                <w:b/>
                <w:szCs w:val="22"/>
              </w:rPr>
              <w:t>-, numéro de téléphone, adresse e-mail</w:t>
            </w:r>
          </w:p>
        </w:tc>
        <w:tc>
          <w:tcPr>
            <w:tcW w:w="21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Dates de réalisation</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Montant du contrat</w:t>
            </w:r>
          </w:p>
        </w:tc>
        <w:tc>
          <w:tcPr>
            <w:tcW w:w="15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Réalisation satisfaisante</w:t>
            </w:r>
          </w:p>
        </w:tc>
      </w:tr>
      <w:tr w:rsidR="00804699" w:rsidRPr="0079689D" w:rsidTr="00634504">
        <w:trPr>
          <w:trHeight w:val="597"/>
        </w:trPr>
        <w:tc>
          <w:tcPr>
            <w:tcW w:w="12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31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15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24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Du :</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Au :</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(Devise</w:t>
            </w:r>
            <w:r w:rsidR="00D74834" w:rsidRPr="0079689D">
              <w:rPr>
                <w:rFonts w:asciiTheme="minorHAnsi" w:hAnsiTheme="minorHAnsi"/>
                <w:b/>
                <w:szCs w:val="22"/>
              </w:rPr>
              <w:t>)</w:t>
            </w:r>
            <w:r w:rsidRPr="0079689D">
              <w:rPr>
                <w:rFonts w:asciiTheme="minorHAnsi" w:hAnsiTheme="minorHAnsi"/>
                <w:b/>
                <w:szCs w:val="22"/>
              </w:rPr>
              <w:br/>
            </w:r>
          </w:p>
        </w:tc>
        <w:tc>
          <w:tcPr>
            <w:tcW w:w="15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r>
      <w:tr w:rsidR="00804699" w:rsidRPr="0079689D" w:rsidTr="00634504">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rsidTr="00634504">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rsidTr="00634504">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bl>
    <w:p w:rsidR="00804699" w:rsidRPr="0079689D" w:rsidRDefault="00804699">
      <w:pPr>
        <w:rPr>
          <w:rFonts w:asciiTheme="minorHAnsi" w:hAnsiTheme="minorHAnsi"/>
        </w:rPr>
      </w:pPr>
    </w:p>
    <w:p w:rsidR="00804699" w:rsidRPr="0079689D" w:rsidRDefault="003D0942">
      <w:pPr>
        <w:rPr>
          <w:rFonts w:asciiTheme="minorHAnsi" w:hAnsiTheme="minorHAnsi"/>
        </w:rPr>
      </w:pPr>
      <w:r w:rsidRPr="0079689D">
        <w:rPr>
          <w:rFonts w:asciiTheme="minorHAnsi" w:hAnsiTheme="minorHAnsi"/>
        </w:rPr>
        <w:t xml:space="preserve">Le soumissionnaire doit indiquer la description des produits, des services ou des travaux fournis aux clients. </w:t>
      </w:r>
    </w:p>
    <w:p w:rsidR="00804699" w:rsidRPr="0079689D" w:rsidRDefault="003D0942">
      <w:pPr>
        <w:rPr>
          <w:rFonts w:asciiTheme="minorHAnsi" w:hAnsiTheme="minorHAnsi"/>
        </w:rPr>
      </w:pPr>
      <w:r w:rsidRPr="0079689D">
        <w:rPr>
          <w:rFonts w:asciiTheme="minorHAnsi" w:hAnsiTheme="minorHAnsi"/>
        </w:rPr>
        <w:t>Pièces à joindre : justificatifs (courrier ou certificat du client) attestant l’achèvement des commandes susmentionnées de manière satisfaisante.</w:t>
      </w:r>
    </w:p>
    <w:p w:rsidR="00804699" w:rsidRPr="0079689D" w:rsidRDefault="00804699">
      <w:pPr>
        <w:rPr>
          <w:rFonts w:asciiTheme="minorHAnsi" w:hAnsiTheme="minorHAnsi"/>
        </w:rPr>
      </w:pPr>
    </w:p>
    <w:tbl>
      <w:tblPr>
        <w:tblW w:w="1329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029"/>
        <w:gridCol w:w="3458"/>
        <w:gridCol w:w="3403"/>
        <w:gridCol w:w="3402"/>
      </w:tblGrid>
      <w:tr w:rsidR="00804699" w:rsidRPr="0079689D">
        <w:tc>
          <w:tcPr>
            <w:tcW w:w="3029"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Signature et tampon du soumissionnaire:</w:t>
            </w:r>
          </w:p>
        </w:tc>
        <w:tc>
          <w:tcPr>
            <w:tcW w:w="3458"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Contre-signature et cachet de l’</w:t>
            </w:r>
            <w:proofErr w:type="spellStart"/>
            <w:r w:rsidRPr="0079689D">
              <w:rPr>
                <w:rFonts w:asciiTheme="minorHAnsi" w:hAnsiTheme="minorHAnsi"/>
                <w:szCs w:val="22"/>
              </w:rPr>
              <w:t>expert comptable</w:t>
            </w:r>
            <w:proofErr w:type="spellEnd"/>
            <w:r w:rsidRPr="0079689D">
              <w:rPr>
                <w:rFonts w:asciiTheme="minorHAnsi" w:hAnsiTheme="minorHAnsi"/>
                <w:szCs w:val="22"/>
              </w:rPr>
              <w:t xml:space="preserve"> </w:t>
            </w:r>
          </w:p>
        </w:tc>
        <w:tc>
          <w:tcPr>
            <w:tcW w:w="3402"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Nom et titre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Nom et titre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w:t>
            </w:r>
            <w:r w:rsidR="00D74834" w:rsidRPr="0079689D">
              <w:rPr>
                <w:rFonts w:asciiTheme="minorHAnsi" w:hAnsiTheme="minorHAnsi"/>
                <w:szCs w:val="22"/>
              </w:rPr>
              <w:t>m</w:t>
            </w:r>
            <w:r w:rsidRPr="0079689D">
              <w:rPr>
                <w:rFonts w:asciiTheme="minorHAnsi" w:hAnsiTheme="minorHAnsi"/>
                <w:szCs w:val="22"/>
              </w:rPr>
              <w:t xml:space="preserve"> de la société:</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No</w:t>
            </w:r>
            <w:r w:rsidR="00D74834" w:rsidRPr="0079689D">
              <w:rPr>
                <w:rFonts w:asciiTheme="minorHAnsi" w:hAnsiTheme="minorHAnsi"/>
                <w:szCs w:val="22"/>
              </w:rPr>
              <w:t>m</w:t>
            </w:r>
            <w:r w:rsidRPr="0079689D">
              <w:rPr>
                <w:rFonts w:asciiTheme="minorHAnsi" w:hAnsiTheme="minorHAnsi"/>
                <w:szCs w:val="22"/>
              </w:rPr>
              <w:t xml:space="preserve"> de la société:</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Téléphone: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Téléphone: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E-mail :</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E-mail :</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Date :</w:t>
            </w:r>
          </w:p>
        </w:tc>
        <w:tc>
          <w:tcPr>
            <w:tcW w:w="3458"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Date :</w:t>
            </w:r>
          </w:p>
        </w:tc>
        <w:tc>
          <w:tcPr>
            <w:tcW w:w="3402"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bl>
    <w:p w:rsidR="00804699" w:rsidRPr="0079689D" w:rsidRDefault="00804699">
      <w:pPr>
        <w:rPr>
          <w:rFonts w:asciiTheme="minorHAnsi" w:hAnsiTheme="minorHAnsi"/>
        </w:rPr>
      </w:pPr>
    </w:p>
    <w:p w:rsidR="00804699" w:rsidRPr="0079689D" w:rsidRDefault="00804699">
      <w:pPr>
        <w:rPr>
          <w:rFonts w:asciiTheme="minorHAnsi" w:hAnsiTheme="minorHAnsi"/>
          <w:szCs w:val="22"/>
          <w:highlight w:val="yellow"/>
        </w:rPr>
        <w:sectPr w:rsidR="00804699" w:rsidRPr="0079689D" w:rsidSect="00134E7E">
          <w:headerReference w:type="default" r:id="rId58"/>
          <w:footerReference w:type="default" r:id="rId59"/>
          <w:pgSz w:w="16838" w:h="11906" w:orient="landscape"/>
          <w:pgMar w:top="1440" w:right="1701" w:bottom="1440" w:left="1440" w:header="709" w:footer="709" w:gutter="0"/>
          <w:cols w:space="720"/>
          <w:formProt w:val="0"/>
          <w:docGrid w:linePitch="360" w:charSpace="-2049"/>
        </w:sectPr>
      </w:pPr>
    </w:p>
    <w:p w:rsidR="00804699" w:rsidRPr="0079689D" w:rsidRDefault="003D0942" w:rsidP="00A53792">
      <w:pPr>
        <w:pStyle w:val="Titre11"/>
        <w:spacing w:before="0"/>
        <w:jc w:val="center"/>
        <w:rPr>
          <w:rFonts w:asciiTheme="minorHAnsi" w:hAnsiTheme="minorHAnsi"/>
          <w:caps/>
          <w:color w:val="00000A"/>
        </w:rPr>
      </w:pPr>
      <w:bookmarkStart w:id="408" w:name="__RefHeading___Toc1596695_762275188"/>
      <w:bookmarkStart w:id="409" w:name="_Toc419381655"/>
      <w:bookmarkStart w:id="410" w:name="_Ref396244192"/>
      <w:bookmarkStart w:id="411" w:name="__RefHeading___Toc1596697_762275188"/>
      <w:bookmarkStart w:id="412" w:name="_Ref396243383"/>
      <w:bookmarkStart w:id="413" w:name="_Toc419381656"/>
      <w:bookmarkEnd w:id="408"/>
      <w:bookmarkEnd w:id="409"/>
      <w:bookmarkEnd w:id="410"/>
      <w:bookmarkEnd w:id="411"/>
      <w:bookmarkEnd w:id="412"/>
      <w:bookmarkEnd w:id="413"/>
      <w:r w:rsidRPr="0079689D">
        <w:rPr>
          <w:rFonts w:asciiTheme="minorHAnsi" w:hAnsiTheme="minorHAnsi"/>
          <w:caps/>
          <w:color w:val="00000A"/>
        </w:rPr>
        <w:lastRenderedPageBreak/>
        <w:t xml:space="preserve">Section VI — Annexe </w:t>
      </w:r>
      <w:r w:rsidR="00F5730D" w:rsidRPr="0079689D">
        <w:rPr>
          <w:rFonts w:asciiTheme="minorHAnsi" w:hAnsiTheme="minorHAnsi"/>
          <w:caps/>
          <w:color w:val="00000A"/>
        </w:rPr>
        <w:t>E</w:t>
      </w:r>
      <w:r w:rsidRPr="0079689D">
        <w:rPr>
          <w:rFonts w:asciiTheme="minorHAnsi" w:hAnsiTheme="minorHAnsi"/>
          <w:caps/>
          <w:color w:val="00000A"/>
        </w:rPr>
        <w:t>: formulaire de bordereau des prix</w:t>
      </w:r>
    </w:p>
    <w:p w:rsidR="00804699" w:rsidRPr="0079689D" w:rsidRDefault="003D0942">
      <w:pPr>
        <w:tabs>
          <w:tab w:val="left" w:pos="0"/>
          <w:tab w:val="right" w:pos="1980"/>
          <w:tab w:val="left" w:pos="2160"/>
          <w:tab w:val="left" w:pos="4320"/>
        </w:tabs>
        <w:jc w:val="center"/>
        <w:rPr>
          <w:rFonts w:asciiTheme="minorHAnsi" w:hAnsiTheme="minorHAnsi"/>
          <w:szCs w:val="22"/>
        </w:rPr>
      </w:pPr>
      <w:r w:rsidRPr="0079689D">
        <w:rPr>
          <w:rFonts w:asciiTheme="minorHAnsi" w:hAnsiTheme="minorHAnsi"/>
          <w:szCs w:val="22"/>
        </w:rPr>
        <w:t>(</w:t>
      </w:r>
      <w:proofErr w:type="spellStart"/>
      <w:r w:rsidRPr="0079689D">
        <w:rPr>
          <w:rFonts w:asciiTheme="minorHAnsi" w:hAnsiTheme="minorHAnsi"/>
          <w:szCs w:val="22"/>
        </w:rPr>
        <w:t>Veuillez vous</w:t>
      </w:r>
      <w:proofErr w:type="spellEnd"/>
      <w:r w:rsidRPr="0079689D">
        <w:rPr>
          <w:rFonts w:asciiTheme="minorHAnsi" w:hAnsiTheme="minorHAnsi"/>
          <w:szCs w:val="22"/>
        </w:rPr>
        <w:t xml:space="preserve"> référer au document Excel ci-joint intitulé Annexe </w:t>
      </w:r>
      <w:r w:rsidR="0039284B" w:rsidRPr="0079689D">
        <w:rPr>
          <w:rFonts w:asciiTheme="minorHAnsi" w:hAnsiTheme="minorHAnsi"/>
          <w:szCs w:val="22"/>
        </w:rPr>
        <w:t xml:space="preserve">F </w:t>
      </w:r>
      <w:r w:rsidRPr="0079689D">
        <w:rPr>
          <w:rFonts w:asciiTheme="minorHAnsi" w:hAnsiTheme="minorHAnsi"/>
          <w:szCs w:val="22"/>
        </w:rPr>
        <w:t>— Formulaire de bordereau des prix.xls)</w:t>
      </w:r>
    </w:p>
    <w:p w:rsidR="00804699" w:rsidRPr="0079689D" w:rsidRDefault="00804699">
      <w:pPr>
        <w:tabs>
          <w:tab w:val="left" w:pos="0"/>
          <w:tab w:val="right" w:pos="1980"/>
          <w:tab w:val="left" w:pos="2160"/>
          <w:tab w:val="left" w:pos="4320"/>
        </w:tabs>
        <w:jc w:val="center"/>
        <w:rPr>
          <w:rFonts w:asciiTheme="minorHAnsi" w:hAnsiTheme="minorHAnsi"/>
          <w:szCs w:val="22"/>
        </w:rPr>
      </w:pPr>
    </w:p>
    <w:p w:rsidR="00804699" w:rsidRPr="0079689D" w:rsidRDefault="003D0942" w:rsidP="00A45EF2">
      <w:pPr>
        <w:numPr>
          <w:ilvl w:val="0"/>
          <w:numId w:val="11"/>
        </w:numPr>
        <w:jc w:val="both"/>
        <w:rPr>
          <w:rFonts w:asciiTheme="minorHAnsi" w:hAnsiTheme="minorHAnsi" w:cs="Calibri"/>
          <w:szCs w:val="22"/>
        </w:rPr>
      </w:pPr>
      <w:r w:rsidRPr="0079689D">
        <w:rPr>
          <w:rFonts w:asciiTheme="minorHAnsi" w:hAnsiTheme="minorHAnsi" w:cs="Calibri"/>
          <w:szCs w:val="22"/>
        </w:rPr>
        <w:t xml:space="preserve">Envoyez ce document dans un e-mail différent de l’offre technique, comme le prévoit la Section I: Instructions aux soumissionnaires, Clause </w:t>
      </w:r>
      <w:r w:rsidR="0039284B" w:rsidRPr="0079689D">
        <w:rPr>
          <w:rFonts w:asciiTheme="minorHAnsi" w:hAnsiTheme="minorHAnsi" w:cs="Calibri"/>
          <w:szCs w:val="22"/>
          <w:highlight w:val="magenta"/>
        </w:rPr>
        <w:t>20</w:t>
      </w:r>
      <w:r w:rsidR="0039284B" w:rsidRPr="0079689D">
        <w:rPr>
          <w:rFonts w:asciiTheme="minorHAnsi" w:hAnsiTheme="minorHAnsi" w:cs="Calibri"/>
          <w:szCs w:val="22"/>
        </w:rPr>
        <w:t xml:space="preserve"> </w:t>
      </w:r>
      <w:r w:rsidR="0039284B" w:rsidRPr="0079689D">
        <w:rPr>
          <w:rFonts w:asciiTheme="minorHAnsi" w:hAnsiTheme="minorHAnsi"/>
          <w:szCs w:val="22"/>
        </w:rPr>
        <w:t xml:space="preserve">Soumission, sceau et marquage des offres </w:t>
      </w:r>
    </w:p>
    <w:p w:rsidR="00804699" w:rsidRPr="0079689D" w:rsidRDefault="003D0942">
      <w:pPr>
        <w:numPr>
          <w:ilvl w:val="0"/>
          <w:numId w:val="11"/>
        </w:numPr>
        <w:jc w:val="both"/>
        <w:rPr>
          <w:rFonts w:asciiTheme="minorHAnsi" w:hAnsiTheme="minorHAnsi" w:cs="Calibri"/>
          <w:szCs w:val="22"/>
        </w:rPr>
      </w:pPr>
      <w:r w:rsidRPr="0079689D">
        <w:rPr>
          <w:rFonts w:asciiTheme="minorHAnsi" w:hAnsiTheme="minorHAnsi" w:cs="Calibri"/>
          <w:szCs w:val="22"/>
        </w:rPr>
        <w:t>L’UNFPA étant exempt d’impôts, tous les prix/tarifs communiqués ne doivent pas inclure de taxes.</w:t>
      </w:r>
    </w:p>
    <w:p w:rsidR="00804699" w:rsidRPr="0079689D" w:rsidRDefault="00804699">
      <w:pPr>
        <w:jc w:val="both"/>
        <w:rPr>
          <w:rFonts w:asciiTheme="minorHAnsi" w:hAnsiTheme="minorHAnsi" w:cs="Calibri"/>
          <w:szCs w:val="22"/>
        </w:rPr>
      </w:pPr>
    </w:p>
    <w:p w:rsidR="00804699" w:rsidRPr="0079689D" w:rsidRDefault="003D0942">
      <w:pPr>
        <w:numPr>
          <w:ilvl w:val="0"/>
          <w:numId w:val="11"/>
        </w:numPr>
        <w:jc w:val="both"/>
        <w:rPr>
          <w:rFonts w:asciiTheme="minorHAnsi" w:hAnsiTheme="minorHAnsi" w:cs="Calibri"/>
          <w:szCs w:val="22"/>
        </w:rPr>
      </w:pPr>
      <w:r w:rsidRPr="0079689D">
        <w:rPr>
          <w:rFonts w:asciiTheme="minorHAnsi" w:hAnsiTheme="minorHAnsi" w:cs="Calibri"/>
          <w:szCs w:val="22"/>
        </w:rPr>
        <w:t>Le formulaire de bordereau des prix doit inclure une ventilation détaillée des coûts, comme dans l’exemple ci-dessous. Indiquez le montant pour chacune des étapes dans la partie 1 ci-dessous. Les estimations des débours doivent être listées séparément dans la partie 2 ci-dessous.</w:t>
      </w:r>
    </w:p>
    <w:p w:rsidR="00804699" w:rsidRPr="0079689D" w:rsidRDefault="00804699">
      <w:pPr>
        <w:pStyle w:val="Paragraphedeliste"/>
        <w:rPr>
          <w:rFonts w:asciiTheme="minorHAnsi" w:hAnsiTheme="minorHAnsi" w:cs="Calibri"/>
          <w:szCs w:val="22"/>
        </w:rPr>
      </w:pPr>
    </w:p>
    <w:p w:rsidR="00804699" w:rsidRPr="0079689D" w:rsidRDefault="003D0942">
      <w:pPr>
        <w:numPr>
          <w:ilvl w:val="0"/>
          <w:numId w:val="11"/>
        </w:numPr>
        <w:jc w:val="both"/>
        <w:rPr>
          <w:rFonts w:asciiTheme="minorHAnsi" w:hAnsiTheme="minorHAnsi" w:cs="Calibri"/>
          <w:szCs w:val="22"/>
        </w:rPr>
      </w:pPr>
      <w:r w:rsidRPr="0079689D">
        <w:rPr>
          <w:rFonts w:asciiTheme="minorHAnsi" w:hAnsiTheme="minorHAnsi" w:cs="Calibri"/>
          <w:szCs w:val="22"/>
        </w:rPr>
        <w:t>L’UNFPA prévoit d’attribuer le marché sur la base d’un prix fixe. Afin d’analyser les offres, les entreprises sont tenues de fournir le détail des prix mentionnant le personnel qui travaillera sur le projet (incluant leurs CV), le taux de facturation ainsi que le nombre d’heures de travail nécessaires au projet. Les frais de voyage, de logement et les débours doivent aussi être détaillés.</w:t>
      </w:r>
    </w:p>
    <w:p w:rsidR="00804699" w:rsidRPr="0079689D" w:rsidRDefault="00804699">
      <w:pPr>
        <w:rPr>
          <w:rFonts w:asciiTheme="minorHAnsi" w:hAnsiTheme="minorHAnsi" w:cs="Calibri"/>
          <w:szCs w:val="22"/>
        </w:rPr>
      </w:pPr>
    </w:p>
    <w:p w:rsidR="00804699" w:rsidRPr="0079689D" w:rsidRDefault="003D0942">
      <w:pPr>
        <w:jc w:val="both"/>
        <w:rPr>
          <w:rFonts w:asciiTheme="minorHAnsi" w:hAnsiTheme="minorHAnsi"/>
          <w:i/>
          <w:color w:val="FF0000"/>
          <w:szCs w:val="22"/>
          <w:highlight w:val="yellow"/>
        </w:rPr>
      </w:pPr>
      <w:r w:rsidRPr="0079689D">
        <w:rPr>
          <w:rFonts w:asciiTheme="minorHAnsi" w:hAnsiTheme="minorHAnsi"/>
          <w:szCs w:val="22"/>
          <w:highlight w:val="yellow"/>
        </w:rPr>
        <w:t xml:space="preserve">Exemple de bordereau des prix: </w:t>
      </w:r>
      <w:r w:rsidRPr="0079689D">
        <w:rPr>
          <w:rFonts w:asciiTheme="minorHAnsi" w:hAnsiTheme="minorHAnsi"/>
          <w:i/>
          <w:color w:val="FF0000"/>
          <w:szCs w:val="22"/>
          <w:highlight w:val="yellow"/>
        </w:rPr>
        <w:t>[supprimer après avoir complété le bordereau des prix ; créer aussi une version Excel]</w:t>
      </w:r>
    </w:p>
    <w:p w:rsidR="00634504" w:rsidRPr="00265111" w:rsidRDefault="00634504" w:rsidP="00634504">
      <w:pPr>
        <w:tabs>
          <w:tab w:val="left" w:pos="0"/>
          <w:tab w:val="right" w:pos="1980"/>
          <w:tab w:val="left" w:pos="2160"/>
          <w:tab w:val="left" w:pos="4320"/>
        </w:tabs>
        <w:rPr>
          <w:rFonts w:ascii="Calibri" w:hAnsi="Calibri"/>
          <w:szCs w:val="22"/>
        </w:rPr>
      </w:pPr>
      <w:bookmarkStart w:id="414" w:name="__RefHeading___Toc1596699_762275188"/>
      <w:bookmarkStart w:id="415" w:name="_Ref396243456"/>
      <w:bookmarkStart w:id="416" w:name="_Toc419381657"/>
      <w:bookmarkEnd w:id="414"/>
      <w:bookmarkEnd w:id="415"/>
      <w:bookmarkEnd w:id="416"/>
    </w:p>
    <w:tbl>
      <w:tblPr>
        <w:tblW w:w="98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45"/>
        <w:gridCol w:w="3962"/>
        <w:gridCol w:w="1305"/>
        <w:gridCol w:w="1213"/>
        <w:gridCol w:w="1333"/>
        <w:gridCol w:w="1196"/>
      </w:tblGrid>
      <w:tr w:rsidR="00634504" w:rsidRPr="00AA3C54"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r w:rsidRPr="00AA3C54">
              <w:rPr>
                <w:color w:val="FFFFFF"/>
                <w:szCs w:val="22"/>
              </w:rPr>
              <w:t>Article</w:t>
            </w:r>
          </w:p>
        </w:tc>
        <w:tc>
          <w:tcPr>
            <w:tcW w:w="3962"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r w:rsidRPr="00AA3C54">
              <w:rPr>
                <w:color w:val="FFFFFF"/>
                <w:szCs w:val="22"/>
              </w:rPr>
              <w:t>Description</w:t>
            </w:r>
          </w:p>
        </w:tc>
        <w:tc>
          <w:tcPr>
            <w:tcW w:w="130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265111" w:rsidRDefault="00634504" w:rsidP="00315C4B">
            <w:pPr>
              <w:jc w:val="center"/>
              <w:rPr>
                <w:color w:val="FFFFFF"/>
                <w:szCs w:val="22"/>
              </w:rPr>
            </w:pPr>
            <w:r w:rsidRPr="00265111">
              <w:rPr>
                <w:color w:val="FFFFFF"/>
                <w:szCs w:val="22"/>
              </w:rPr>
              <w:t>Nombre et description du personnel par niveau</w:t>
            </w:r>
          </w:p>
        </w:tc>
        <w:tc>
          <w:tcPr>
            <w:tcW w:w="121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r w:rsidRPr="00AA3C54">
              <w:rPr>
                <w:color w:val="FFFFFF"/>
                <w:szCs w:val="22"/>
              </w:rPr>
              <w:t>Tarif horaire</w:t>
            </w:r>
          </w:p>
        </w:tc>
        <w:tc>
          <w:tcPr>
            <w:tcW w:w="133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r w:rsidRPr="00AA3C54">
              <w:rPr>
                <w:color w:val="FFFFFF"/>
                <w:szCs w:val="22"/>
              </w:rPr>
              <w:t xml:space="preserve">Nombre d’heures nécessaires </w:t>
            </w:r>
          </w:p>
        </w:tc>
        <w:tc>
          <w:tcPr>
            <w:tcW w:w="1196"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r w:rsidRPr="00AA3C54">
              <w:rPr>
                <w:color w:val="FFFFFF"/>
                <w:szCs w:val="22"/>
              </w:rPr>
              <w:t>Total</w:t>
            </w:r>
          </w:p>
        </w:tc>
      </w:tr>
      <w:tr w:rsidR="00634504" w:rsidRPr="00AA3C54" w:rsidTr="00315C4B">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634504" w:rsidRPr="00AA3C54" w:rsidRDefault="00634504" w:rsidP="00634504">
            <w:pPr>
              <w:pStyle w:val="Paragraphedeliste"/>
              <w:numPr>
                <w:ilvl w:val="0"/>
                <w:numId w:val="12"/>
              </w:numPr>
              <w:rPr>
                <w:szCs w:val="22"/>
              </w:rPr>
            </w:pPr>
            <w:r w:rsidRPr="00AA3C54">
              <w:rPr>
                <w:szCs w:val="22"/>
              </w:rPr>
              <w:t>Frais professionnels</w:t>
            </w:r>
          </w:p>
        </w:tc>
      </w:tr>
      <w:tr w:rsidR="00634504" w:rsidRPr="00AA3C54"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r>
      <w:tr w:rsidR="00634504" w:rsidRPr="00AA3C54"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r>
      <w:tr w:rsidR="00634504" w:rsidRPr="00AA3C54"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r>
      <w:tr w:rsidR="00634504" w:rsidRPr="00AA3C54" w:rsidTr="00315C4B">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right"/>
              <w:rPr>
                <w:i/>
                <w:szCs w:val="22"/>
              </w:rPr>
            </w:pPr>
            <w:r w:rsidRPr="00AA3C54">
              <w:rPr>
                <w:i/>
                <w:szCs w:val="22"/>
              </w:rPr>
              <w:t>Total des frais professionnels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right"/>
              <w:rPr>
                <w:szCs w:val="22"/>
              </w:rPr>
            </w:pPr>
            <w:r w:rsidRPr="00AA3C54">
              <w:rPr>
                <w:szCs w:val="22"/>
              </w:rPr>
              <w:t>$$</w:t>
            </w:r>
          </w:p>
        </w:tc>
      </w:tr>
      <w:tr w:rsidR="00634504" w:rsidRPr="003B7A47" w:rsidTr="00315C4B">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634504" w:rsidRPr="003B7A47" w:rsidRDefault="00634504" w:rsidP="00634504">
            <w:pPr>
              <w:pStyle w:val="Paragraphedeliste"/>
              <w:numPr>
                <w:ilvl w:val="0"/>
                <w:numId w:val="12"/>
              </w:numPr>
              <w:jc w:val="both"/>
              <w:rPr>
                <w:szCs w:val="22"/>
              </w:rPr>
            </w:pPr>
            <w:r w:rsidRPr="003B7A47">
              <w:rPr>
                <w:szCs w:val="22"/>
              </w:rPr>
              <w:t>Equipment réseau : bornes wifi </w:t>
            </w:r>
          </w:p>
        </w:tc>
      </w:tr>
      <w:tr w:rsidR="00634504" w:rsidRPr="003B7A47"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r>
      <w:tr w:rsidR="00634504" w:rsidRPr="003B7A47"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r>
      <w:tr w:rsidR="00634504" w:rsidRPr="003B7A47"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r>
      <w:tr w:rsidR="00634504" w:rsidRPr="00AA3C54" w:rsidTr="00315C4B">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right"/>
              <w:rPr>
                <w:i/>
                <w:szCs w:val="22"/>
              </w:rPr>
            </w:pPr>
            <w:r w:rsidRPr="00265111">
              <w:rPr>
                <w:i/>
                <w:szCs w:val="22"/>
              </w:rPr>
              <w:t>Total des frais Equipement réseau</w:t>
            </w:r>
            <w:r w:rsidRPr="003B7A47">
              <w:rPr>
                <w:i/>
                <w:szCs w:val="22"/>
              </w:rPr>
              <w:t xml:space="preserve"> </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right"/>
              <w:rPr>
                <w:szCs w:val="22"/>
              </w:rPr>
            </w:pPr>
            <w:r w:rsidRPr="00AA3C54">
              <w:rPr>
                <w:szCs w:val="22"/>
              </w:rPr>
              <w:t>$$</w:t>
            </w:r>
          </w:p>
        </w:tc>
      </w:tr>
      <w:tr w:rsidR="00634504" w:rsidRPr="003B7A47" w:rsidTr="00315C4B">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634504" w:rsidRPr="003B7A47" w:rsidRDefault="00634504" w:rsidP="00634504">
            <w:pPr>
              <w:pStyle w:val="Paragraphedeliste"/>
              <w:numPr>
                <w:ilvl w:val="0"/>
                <w:numId w:val="12"/>
              </w:numPr>
              <w:rPr>
                <w:szCs w:val="22"/>
              </w:rPr>
            </w:pPr>
            <w:r w:rsidRPr="00265111">
              <w:rPr>
                <w:szCs w:val="22"/>
              </w:rPr>
              <w:t>Equipement pour la gestion de la plateforme</w:t>
            </w:r>
          </w:p>
        </w:tc>
      </w:tr>
      <w:tr w:rsidR="00634504" w:rsidRPr="003B7A47"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r>
      <w:tr w:rsidR="00634504" w:rsidRPr="003B7A47"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r>
      <w:tr w:rsidR="00634504" w:rsidRPr="003B7A47"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r>
      <w:tr w:rsidR="00634504" w:rsidRPr="00AA3C54" w:rsidTr="00315C4B">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right"/>
              <w:rPr>
                <w:i/>
                <w:szCs w:val="22"/>
              </w:rPr>
            </w:pPr>
            <w:r w:rsidRPr="00265111">
              <w:rPr>
                <w:i/>
                <w:szCs w:val="22"/>
              </w:rPr>
              <w:t>Total des frais Equipement gestion de la plateforme</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right"/>
              <w:rPr>
                <w:szCs w:val="22"/>
              </w:rPr>
            </w:pPr>
            <w:r w:rsidRPr="00AA3C54">
              <w:rPr>
                <w:szCs w:val="22"/>
              </w:rPr>
              <w:t>$$</w:t>
            </w:r>
          </w:p>
        </w:tc>
      </w:tr>
      <w:tr w:rsidR="00634504" w:rsidRPr="00265111" w:rsidTr="00315C4B">
        <w:trPr>
          <w:trHeight w:val="70"/>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634504" w:rsidRPr="00265111" w:rsidRDefault="00634504" w:rsidP="00634504">
            <w:pPr>
              <w:pStyle w:val="Paragraphedeliste"/>
              <w:numPr>
                <w:ilvl w:val="0"/>
                <w:numId w:val="12"/>
              </w:numPr>
              <w:rPr>
                <w:szCs w:val="22"/>
              </w:rPr>
            </w:pPr>
            <w:r w:rsidRPr="003B7A47">
              <w:rPr>
                <w:szCs w:val="22"/>
              </w:rPr>
              <w:t>Débours</w:t>
            </w:r>
          </w:p>
        </w:tc>
      </w:tr>
      <w:tr w:rsidR="00634504" w:rsidRPr="00265111"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r>
      <w:tr w:rsidR="00634504" w:rsidRPr="00265111"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r>
      <w:tr w:rsidR="00634504" w:rsidRPr="00265111"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r>
      <w:tr w:rsidR="00634504" w:rsidRPr="00AA3C54" w:rsidTr="00315C4B">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right"/>
              <w:rPr>
                <w:i/>
                <w:szCs w:val="22"/>
              </w:rPr>
            </w:pPr>
            <w:r w:rsidRPr="003B7A47">
              <w:rPr>
                <w:i/>
                <w:szCs w:val="22"/>
              </w:rPr>
              <w:t>Total des débours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right"/>
              <w:rPr>
                <w:szCs w:val="22"/>
              </w:rPr>
            </w:pPr>
            <w:r w:rsidRPr="00AA3C54">
              <w:rPr>
                <w:szCs w:val="22"/>
              </w:rPr>
              <w:t>$$</w:t>
            </w:r>
          </w:p>
        </w:tc>
      </w:tr>
      <w:tr w:rsidR="00634504" w:rsidRPr="00AA3C54" w:rsidTr="00315C4B">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right"/>
              <w:rPr>
                <w:b/>
                <w:i/>
                <w:szCs w:val="22"/>
              </w:rPr>
            </w:pPr>
            <w:r w:rsidRPr="00265111">
              <w:rPr>
                <w:b/>
                <w:i/>
                <w:szCs w:val="22"/>
              </w:rPr>
              <w:t xml:space="preserve">Prix total du contrat </w:t>
            </w:r>
          </w:p>
          <w:p w:rsidR="00634504" w:rsidRPr="00265111" w:rsidRDefault="00634504" w:rsidP="00315C4B">
            <w:pPr>
              <w:jc w:val="right"/>
              <w:rPr>
                <w:i/>
                <w:szCs w:val="22"/>
              </w:rPr>
            </w:pPr>
            <w:r w:rsidRPr="00265111">
              <w:rPr>
                <w:i/>
                <w:szCs w:val="22"/>
              </w:rPr>
              <w:t>(Frais professionnels + Equipement + débours)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34504" w:rsidRPr="00AA3C54" w:rsidRDefault="00634504" w:rsidP="00315C4B">
            <w:pPr>
              <w:jc w:val="right"/>
              <w:rPr>
                <w:szCs w:val="22"/>
              </w:rPr>
            </w:pPr>
            <w:r w:rsidRPr="00AA3C54">
              <w:rPr>
                <w:szCs w:val="22"/>
              </w:rPr>
              <w:t>$$</w:t>
            </w:r>
          </w:p>
        </w:tc>
      </w:tr>
    </w:tbl>
    <w:p w:rsidR="00634504" w:rsidRPr="00AA3C54" w:rsidRDefault="00634504" w:rsidP="00634504">
      <w:pPr>
        <w:tabs>
          <w:tab w:val="left" w:pos="0"/>
          <w:tab w:val="right" w:pos="1980"/>
          <w:tab w:val="left" w:pos="2160"/>
          <w:tab w:val="left" w:pos="4320"/>
        </w:tabs>
        <w:rPr>
          <w:rFonts w:ascii="Calibri" w:hAnsi="Calibri"/>
          <w:szCs w:val="22"/>
        </w:rPr>
      </w:pPr>
    </w:p>
    <w:p w:rsidR="00634504" w:rsidRPr="00AA3C54" w:rsidRDefault="00634504" w:rsidP="00634504">
      <w:pPr>
        <w:tabs>
          <w:tab w:val="left" w:pos="0"/>
          <w:tab w:val="right" w:pos="1980"/>
          <w:tab w:val="left" w:pos="2160"/>
          <w:tab w:val="left" w:pos="4320"/>
        </w:tabs>
        <w:rPr>
          <w:rFonts w:ascii="Calibri" w:hAnsi="Calibri"/>
          <w:szCs w:val="22"/>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634504" w:rsidRPr="00265111" w:rsidTr="00315C4B">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634504" w:rsidRPr="00265111" w:rsidRDefault="00634504" w:rsidP="00315C4B">
            <w:pPr>
              <w:jc w:val="both"/>
              <w:rPr>
                <w:rFonts w:ascii="Calibri" w:hAnsi="Calibri"/>
                <w:szCs w:val="22"/>
              </w:rPr>
            </w:pPr>
            <w:r w:rsidRPr="00265111">
              <w:rPr>
                <w:rFonts w:ascii="Calibri" w:hAnsi="Calibri"/>
                <w:szCs w:val="22"/>
              </w:rPr>
              <w:lastRenderedPageBreak/>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634504" w:rsidRPr="00265111"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Nom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bl>
    <w:p w:rsidR="00A45EF2" w:rsidRPr="0079689D" w:rsidRDefault="00A45EF2">
      <w:pPr>
        <w:pStyle w:val="Titre11"/>
        <w:jc w:val="center"/>
        <w:rPr>
          <w:rFonts w:asciiTheme="minorHAnsi" w:hAnsiTheme="minorHAnsi"/>
          <w:caps/>
          <w:color w:val="00000A"/>
        </w:rPr>
      </w:pPr>
    </w:p>
    <w:p w:rsidR="00634504" w:rsidRDefault="00634504">
      <w:pPr>
        <w:overflowPunct/>
        <w:spacing w:line="276" w:lineRule="auto"/>
        <w:textAlignment w:val="auto"/>
        <w:rPr>
          <w:rFonts w:asciiTheme="minorHAnsi" w:eastAsia="MS Gothic" w:hAnsiTheme="minorHAnsi" w:cs="DejaVu Sans"/>
          <w:b/>
          <w:bCs/>
          <w:caps/>
          <w:sz w:val="28"/>
          <w:szCs w:val="28"/>
        </w:rPr>
      </w:pPr>
      <w:r>
        <w:rPr>
          <w:rFonts w:asciiTheme="minorHAnsi" w:hAnsiTheme="minorHAnsi"/>
          <w:caps/>
        </w:rPr>
        <w:br w:type="page"/>
      </w:r>
    </w:p>
    <w:p w:rsidR="00804699" w:rsidRPr="0079689D" w:rsidRDefault="003D0942">
      <w:pPr>
        <w:pStyle w:val="Titre11"/>
        <w:jc w:val="center"/>
        <w:rPr>
          <w:rFonts w:asciiTheme="minorHAnsi" w:hAnsiTheme="minorHAnsi"/>
          <w:caps/>
          <w:color w:val="00000A"/>
        </w:rPr>
      </w:pPr>
      <w:r w:rsidRPr="0079689D">
        <w:rPr>
          <w:rFonts w:asciiTheme="minorHAnsi" w:hAnsiTheme="minorHAnsi"/>
          <w:caps/>
          <w:color w:val="00000A"/>
        </w:rPr>
        <w:lastRenderedPageBreak/>
        <w:t xml:space="preserve">Section VI — Annexe </w:t>
      </w:r>
      <w:r w:rsidR="00F5730D" w:rsidRPr="0079689D">
        <w:rPr>
          <w:rFonts w:asciiTheme="minorHAnsi" w:hAnsiTheme="minorHAnsi"/>
          <w:caps/>
          <w:color w:val="00000A"/>
        </w:rPr>
        <w:t>F</w:t>
      </w:r>
      <w:r w:rsidRPr="0079689D">
        <w:rPr>
          <w:rFonts w:asciiTheme="minorHAnsi" w:hAnsiTheme="minorHAnsi"/>
          <w:caps/>
          <w:color w:val="00000A"/>
        </w:rPr>
        <w:t xml:space="preserve">: Formulaire de renseignements sur les membres de </w:t>
      </w:r>
      <w:bookmarkStart w:id="417" w:name="__UnoMark__1233003_762275188"/>
      <w:bookmarkStart w:id="418" w:name="__UnoMark__1226207_762275188"/>
      <w:bookmarkStart w:id="419" w:name="__UnoMark__1219411_762275188"/>
      <w:bookmarkStart w:id="420" w:name="__UnoMark__1212615_762275188"/>
      <w:bookmarkStart w:id="421" w:name="__UnoMark__1205819_762275188"/>
      <w:bookmarkStart w:id="422" w:name="__UnoMark__1199023_762275188"/>
      <w:bookmarkStart w:id="423" w:name="__UnoMark__1192227_762275188"/>
      <w:bookmarkStart w:id="424" w:name="__UnoMark__1185431_762275188"/>
      <w:bookmarkEnd w:id="417"/>
      <w:bookmarkEnd w:id="418"/>
      <w:bookmarkEnd w:id="419"/>
      <w:bookmarkEnd w:id="420"/>
      <w:bookmarkEnd w:id="421"/>
      <w:bookmarkEnd w:id="422"/>
      <w:bookmarkEnd w:id="423"/>
      <w:bookmarkEnd w:id="424"/>
      <w:r w:rsidRPr="0079689D">
        <w:rPr>
          <w:rFonts w:asciiTheme="minorHAnsi" w:hAnsiTheme="minorHAnsi"/>
          <w:caps/>
          <w:color w:val="00000A"/>
        </w:rPr>
        <w:t>la coentreprise</w:t>
      </w:r>
    </w:p>
    <w:p w:rsidR="00804699" w:rsidRPr="0079689D" w:rsidRDefault="00804699">
      <w:pPr>
        <w:rPr>
          <w:rFonts w:asciiTheme="minorHAnsi" w:hAnsiTheme="minorHAnsi"/>
        </w:rPr>
      </w:pPr>
    </w:p>
    <w:p w:rsidR="00804699" w:rsidRPr="0079689D" w:rsidRDefault="003D0942">
      <w:pPr>
        <w:jc w:val="center"/>
        <w:rPr>
          <w:rFonts w:asciiTheme="minorHAnsi" w:hAnsiTheme="minorHAnsi"/>
          <w:i/>
          <w:iCs/>
          <w:szCs w:val="22"/>
          <w:highlight w:val="yellow"/>
        </w:rPr>
      </w:pPr>
      <w:r w:rsidRPr="0079689D">
        <w:rPr>
          <w:rFonts w:asciiTheme="minorHAnsi" w:hAnsiTheme="minorHAnsi"/>
          <w:i/>
          <w:iCs/>
          <w:szCs w:val="22"/>
          <w:highlight w:val="yellow"/>
        </w:rPr>
        <w:t>[Le soumissionnaire doit remplir ce formulaire conformément aux instructions données ci-dessous.]</w:t>
      </w:r>
    </w:p>
    <w:p w:rsidR="00804699" w:rsidRPr="0079689D" w:rsidRDefault="00804699">
      <w:pPr>
        <w:ind w:left="720" w:hanging="720"/>
        <w:rPr>
          <w:rFonts w:asciiTheme="minorHAnsi" w:hAnsiTheme="minorHAnsi"/>
          <w:szCs w:val="22"/>
        </w:rPr>
      </w:pPr>
    </w:p>
    <w:p w:rsidR="00804699" w:rsidRPr="0079689D" w:rsidRDefault="00804699">
      <w:pPr>
        <w:ind w:left="720" w:hanging="720"/>
        <w:rPr>
          <w:rFonts w:asciiTheme="minorHAnsi" w:hAnsiTheme="minorHAnsi"/>
          <w:szCs w:val="22"/>
        </w:rPr>
      </w:pPr>
    </w:p>
    <w:p w:rsidR="00804699" w:rsidRPr="0079689D" w:rsidRDefault="003D0942">
      <w:pPr>
        <w:ind w:left="720" w:hanging="720"/>
        <w:rPr>
          <w:rFonts w:asciiTheme="minorHAnsi" w:hAnsiTheme="minorHAnsi"/>
        </w:rPr>
      </w:pPr>
      <w:r w:rsidRPr="0079689D">
        <w:rPr>
          <w:rFonts w:asciiTheme="minorHAnsi" w:hAnsiTheme="minorHAnsi"/>
          <w:szCs w:val="22"/>
        </w:rPr>
        <w:t xml:space="preserve">Date : </w:t>
      </w:r>
      <w:r w:rsidRPr="0079689D">
        <w:rPr>
          <w:rFonts w:asciiTheme="minorHAnsi" w:hAnsiTheme="minorHAnsi"/>
          <w:i/>
          <w:szCs w:val="22"/>
          <w:highlight w:val="yellow"/>
        </w:rPr>
        <w:t>[indiquer la date (jour, mois et année) de la soumission de l’offre</w:t>
      </w:r>
      <w:r w:rsidRPr="0079689D">
        <w:rPr>
          <w:rFonts w:asciiTheme="minorHAnsi" w:hAnsiTheme="minorHAnsi"/>
          <w:szCs w:val="22"/>
          <w:highlight w:val="yellow"/>
        </w:rPr>
        <w:t>]</w:t>
      </w:r>
      <w:r w:rsidRPr="0079689D">
        <w:rPr>
          <w:rFonts w:asciiTheme="minorHAnsi" w:hAnsiTheme="minorHAnsi"/>
          <w:szCs w:val="22"/>
        </w:rPr>
        <w:t xml:space="preserve"> </w:t>
      </w:r>
    </w:p>
    <w:p w:rsidR="00804699" w:rsidRPr="0079689D" w:rsidRDefault="003D0942">
      <w:pPr>
        <w:tabs>
          <w:tab w:val="right" w:pos="9360"/>
        </w:tabs>
        <w:ind w:left="720" w:hanging="720"/>
        <w:rPr>
          <w:rFonts w:asciiTheme="minorHAnsi" w:hAnsiTheme="minorHAnsi"/>
        </w:rPr>
      </w:pPr>
      <w:r w:rsidRPr="0079689D">
        <w:rPr>
          <w:rFonts w:asciiTheme="minorHAnsi" w:hAnsiTheme="minorHAnsi"/>
          <w:szCs w:val="22"/>
        </w:rPr>
        <w:t>UNFPA/</w:t>
      </w:r>
      <w:r w:rsidR="00134E7E" w:rsidRPr="00634504">
        <w:rPr>
          <w:rFonts w:asciiTheme="minorHAnsi" w:hAnsiTheme="minorHAnsi"/>
          <w:szCs w:val="22"/>
        </w:rPr>
        <w:t>BFA</w:t>
      </w:r>
      <w:r w:rsidRPr="00634504">
        <w:rPr>
          <w:rFonts w:asciiTheme="minorHAnsi" w:hAnsiTheme="minorHAnsi"/>
          <w:szCs w:val="22"/>
        </w:rPr>
        <w:t>/RFP/</w:t>
      </w:r>
      <w:r w:rsidR="00134E7E" w:rsidRPr="00634504">
        <w:rPr>
          <w:rFonts w:asciiTheme="minorHAnsi" w:hAnsiTheme="minorHAnsi"/>
          <w:szCs w:val="22"/>
        </w:rPr>
        <w:t>17</w:t>
      </w:r>
      <w:r w:rsidRPr="00634504">
        <w:rPr>
          <w:rFonts w:asciiTheme="minorHAnsi" w:hAnsiTheme="minorHAnsi"/>
          <w:szCs w:val="22"/>
        </w:rPr>
        <w:t>/</w:t>
      </w:r>
      <w:r w:rsidR="00134E7E" w:rsidRPr="00634504">
        <w:rPr>
          <w:rFonts w:asciiTheme="minorHAnsi" w:hAnsiTheme="minorHAnsi"/>
          <w:szCs w:val="22"/>
        </w:rPr>
        <w:t>001</w:t>
      </w:r>
    </w:p>
    <w:p w:rsidR="00804699" w:rsidRPr="0079689D" w:rsidRDefault="00804699">
      <w:pPr>
        <w:ind w:left="720" w:hanging="720"/>
        <w:rPr>
          <w:rFonts w:asciiTheme="minorHAnsi" w:hAnsiTheme="minorHAnsi"/>
          <w:szCs w:val="22"/>
        </w:rPr>
      </w:pPr>
    </w:p>
    <w:p w:rsidR="00804699" w:rsidRPr="0079689D" w:rsidRDefault="003D0942">
      <w:pPr>
        <w:ind w:left="720" w:hanging="720"/>
        <w:jc w:val="center"/>
        <w:rPr>
          <w:rFonts w:asciiTheme="minorHAnsi" w:hAnsiTheme="minorHAnsi"/>
          <w:szCs w:val="22"/>
        </w:rPr>
      </w:pPr>
      <w:r w:rsidRPr="0079689D">
        <w:rPr>
          <w:rFonts w:asciiTheme="minorHAnsi" w:hAnsiTheme="minorHAnsi"/>
          <w:szCs w:val="22"/>
        </w:rPr>
        <w:t>Page ________ de ______ pages</w:t>
      </w:r>
    </w:p>
    <w:p w:rsidR="00804699" w:rsidRPr="0079689D" w:rsidRDefault="00804699">
      <w:pPr>
        <w:suppressAutoHyphens/>
        <w:rPr>
          <w:rFonts w:asciiTheme="minorHAnsi" w:hAnsiTheme="minorHAnsi"/>
          <w:szCs w:val="22"/>
        </w:rPr>
      </w:pPr>
    </w:p>
    <w:tbl>
      <w:tblPr>
        <w:tblW w:w="9000" w:type="dxa"/>
        <w:jc w:val="center"/>
        <w:tblBorders>
          <w:top w:val="single" w:sz="4" w:space="0" w:color="00000A"/>
          <w:left w:val="single" w:sz="4" w:space="0" w:color="00000A"/>
          <w:right w:val="single" w:sz="4" w:space="0" w:color="00000A"/>
          <w:insideV w:val="single" w:sz="4" w:space="0" w:color="00000A"/>
        </w:tblBorders>
        <w:tblCellMar>
          <w:left w:w="103" w:type="dxa"/>
        </w:tblCellMar>
        <w:tblLook w:val="0000" w:firstRow="0" w:lastRow="0" w:firstColumn="0" w:lastColumn="0" w:noHBand="0" w:noVBand="0"/>
      </w:tblPr>
      <w:tblGrid>
        <w:gridCol w:w="9000"/>
      </w:tblGrid>
      <w:tr w:rsidR="00804699" w:rsidRPr="0079689D">
        <w:trPr>
          <w:trHeight w:val="440"/>
          <w:jc w:val="center"/>
        </w:trPr>
        <w:tc>
          <w:tcPr>
            <w:tcW w:w="9000" w:type="dxa"/>
            <w:tcBorders>
              <w:top w:val="single" w:sz="4" w:space="0" w:color="00000A"/>
              <w:left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1.</w:t>
            </w:r>
            <w:r w:rsidRPr="0079689D">
              <w:rPr>
                <w:rFonts w:asciiTheme="minorHAnsi" w:hAnsiTheme="minorHAnsi"/>
                <w:szCs w:val="22"/>
              </w:rPr>
              <w:tab/>
              <w:t xml:space="preserve">Dénomination officielle du soumissionnaire : </w:t>
            </w:r>
            <w:r w:rsidRPr="0079689D">
              <w:rPr>
                <w:rFonts w:asciiTheme="minorHAnsi" w:hAnsiTheme="minorHAnsi"/>
                <w:i/>
                <w:szCs w:val="22"/>
                <w:highlight w:val="yellow"/>
              </w:rPr>
              <w:t>[indiquer la dénomination officielle du soumissionnaire]</w:t>
            </w:r>
          </w:p>
        </w:tc>
      </w:tr>
      <w:tr w:rsidR="00804699" w:rsidRPr="0079689D">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2.</w:t>
            </w:r>
            <w:r w:rsidRPr="0079689D">
              <w:rPr>
                <w:rFonts w:asciiTheme="minorHAnsi" w:hAnsiTheme="minorHAnsi"/>
                <w:szCs w:val="22"/>
              </w:rPr>
              <w:tab/>
              <w:t xml:space="preserve">Dénomination officielle de la coentreprise : </w:t>
            </w:r>
            <w:r w:rsidRPr="0079689D">
              <w:rPr>
                <w:rFonts w:asciiTheme="minorHAnsi" w:hAnsiTheme="minorHAnsi"/>
                <w:i/>
                <w:szCs w:val="22"/>
              </w:rPr>
              <w:t>[</w:t>
            </w:r>
            <w:r w:rsidRPr="0079689D">
              <w:rPr>
                <w:rFonts w:asciiTheme="minorHAnsi" w:hAnsiTheme="minorHAnsi"/>
                <w:i/>
                <w:szCs w:val="22"/>
                <w:highlight w:val="yellow"/>
              </w:rPr>
              <w:t>indiquer la dénomination officielle de la coentreprise</w:t>
            </w:r>
            <w:r w:rsidRPr="0079689D">
              <w:rPr>
                <w:rFonts w:asciiTheme="minorHAnsi" w:hAnsiTheme="minorHAnsi"/>
                <w:i/>
                <w:szCs w:val="22"/>
              </w:rPr>
              <w:t>]</w:t>
            </w:r>
          </w:p>
        </w:tc>
      </w:tr>
      <w:tr w:rsidR="00804699" w:rsidRPr="0079689D">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3.</w:t>
            </w:r>
            <w:r w:rsidRPr="0079689D">
              <w:rPr>
                <w:rFonts w:asciiTheme="minorHAnsi" w:hAnsiTheme="minorHAnsi"/>
                <w:szCs w:val="22"/>
              </w:rPr>
              <w:tab/>
              <w:t xml:space="preserve">Pays d’enregistrement de la coentreprise : </w:t>
            </w:r>
            <w:r w:rsidRPr="0079689D">
              <w:rPr>
                <w:rFonts w:asciiTheme="minorHAnsi" w:hAnsiTheme="minorHAnsi"/>
                <w:i/>
                <w:szCs w:val="22"/>
                <w:highlight w:val="yellow"/>
              </w:rPr>
              <w:t>[indiquer le pays d’enregistrement de la coentreprise]</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4.</w:t>
            </w:r>
            <w:r w:rsidRPr="0079689D">
              <w:rPr>
                <w:rFonts w:asciiTheme="minorHAnsi" w:hAnsiTheme="minorHAnsi"/>
                <w:szCs w:val="22"/>
              </w:rPr>
              <w:tab/>
              <w:t xml:space="preserve">Année d’enregistrement de la coentreprise : </w:t>
            </w:r>
            <w:r w:rsidRPr="0079689D">
              <w:rPr>
                <w:rFonts w:asciiTheme="minorHAnsi" w:hAnsiTheme="minorHAnsi"/>
                <w:i/>
                <w:szCs w:val="22"/>
                <w:highlight w:val="yellow"/>
              </w:rPr>
              <w:t>[indiquer l’année d’enregistrement de la coentreprise]</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5.</w:t>
            </w:r>
            <w:r w:rsidRPr="0079689D">
              <w:rPr>
                <w:rFonts w:asciiTheme="minorHAnsi" w:hAnsiTheme="minorHAnsi"/>
                <w:szCs w:val="22"/>
              </w:rPr>
              <w:tab/>
              <w:t xml:space="preserve">Adresse officielle de la coentreprise dans le pays d’enregistrement : </w:t>
            </w:r>
            <w:r w:rsidRPr="0079689D">
              <w:rPr>
                <w:rFonts w:asciiTheme="minorHAnsi" w:hAnsiTheme="minorHAnsi"/>
                <w:i/>
                <w:szCs w:val="22"/>
                <w:highlight w:val="yellow"/>
              </w:rPr>
              <w:t>[indiquer l’adresse officielle de la coentreprise dans le pays d’enregistrement]</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szCs w:val="22"/>
              </w:rPr>
            </w:pPr>
            <w:r w:rsidRPr="0079689D">
              <w:rPr>
                <w:rFonts w:asciiTheme="minorHAnsi" w:hAnsiTheme="minorHAnsi"/>
                <w:szCs w:val="22"/>
              </w:rPr>
              <w:t>6.</w:t>
            </w:r>
            <w:r w:rsidRPr="0079689D">
              <w:rPr>
                <w:rFonts w:asciiTheme="minorHAnsi" w:hAnsiTheme="minorHAnsi"/>
                <w:szCs w:val="22"/>
              </w:rPr>
              <w:tab/>
              <w:t>Coordonnées du représentant habilité de la coentreprise</w:t>
            </w:r>
          </w:p>
          <w:p w:rsidR="00804699" w:rsidRPr="0079689D" w:rsidRDefault="00804699">
            <w:pPr>
              <w:tabs>
                <w:tab w:val="left" w:pos="720"/>
              </w:tabs>
              <w:suppressAutoHyphens/>
              <w:ind w:left="360" w:hanging="360"/>
              <w:jc w:val="both"/>
              <w:rPr>
                <w:rFonts w:asciiTheme="minorHAnsi" w:hAnsiTheme="minorHAnsi"/>
                <w:szCs w:val="22"/>
              </w:rPr>
            </w:pP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Nom : </w:t>
            </w:r>
            <w:r w:rsidRPr="0079689D">
              <w:rPr>
                <w:rFonts w:asciiTheme="minorHAnsi" w:hAnsiTheme="minorHAnsi"/>
                <w:i/>
                <w:szCs w:val="22"/>
                <w:highlight w:val="yellow"/>
              </w:rPr>
              <w:t>[indiquer le nom du représentant de la coentreprise]</w:t>
            </w: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Adresse : </w:t>
            </w:r>
            <w:r w:rsidRPr="0079689D">
              <w:rPr>
                <w:rFonts w:asciiTheme="minorHAnsi" w:hAnsiTheme="minorHAnsi"/>
                <w:i/>
                <w:szCs w:val="22"/>
                <w:highlight w:val="yellow"/>
              </w:rPr>
              <w:t>[indiquer l’adresse du représentant de la coentreprise]</w:t>
            </w: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Numéros de téléphone et de fax </w:t>
            </w:r>
            <w:r w:rsidRPr="0079689D">
              <w:rPr>
                <w:rFonts w:asciiTheme="minorHAnsi" w:hAnsiTheme="minorHAnsi"/>
                <w:szCs w:val="22"/>
                <w:highlight w:val="yellow"/>
              </w:rPr>
              <w:t xml:space="preserve">: </w:t>
            </w:r>
            <w:r w:rsidRPr="0079689D">
              <w:rPr>
                <w:rFonts w:asciiTheme="minorHAnsi" w:hAnsiTheme="minorHAnsi"/>
                <w:i/>
                <w:szCs w:val="22"/>
                <w:highlight w:val="yellow"/>
              </w:rPr>
              <w:t>[indiquer les numéros de téléphone et de fax du représentant de la coentreprise]</w:t>
            </w: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Adresse e-mail : </w:t>
            </w:r>
            <w:r w:rsidRPr="0079689D">
              <w:rPr>
                <w:rFonts w:asciiTheme="minorHAnsi" w:hAnsiTheme="minorHAnsi"/>
                <w:i/>
                <w:szCs w:val="22"/>
                <w:highlight w:val="yellow"/>
              </w:rPr>
              <w:t>[indiquer l’adresse e-mail du représentant de la coentreprise]</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ind w:left="342" w:hanging="342"/>
              <w:rPr>
                <w:rFonts w:asciiTheme="minorHAnsi" w:hAnsiTheme="minorHAnsi"/>
              </w:rPr>
            </w:pPr>
            <w:r w:rsidRPr="0079689D">
              <w:rPr>
                <w:rFonts w:asciiTheme="minorHAnsi" w:hAnsiTheme="minorHAnsi"/>
                <w:szCs w:val="22"/>
              </w:rPr>
              <w:t>7.</w:t>
            </w:r>
            <w:r w:rsidRPr="0079689D">
              <w:rPr>
                <w:rFonts w:asciiTheme="minorHAnsi" w:hAnsiTheme="minorHAnsi"/>
                <w:szCs w:val="22"/>
              </w:rPr>
              <w:tab/>
              <w:t>Ci-joint copies des originaux de :</w:t>
            </w:r>
            <w:r w:rsidRPr="0079689D">
              <w:rPr>
                <w:rFonts w:asciiTheme="minorHAnsi" w:hAnsiTheme="minorHAnsi"/>
                <w:b/>
                <w:szCs w:val="22"/>
              </w:rPr>
              <w:t xml:space="preserve"> </w:t>
            </w:r>
            <w:r w:rsidRPr="0079689D">
              <w:rPr>
                <w:rFonts w:asciiTheme="minorHAnsi" w:hAnsiTheme="minorHAnsi"/>
                <w:i/>
                <w:szCs w:val="22"/>
                <w:highlight w:val="yellow"/>
              </w:rPr>
              <w:t>[Cochez les cases des originaux joints]</w:t>
            </w:r>
          </w:p>
          <w:p w:rsidR="00804699" w:rsidRPr="0079689D" w:rsidRDefault="00804699">
            <w:pPr>
              <w:ind w:left="342" w:hanging="342"/>
              <w:rPr>
                <w:rFonts w:asciiTheme="minorHAnsi" w:hAnsiTheme="minorHAnsi"/>
                <w:i/>
                <w:szCs w:val="22"/>
              </w:rPr>
            </w:pPr>
          </w:p>
          <w:p w:rsidR="00804699" w:rsidRPr="0079689D" w:rsidRDefault="003D0942">
            <w:pPr>
              <w:suppressAutoHyphens/>
              <w:ind w:left="360" w:hanging="360"/>
              <w:rPr>
                <w:rFonts w:asciiTheme="minorHAnsi" w:hAnsiTheme="minorHAnsi"/>
              </w:rPr>
            </w:pPr>
            <w:proofErr w:type="gramStart"/>
            <w:r w:rsidRPr="0079689D">
              <w:rPr>
                <w:rFonts w:ascii="MS Gothic" w:eastAsia="MS Gothic" w:hAnsi="MS Gothic" w:cs="MS Gothic" w:hint="eastAsia"/>
                <w:szCs w:val="22"/>
              </w:rPr>
              <w:t>☐</w:t>
            </w:r>
            <w:r w:rsidRPr="0079689D">
              <w:rPr>
                <w:rFonts w:asciiTheme="minorHAnsi" w:hAnsiTheme="minorHAnsi"/>
                <w:szCs w:val="22"/>
              </w:rPr>
              <w:t xml:space="preserve">  Statuts</w:t>
            </w:r>
            <w:proofErr w:type="gramEnd"/>
            <w:r w:rsidRPr="0079689D">
              <w:rPr>
                <w:rFonts w:asciiTheme="minorHAnsi" w:hAnsiTheme="minorHAnsi"/>
                <w:szCs w:val="22"/>
              </w:rPr>
              <w:t xml:space="preserve"> ou enregistrement de la société susmentionnée au paragraphe 2 ci-dessus conformément à la Section I: Instructions aux soumissionnaires,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_Ref396236958 \r \h</w:instrText>
            </w:r>
            <w:r w:rsidR="00A45EF2"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A9371E">
              <w:rPr>
                <w:rFonts w:asciiTheme="minorHAnsi" w:hAnsiTheme="minorHAnsi"/>
                <w:highlight w:val="magenta"/>
              </w:rPr>
              <w:t>2</w:t>
            </w:r>
            <w:r w:rsidRPr="0079689D">
              <w:rPr>
                <w:rFonts w:asciiTheme="minorHAnsi" w:hAnsiTheme="minorHAnsi"/>
                <w:highlight w:val="magenta"/>
              </w:rPr>
              <w:fldChar w:fldCharType="end"/>
            </w:r>
            <w:r w:rsidRPr="0079689D">
              <w:rPr>
                <w:rFonts w:asciiTheme="minorHAnsi" w:hAnsiTheme="minorHAnsi"/>
                <w:szCs w:val="22"/>
              </w:rPr>
              <w:t>: Soumissionnaires éligibles.</w:t>
            </w:r>
          </w:p>
          <w:p w:rsidR="00804699" w:rsidRPr="0079689D" w:rsidRDefault="00804699">
            <w:pPr>
              <w:suppressAutoHyphens/>
              <w:ind w:left="360" w:hanging="360"/>
              <w:rPr>
                <w:rFonts w:asciiTheme="minorHAnsi" w:hAnsiTheme="minorHAnsi"/>
                <w:szCs w:val="22"/>
              </w:rPr>
            </w:pPr>
          </w:p>
          <w:p w:rsidR="00804699" w:rsidRPr="0079689D" w:rsidRDefault="003D0942">
            <w:pPr>
              <w:suppressAutoHyphens/>
              <w:ind w:left="360" w:hanging="360"/>
              <w:rPr>
                <w:rFonts w:asciiTheme="minorHAnsi" w:hAnsiTheme="minorHAnsi"/>
              </w:rPr>
            </w:pPr>
            <w:proofErr w:type="gramStart"/>
            <w:r w:rsidRPr="0079689D">
              <w:rPr>
                <w:rFonts w:ascii="MS Gothic" w:eastAsia="MS Gothic" w:hAnsi="MS Gothic" w:cs="MS Gothic" w:hint="eastAsia"/>
                <w:szCs w:val="22"/>
              </w:rPr>
              <w:t>☐</w:t>
            </w:r>
            <w:r w:rsidRPr="0079689D">
              <w:rPr>
                <w:rFonts w:asciiTheme="minorHAnsi" w:hAnsiTheme="minorHAnsi"/>
                <w:szCs w:val="22"/>
              </w:rPr>
              <w:t xml:space="preserve">  Accord</w:t>
            </w:r>
            <w:proofErr w:type="gramEnd"/>
            <w:r w:rsidRPr="0079689D">
              <w:rPr>
                <w:rFonts w:asciiTheme="minorHAnsi" w:hAnsiTheme="minorHAnsi"/>
                <w:szCs w:val="22"/>
              </w:rPr>
              <w:t xml:space="preserve"> de coentreprise ou lettre d’intention de conclure un tel accord, cosigné par les signataires habilités de toutes les parties. </w:t>
            </w:r>
          </w:p>
        </w:tc>
      </w:tr>
    </w:tbl>
    <w:p w:rsidR="00804699" w:rsidRPr="0079689D" w:rsidRDefault="003D0942">
      <w:pPr>
        <w:rPr>
          <w:rFonts w:asciiTheme="minorHAnsi" w:hAnsiTheme="minorHAnsi" w:cs="Calibri"/>
          <w:szCs w:val="22"/>
        </w:rPr>
      </w:pPr>
      <w:r w:rsidRPr="0079689D">
        <w:rPr>
          <w:rFonts w:asciiTheme="minorHAnsi" w:hAnsiTheme="minorHAnsi" w:cs="Calibri"/>
          <w:szCs w:val="22"/>
        </w:rPr>
        <w:t xml:space="preserve"> </w:t>
      </w:r>
    </w:p>
    <w:p w:rsidR="00804699" w:rsidRPr="0079689D" w:rsidRDefault="003D0942">
      <w:pPr>
        <w:overflowPunct/>
        <w:spacing w:after="200" w:line="276" w:lineRule="auto"/>
        <w:textAlignment w:val="auto"/>
        <w:rPr>
          <w:rFonts w:asciiTheme="minorHAnsi" w:hAnsiTheme="minorHAnsi" w:cs="Calibri"/>
          <w:szCs w:val="22"/>
        </w:rPr>
      </w:pPr>
      <w:r w:rsidRPr="0079689D">
        <w:rPr>
          <w:rFonts w:asciiTheme="minorHAnsi" w:hAnsiTheme="minorHAnsi"/>
        </w:rPr>
        <w:br w:type="page"/>
      </w:r>
    </w:p>
    <w:p w:rsidR="00804699" w:rsidRPr="0079689D" w:rsidRDefault="0079689D">
      <w:pPr>
        <w:pStyle w:val="Titre11"/>
        <w:jc w:val="center"/>
        <w:rPr>
          <w:rFonts w:asciiTheme="minorHAnsi" w:hAnsiTheme="minorHAnsi"/>
          <w:caps/>
          <w:color w:val="00000A"/>
        </w:rPr>
      </w:pPr>
      <w:bookmarkStart w:id="425" w:name="__RefHeading___Toc1596701_762275188"/>
      <w:bookmarkStart w:id="426" w:name="_Ref396301463"/>
      <w:bookmarkStart w:id="427" w:name="_Toc419381658"/>
      <w:bookmarkStart w:id="428" w:name="__RefHeading___Toc1596703_762275188"/>
      <w:bookmarkStart w:id="429" w:name="_Ref396293275"/>
      <w:bookmarkStart w:id="430" w:name="_Toc419381659"/>
      <w:bookmarkStart w:id="431" w:name="__RefHeading___Toc1596705_762275188"/>
      <w:bookmarkStart w:id="432" w:name="_Ref396293362"/>
      <w:bookmarkStart w:id="433" w:name="_Toc419381660"/>
      <w:bookmarkEnd w:id="425"/>
      <w:bookmarkEnd w:id="426"/>
      <w:bookmarkEnd w:id="427"/>
      <w:bookmarkEnd w:id="428"/>
      <w:bookmarkEnd w:id="429"/>
      <w:bookmarkEnd w:id="430"/>
      <w:bookmarkEnd w:id="431"/>
      <w:bookmarkEnd w:id="432"/>
      <w:bookmarkEnd w:id="433"/>
      <w:r>
        <w:rPr>
          <w:rFonts w:asciiTheme="minorHAnsi" w:hAnsiTheme="minorHAnsi"/>
          <w:caps/>
          <w:color w:val="00000A"/>
        </w:rPr>
        <w:lastRenderedPageBreak/>
        <w:t>S</w:t>
      </w:r>
      <w:r w:rsidR="003D0942" w:rsidRPr="0079689D">
        <w:rPr>
          <w:rFonts w:asciiTheme="minorHAnsi" w:hAnsiTheme="minorHAnsi"/>
          <w:caps/>
          <w:color w:val="00000A"/>
        </w:rPr>
        <w:t xml:space="preserve">ection VI — Annexe </w:t>
      </w:r>
      <w:r w:rsidR="00F5730D" w:rsidRPr="0079689D">
        <w:rPr>
          <w:rFonts w:asciiTheme="minorHAnsi" w:hAnsiTheme="minorHAnsi"/>
          <w:caps/>
          <w:color w:val="00000A"/>
        </w:rPr>
        <w:t>G</w:t>
      </w:r>
      <w:r w:rsidR="003D0942" w:rsidRPr="0079689D">
        <w:rPr>
          <w:rFonts w:asciiTheme="minorHAnsi" w:hAnsiTheme="minorHAnsi"/>
          <w:caps/>
          <w:color w:val="00000A"/>
        </w:rPr>
        <w:t>: Liste de vérification des formulaires</w:t>
      </w:r>
    </w:p>
    <w:p w:rsidR="00804699" w:rsidRPr="0079689D" w:rsidRDefault="00804699">
      <w:pPr>
        <w:rPr>
          <w:rFonts w:asciiTheme="minorHAnsi" w:hAnsiTheme="minorHAnsi"/>
        </w:rPr>
      </w:pPr>
      <w:bookmarkStart w:id="434" w:name="_Toc368997739"/>
      <w:bookmarkStart w:id="435" w:name="_Toc368998731"/>
    </w:p>
    <w:p w:rsidR="00804699" w:rsidRPr="0079689D" w:rsidRDefault="003D0942">
      <w:pPr>
        <w:jc w:val="both"/>
        <w:rPr>
          <w:rFonts w:asciiTheme="minorHAnsi" w:hAnsiTheme="minorHAnsi"/>
        </w:rPr>
      </w:pPr>
      <w:r w:rsidRPr="0079689D">
        <w:rPr>
          <w:rFonts w:asciiTheme="minorHAnsi" w:hAnsiTheme="minorHAnsi"/>
        </w:rPr>
        <w:t xml:space="preserve">La liste suivante a pour objectif d’aider les soumissionnaires. Veuillez l’utiliser lors de la préparation de votre soumission afin de vous assurer qu’elle comprend toutes les informations requises. Cette liste est une référence interne pour le soumissionnaire et ne doit </w:t>
      </w:r>
      <w:r w:rsidRPr="0079689D">
        <w:rPr>
          <w:rFonts w:asciiTheme="minorHAnsi" w:hAnsiTheme="minorHAnsi"/>
          <w:i/>
        </w:rPr>
        <w:t>pas</w:t>
      </w:r>
      <w:r w:rsidRPr="0079689D">
        <w:rPr>
          <w:rFonts w:asciiTheme="minorHAnsi" w:hAnsiTheme="minorHAnsi"/>
        </w:rPr>
        <w:t xml:space="preserve"> être incluse dans l’offre.</w:t>
      </w:r>
      <w:bookmarkEnd w:id="434"/>
      <w:bookmarkEnd w:id="435"/>
      <w:r w:rsidRPr="0079689D">
        <w:rPr>
          <w:rFonts w:asciiTheme="minorHAnsi" w:hAnsiTheme="minorHAnsi"/>
        </w:rPr>
        <w:t xml:space="preserve"> </w:t>
      </w:r>
    </w:p>
    <w:p w:rsidR="00804699" w:rsidRPr="0079689D" w:rsidRDefault="00804699">
      <w:pPr>
        <w:jc w:val="both"/>
        <w:rPr>
          <w:rFonts w:asciiTheme="minorHAnsi" w:hAnsiTheme="minorHAnsi"/>
        </w:rPr>
      </w:pPr>
    </w:p>
    <w:tbl>
      <w:tblPr>
        <w:tblW w:w="92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749"/>
        <w:gridCol w:w="2346"/>
        <w:gridCol w:w="10"/>
        <w:gridCol w:w="1276"/>
        <w:gridCol w:w="1861"/>
      </w:tblGrid>
      <w:tr w:rsidR="00804699" w:rsidRPr="0079689D" w:rsidTr="002A004B">
        <w:trPr>
          <w:trHeight w:val="619"/>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ACTIVITÉ</w:t>
            </w:r>
          </w:p>
        </w:tc>
        <w:tc>
          <w:tcPr>
            <w:tcW w:w="2346"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LIEU</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OUI / NON</w:t>
            </w:r>
          </w:p>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N/A</w:t>
            </w:r>
          </w:p>
        </w:tc>
        <w:tc>
          <w:tcPr>
            <w:tcW w:w="1861"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COMMENTAIRES</w:t>
            </w:r>
          </w:p>
        </w:tc>
      </w:tr>
      <w:tr w:rsidR="00804699" w:rsidRPr="00072C21" w:rsidTr="002A004B">
        <w:trPr>
          <w:trHeight w:val="619"/>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lu et compris toutes les instructions aux soumissionnaires de la Section I du dossier d’appel d’offres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C115A">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t>SECTION I-INSTRUCTIONS AUX SOUMISSIONNAIRES</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_Ref396233873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examiné et accepté les Conditions générales de l’UNFPA applicables aux contrats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C115A" w:rsidP="002A004B">
            <w:pPr>
              <w:jc w:val="center"/>
              <w:rPr>
                <w:rFonts w:asciiTheme="minorHAnsi" w:hAnsiTheme="minorHAnsi"/>
                <w:szCs w:val="22"/>
                <w:highlight w:val="magenta"/>
                <w:lang w:eastAsia="zh-CN"/>
              </w:rPr>
            </w:pPr>
            <w:r w:rsidRPr="00072C21">
              <w:rPr>
                <w:rFonts w:asciiTheme="minorHAnsi" w:hAnsiTheme="minorHAnsi"/>
                <w:szCs w:val="22"/>
                <w:highlight w:val="magenta"/>
              </w:rPr>
              <w:t xml:space="preserve">SECTION VI </w:t>
            </w:r>
            <w:r w:rsidRPr="00072C21">
              <w:rPr>
                <w:rFonts w:asciiTheme="minorHAnsi" w:hAnsiTheme="minorHAnsi"/>
                <w:caps/>
                <w:szCs w:val="22"/>
                <w:highlight w:val="magenta"/>
              </w:rPr>
              <w:t>Annexe E: Liste de vérification des Conditions générales applicables aux contrats de l’UNFPA</w:t>
            </w:r>
            <w:r w:rsidRPr="00072C21">
              <w:rPr>
                <w:rFonts w:asciiTheme="minorHAnsi" w:hAnsiTheme="minorHAnsi"/>
                <w:szCs w:val="22"/>
                <w:highlight w:val="magenta"/>
              </w:rPr>
              <w:t xml:space="preserve"> </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examiné et accepté les conditions particulières de l’UNFPA applicables aux contrats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C115A" w:rsidRPr="00072C21" w:rsidRDefault="009C115A" w:rsidP="009C115A">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SECTION IV : Conditions particulières applicables aux contrats</w:t>
            </w:r>
          </w:p>
          <w:p w:rsidR="00804699" w:rsidRPr="00072C21" w:rsidRDefault="003D0942">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_Ref396243155 \h</w:instrText>
            </w:r>
            <w:r w:rsidR="0079689D"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le formulaire de soumission de l’offre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C115A">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 Annexe B: Formulaire de soumission de l’offre</w:t>
            </w:r>
            <w:r w:rsidRPr="00072C21">
              <w:rPr>
                <w:rFonts w:asciiTheme="minorHAnsi" w:hAnsiTheme="minorHAnsi"/>
                <w:szCs w:val="22"/>
                <w:highlight w:val="magenta"/>
                <w:lang w:eastAsia="zh-CN"/>
              </w:rPr>
              <w:t xml:space="preserv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_Ref396243243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le formulaire de renseignement sur le soumissionnaire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7B1948">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SECTION VI Annexe C: Formulaire de renseignement sur le soumissionnaire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_Ref396243327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le formulaire concernant l’expérience préalable du soumissionnaire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7B1948" w:rsidP="00AF1F86">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 Annexe D: Expérience préalable du soumissionnaire</w:t>
            </w:r>
            <w:r w:rsidRPr="00072C21">
              <w:rPr>
                <w:rFonts w:asciiTheme="minorHAnsi" w:hAnsiTheme="minorHAnsi"/>
                <w:szCs w:val="22"/>
                <w:highlight w:val="magenta"/>
              </w:rPr>
              <w:t xml:space="preserv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_Ref396243243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et signé le formulaire de bordereau des prix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08C4" w:rsidRPr="00072C21" w:rsidRDefault="009008C4" w:rsidP="009008C4">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Section VI — Annexe F: formulaire de bordereau des prix</w:t>
            </w:r>
          </w:p>
          <w:p w:rsidR="00804699" w:rsidRPr="00072C21" w:rsidRDefault="003D0942">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_Ref396243383 \h</w:instrText>
            </w:r>
            <w:r w:rsidR="00C612AA"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 xml:space="preserve">Avez-vous rempli le formulaire de renseignements sur les membres de la coentreprise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008C4">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VI-Annexe G: Formulaire de renseignements sur les membres de la coentreprise</w:t>
            </w:r>
            <w:r w:rsidRPr="00072C21">
              <w:rPr>
                <w:rFonts w:asciiTheme="minorHAnsi" w:hAnsiTheme="minorHAnsi"/>
                <w:szCs w:val="22"/>
                <w:highlight w:val="magenta"/>
                <w:lang w:eastAsia="zh-CN"/>
              </w:rPr>
              <w:t xml:space="preserv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_Ref396243456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lastRenderedPageBreak/>
              <w:t>Avez-vous examiné tous les formulaires relatifs au contrat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08C4" w:rsidRPr="00072C21" w:rsidRDefault="009008C4" w:rsidP="009008C4">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Section VII: Modèle du contrat de service professionnel proposé</w:t>
            </w:r>
          </w:p>
          <w:p w:rsidR="00804699" w:rsidRPr="00072C21" w:rsidRDefault="003D0942">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_Ref396244742 \h</w:instrText>
            </w:r>
            <w:r w:rsidR="00DF7AB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Avez-vous fourni les justificatifs attestant que votre entreprise est légalement constituée dans le pays où elle est domiciliée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9371E" w:rsidRPr="00A9371E" w:rsidRDefault="003D0942" w:rsidP="00A9371E">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DF7ABB"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804699" w:rsidRPr="00072C21" w:rsidRDefault="00A9371E" w:rsidP="002A004B">
            <w:pPr>
              <w:jc w:val="center"/>
              <w:rPr>
                <w:rFonts w:asciiTheme="minorHAnsi" w:hAnsiTheme="minorHAnsi"/>
                <w:szCs w:val="22"/>
                <w:highlight w:val="magenta"/>
              </w:rPr>
            </w:pPr>
            <w:r w:rsidRPr="00A9371E">
              <w:rPr>
                <w:rFonts w:asciiTheme="minorHAnsi" w:hAnsiTheme="minorHAnsi"/>
                <w:szCs w:val="22"/>
                <w:highlight w:val="magenta"/>
              </w:rPr>
              <w:t>Section V : Exigences de qualification du</w:t>
            </w:r>
            <w:r w:rsidRPr="0079689D">
              <w:rPr>
                <w:rFonts w:asciiTheme="minorHAnsi" w:hAnsiTheme="minorHAnsi"/>
                <w:caps/>
              </w:rPr>
              <w:t xml:space="preserve">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w:t>
            </w:r>
            <w:proofErr w:type="spellStart"/>
            <w:r w:rsidR="003D0942" w:rsidRPr="00072C21">
              <w:rPr>
                <w:rFonts w:asciiTheme="minorHAnsi" w:hAnsiTheme="minorHAnsi"/>
                <w:szCs w:val="22"/>
                <w:highlight w:val="magenta"/>
                <w:lang w:eastAsia="zh-CN"/>
              </w:rPr>
              <w:t>du</w:t>
            </w:r>
            <w:proofErr w:type="spellEnd"/>
            <w:r w:rsidR="003D0942" w:rsidRPr="00072C21">
              <w:rPr>
                <w:rFonts w:asciiTheme="minorHAnsi" w:hAnsiTheme="minorHAnsi"/>
                <w:szCs w:val="22"/>
                <w:highlight w:val="magenta"/>
                <w:lang w:eastAsia="zh-CN"/>
              </w:rPr>
              <w:t xml:space="preserve"> fournisseur</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583"/>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préparé un exemplaire des états financiers et du bilan audités de votre société pour l’année précédente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9371E" w:rsidRPr="00A9371E" w:rsidRDefault="003D0942" w:rsidP="00A9371E">
            <w:pPr>
              <w:jc w:val="center"/>
              <w:rPr>
                <w:rFonts w:asciiTheme="minorHAnsi" w:hAnsiTheme="minorHAnsi"/>
                <w:szCs w:val="22"/>
                <w:highlight w:val="magenta"/>
              </w:rPr>
            </w:pPr>
            <w:r w:rsidRPr="00072C21">
              <w:rPr>
                <w:rFonts w:asciiTheme="minorHAnsi" w:hAnsiTheme="minorHAnsi"/>
                <w:szCs w:val="22"/>
                <w:lang w:eastAsia="zh-CN"/>
              </w:rPr>
              <w:t xml:space="preserve">Section I: Instructions aux soumissionnaires, Clause </w:t>
            </w:r>
            <w:bookmarkStart w:id="436" w:name="__UnoMark__1480033_762275188"/>
            <w:bookmarkStart w:id="437" w:name="__UnoMark__1475587_762275188"/>
            <w:bookmarkStart w:id="438" w:name="__UnoMark__1471141_762275188"/>
            <w:bookmarkStart w:id="439" w:name="__UnoMark__1466695_762275188"/>
            <w:bookmarkStart w:id="440" w:name="__UnoMark__1462249_762275188"/>
            <w:bookmarkStart w:id="441" w:name="__UnoMark__1457803_762275188"/>
            <w:bookmarkStart w:id="442" w:name="__UnoMark__1453357_762275188"/>
            <w:bookmarkStart w:id="443" w:name="__UnoMark__1448911_762275188"/>
            <w:bookmarkEnd w:id="436"/>
            <w:bookmarkEnd w:id="437"/>
            <w:bookmarkEnd w:id="438"/>
            <w:bookmarkEnd w:id="439"/>
            <w:bookmarkEnd w:id="440"/>
            <w:bookmarkEnd w:id="441"/>
            <w:bookmarkEnd w:id="442"/>
            <w:bookmarkEnd w:id="443"/>
            <w:r w:rsidR="002A004B" w:rsidRPr="00072C21">
              <w:rPr>
                <w:rFonts w:asciiTheme="minorHAnsi" w:hAnsiTheme="minorHAnsi"/>
                <w:szCs w:val="22"/>
                <w:highlight w:val="magenta"/>
                <w:lang w:eastAsia="zh-CN"/>
              </w:rPr>
              <w:t>17.1.9</w:t>
            </w:r>
            <w:r w:rsidR="002A004B" w:rsidRPr="00072C21">
              <w:rPr>
                <w:rFonts w:asciiTheme="minorHAnsi" w:hAnsiTheme="minorHAnsi"/>
                <w:szCs w:val="22"/>
                <w:lang w:eastAsia="zh-CN"/>
              </w:rPr>
              <w:t xml:space="preserve"> </w:t>
            </w:r>
            <w:r w:rsidRPr="00072C21">
              <w:rPr>
                <w:rFonts w:asciiTheme="minorHAnsi" w:hAnsiTheme="minorHAnsi"/>
                <w:szCs w:val="22"/>
                <w:highlight w:val="magenta"/>
                <w:lang w:eastAsia="zh-CN"/>
              </w:rPr>
              <w:t>Section V: Exigenc</w:t>
            </w:r>
            <w:bookmarkStart w:id="444" w:name="__UnoMark__1554931_762275188"/>
            <w:bookmarkStart w:id="445" w:name="__UnoMark__1550477_762275188"/>
            <w:bookmarkStart w:id="446" w:name="__UnoMark__1546023_762275188"/>
            <w:bookmarkStart w:id="447" w:name="__UnoMark__1541569_762275188"/>
            <w:bookmarkStart w:id="448" w:name="__UnoMark__1537115_762275188"/>
            <w:bookmarkStart w:id="449" w:name="__UnoMark__1532661_762275188"/>
            <w:bookmarkStart w:id="450" w:name="__UnoMark__1528207_762275188"/>
            <w:bookmarkStart w:id="451" w:name="__UnoMark__1523753_762275188"/>
            <w:bookmarkEnd w:id="444"/>
            <w:bookmarkEnd w:id="445"/>
            <w:bookmarkEnd w:id="446"/>
            <w:bookmarkEnd w:id="447"/>
            <w:bookmarkEnd w:id="448"/>
            <w:bookmarkEnd w:id="449"/>
            <w:bookmarkEnd w:id="450"/>
            <w:bookmarkEnd w:id="451"/>
            <w:r w:rsidRPr="00072C21">
              <w:rPr>
                <w:rFonts w:asciiTheme="minorHAnsi" w:hAnsiTheme="minorHAnsi"/>
                <w:szCs w:val="22"/>
                <w:highlight w:val="magenta"/>
                <w:lang w:eastAsia="zh-CN"/>
              </w:rPr>
              <w:t xml:space="preserve">es de qualification du soumissionnaire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_Ref396243566 \h</w:instrText>
            </w:r>
            <w:r w:rsidR="00DF7AB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p>
          <w:p w:rsidR="00804699" w:rsidRPr="00072C21" w:rsidRDefault="00A9371E" w:rsidP="002A004B">
            <w:pPr>
              <w:jc w:val="center"/>
              <w:rPr>
                <w:rFonts w:asciiTheme="minorHAnsi" w:hAnsiTheme="minorHAnsi"/>
                <w:szCs w:val="22"/>
                <w:highlight w:val="magenta"/>
              </w:rPr>
            </w:pPr>
            <w:r w:rsidRPr="0079689D">
              <w:rPr>
                <w:rFonts w:asciiTheme="minorHAnsi" w:hAnsiTheme="minorHAnsi"/>
                <w:caps/>
              </w:rPr>
              <w:t xml:space="preserve">Section V : Exigences de qualification du </w:t>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583"/>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 xml:space="preserve">Avez-vous fourni une confirmation écrite que votre société n’est pas suspendue par le système des Nations </w:t>
            </w:r>
            <w:r w:rsidR="002A004B" w:rsidRPr="00072C21">
              <w:rPr>
                <w:rFonts w:asciiTheme="minorHAnsi" w:hAnsiTheme="minorHAnsi"/>
                <w:szCs w:val="22"/>
                <w:lang w:eastAsia="zh-CN"/>
              </w:rPr>
              <w:t>U</w:t>
            </w:r>
            <w:r w:rsidRPr="00072C21">
              <w:rPr>
                <w:rFonts w:asciiTheme="minorHAnsi" w:hAnsiTheme="minorHAnsi"/>
                <w:szCs w:val="22"/>
                <w:lang w:eastAsia="zh-CN"/>
              </w:rPr>
              <w:t>nies ni exclue par le groupe de la Banque mondiale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263563">
            <w:pPr>
              <w:jc w:val="center"/>
              <w:rPr>
                <w:rFonts w:asciiTheme="minorHAnsi" w:hAnsiTheme="minorHAnsi"/>
                <w:szCs w:val="22"/>
                <w:highlight w:val="magenta"/>
              </w:rPr>
            </w:pPr>
            <w:r w:rsidRPr="00072C21">
              <w:rPr>
                <w:rFonts w:asciiTheme="minorHAnsi" w:hAnsiTheme="minorHAnsi"/>
                <w:caps/>
                <w:szCs w:val="22"/>
                <w:highlight w:val="magenta"/>
              </w:rPr>
              <w:t>SECTION VI Annexe B: Formulaire de soumission de l’offre</w:t>
            </w:r>
            <w:r w:rsidRPr="00072C21">
              <w:rPr>
                <w:rFonts w:asciiTheme="minorHAnsi" w:hAnsiTheme="minorHAnsi"/>
                <w:szCs w:val="22"/>
                <w:highlight w:val="magenta"/>
              </w:rPr>
              <w:t xml:space="preserve"> </w:t>
            </w:r>
            <w:r w:rsidR="003D0942" w:rsidRPr="00072C21">
              <w:rPr>
                <w:rFonts w:asciiTheme="minorHAnsi" w:hAnsiTheme="minorHAnsi"/>
                <w:szCs w:val="22"/>
                <w:highlight w:val="magenta"/>
              </w:rPr>
              <w:fldChar w:fldCharType="begin"/>
            </w:r>
            <w:r w:rsidR="003D0942" w:rsidRPr="00072C21">
              <w:rPr>
                <w:rFonts w:asciiTheme="minorHAnsi" w:hAnsiTheme="minorHAnsi"/>
                <w:szCs w:val="22"/>
                <w:highlight w:val="magenta"/>
              </w:rPr>
              <w:instrText>REF _Ref396243640 \h</w:instrText>
            </w:r>
            <w:r w:rsidR="00DF7ABB" w:rsidRPr="00072C21">
              <w:rPr>
                <w:rFonts w:asciiTheme="minorHAnsi" w:hAnsiTheme="minorHAnsi"/>
                <w:szCs w:val="22"/>
                <w:highlight w:val="magenta"/>
              </w:rPr>
              <w:instrText xml:space="preserve"> \* MERGEFORMAT </w:instrText>
            </w:r>
            <w:r w:rsidR="003D0942" w:rsidRPr="00072C21">
              <w:rPr>
                <w:rFonts w:asciiTheme="minorHAnsi" w:hAnsiTheme="minorHAnsi"/>
                <w:szCs w:val="22"/>
                <w:highlight w:val="magenta"/>
              </w:rPr>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et </w:t>
            </w:r>
            <w:r w:rsidR="003D0942" w:rsidRPr="00072C21">
              <w:rPr>
                <w:rFonts w:asciiTheme="minorHAnsi" w:hAnsiTheme="minorHAnsi"/>
                <w:szCs w:val="22"/>
                <w:lang w:eastAsia="zh-CN"/>
              </w:rPr>
              <w:t xml:space="preserve">Section I: Instructions aux soumissionnaires, Clause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_Ref396237242 \r \h</w:instrText>
            </w:r>
            <w:r w:rsidR="002A004B"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separate"/>
            </w:r>
            <w:r w:rsidR="00A9371E">
              <w:rPr>
                <w:rFonts w:asciiTheme="minorHAnsi" w:hAnsiTheme="minorHAnsi"/>
                <w:szCs w:val="22"/>
                <w:highlight w:val="magenta"/>
              </w:rPr>
              <w:t>2.4</w:t>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CC6BDA">
              <w:rPr>
                <w:rFonts w:asciiTheme="minorHAnsi" w:hAnsiTheme="minorHAnsi"/>
                <w:color w:val="FF0000"/>
                <w:szCs w:val="22"/>
                <w:lang w:eastAsia="zh-CN"/>
              </w:rPr>
              <w:t xml:space="preserve">Avez-vous inclus la copie des certificats en vigueur, par exemple BPF/qualité, CVL/CPP, le certificat ISO du produit, le certificat CE du fabricant, l’autorisation 510k (États-Unis), la norme QS (Japon), etc. ? </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DA22CE">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_Ref396243728 \h</w:instrText>
            </w:r>
            <w:r w:rsidR="00DA22CE"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rPr>
              <w:fldChar w:fldCharType="separate"/>
            </w:r>
            <w:r w:rsidR="00A9371E">
              <w:rPr>
                <w:rFonts w:asciiTheme="minorHAnsi" w:hAnsiTheme="minorHAnsi"/>
                <w:b/>
                <w:bCs/>
                <w:szCs w:val="22"/>
                <w:highlight w:val="magenta"/>
              </w:rPr>
              <w:t>Erreur ! Source du renvoi introuvable.</w:t>
            </w:r>
            <w:r w:rsidRPr="00072C21">
              <w:rPr>
                <w:rFonts w:asciiTheme="minorHAnsi" w:hAnsiTheme="minorHAnsi"/>
                <w:szCs w:val="22"/>
                <w:highlight w:val="magenta"/>
              </w:rPr>
              <w:fldChar w:fldCharType="end"/>
            </w:r>
            <w:r w:rsidR="00DA22CE" w:rsidRPr="00072C21">
              <w:rPr>
                <w:rFonts w:asciiTheme="minorHAnsi" w:hAnsiTheme="minorHAnsi"/>
                <w:caps/>
                <w:szCs w:val="22"/>
                <w:highlight w:val="magenta"/>
              </w:rPr>
              <w:t xml:space="preserve"> Annexe A : Instructions pour préparer l’offre technique</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inclus un exemplaire de vos politiques sociale et environnementale, ainsi que la documentation y afférente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 xml:space="preserve">Section I : Instructions aux soumissionnaires, Clause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_Ref396243792 \r \h</w:instrText>
            </w:r>
            <w:r w:rsidR="00E21D53"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A9371E">
              <w:rPr>
                <w:rFonts w:asciiTheme="minorHAnsi" w:hAnsiTheme="minorHAnsi"/>
                <w:szCs w:val="22"/>
                <w:highlight w:val="magenta"/>
              </w:rPr>
              <w:t>40</w:t>
            </w:r>
            <w:r w:rsidRPr="00072C21">
              <w:rPr>
                <w:rFonts w:asciiTheme="minorHAnsi" w:hAnsiTheme="minorHAnsi"/>
                <w:szCs w:val="22"/>
                <w:highlight w:val="magenta"/>
              </w:rPr>
              <w:fldChar w:fldCharType="end"/>
            </w:r>
          </w:p>
          <w:p w:rsidR="00804699" w:rsidRPr="00072C21" w:rsidRDefault="00804699">
            <w:pPr>
              <w:jc w:val="center"/>
              <w:rPr>
                <w:rFonts w:asciiTheme="minorHAnsi" w:hAnsiTheme="minorHAnsi"/>
                <w:szCs w:val="22"/>
                <w:lang w:eastAsia="zh-CN"/>
              </w:rPr>
            </w:pP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examiné les exigences du Pacte mondial des Nations unies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 xml:space="preserve">Section I : Instructions aux soumissionnaires, Clause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_Ref396243792 \r \h</w:instrText>
            </w:r>
            <w:r w:rsidR="002A004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A9371E">
              <w:rPr>
                <w:rFonts w:asciiTheme="minorHAnsi" w:hAnsiTheme="minorHAnsi"/>
                <w:szCs w:val="22"/>
                <w:highlight w:val="magenta"/>
              </w:rPr>
              <w:t>40</w:t>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990"/>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D920A7">
            <w:pPr>
              <w:rPr>
                <w:rFonts w:asciiTheme="minorHAnsi" w:hAnsiTheme="minorHAnsi"/>
                <w:szCs w:val="22"/>
                <w:lang w:eastAsia="zh-CN"/>
              </w:rPr>
            </w:pPr>
            <w:r w:rsidRPr="00072C21">
              <w:rPr>
                <w:rFonts w:asciiTheme="minorHAnsi" w:hAnsiTheme="minorHAnsi"/>
                <w:szCs w:val="22"/>
                <w:lang w:eastAsia="zh-CN"/>
              </w:rPr>
              <w:t>Avez-vous scellé et marqué votre soumission conformément aux instructions aux soumissionnaires, Clause </w:t>
            </w:r>
            <w:r w:rsidR="00DA22CE" w:rsidRPr="00072C21">
              <w:rPr>
                <w:rFonts w:asciiTheme="minorHAnsi" w:hAnsiTheme="minorHAnsi"/>
                <w:szCs w:val="22"/>
                <w:lang w:eastAsia="zh-CN"/>
              </w:rPr>
              <w:t>20.4</w:t>
            </w:r>
            <w:r w:rsidRPr="00072C21">
              <w:rPr>
                <w:rFonts w:asciiTheme="minorHAnsi" w:hAnsiTheme="minorHAnsi"/>
                <w:szCs w:val="22"/>
                <w:lang w:eastAsia="zh-CN"/>
              </w:rPr>
              <w:t xml:space="preserve"> (soumissions en copie papier) ou Clause </w:t>
            </w:r>
            <w:r w:rsidR="00DA22CE" w:rsidRPr="00072C21">
              <w:rPr>
                <w:rFonts w:asciiTheme="minorHAnsi" w:hAnsiTheme="minorHAnsi"/>
                <w:szCs w:val="22"/>
                <w:lang w:eastAsia="zh-CN"/>
              </w:rPr>
              <w:t>20.3</w:t>
            </w:r>
            <w:r w:rsidRPr="00072C21">
              <w:rPr>
                <w:rFonts w:asciiTheme="minorHAnsi" w:hAnsiTheme="minorHAnsi"/>
                <w:szCs w:val="22"/>
                <w:lang w:eastAsia="zh-CN"/>
              </w:rPr>
              <w:t xml:space="preserve"> (soumissions électroniques)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Section I : Instructions aux soumissionnaires, Clause</w:t>
            </w:r>
            <w:r w:rsidR="00E21D53" w:rsidRPr="00072C21">
              <w:rPr>
                <w:rFonts w:asciiTheme="minorHAnsi" w:hAnsiTheme="minorHAnsi"/>
                <w:szCs w:val="22"/>
                <w:lang w:eastAsia="zh-CN"/>
              </w:rPr>
              <w:t xml:space="preserve"> </w:t>
            </w:r>
            <w:r w:rsidR="00DA22CE" w:rsidRPr="00072C21">
              <w:rPr>
                <w:rFonts w:asciiTheme="minorHAnsi" w:hAnsiTheme="minorHAnsi"/>
                <w:szCs w:val="22"/>
                <w:highlight w:val="magenta"/>
                <w:lang w:eastAsia="zh-CN"/>
              </w:rPr>
              <w:t>20.3</w:t>
            </w:r>
            <w:r w:rsidR="00DA22CE" w:rsidRPr="00072C21">
              <w:rPr>
                <w:rFonts w:asciiTheme="minorHAnsi" w:hAnsiTheme="minorHAnsi"/>
                <w:szCs w:val="22"/>
                <w:lang w:eastAsia="zh-CN"/>
              </w:rPr>
              <w:t xml:space="preserve"> et </w:t>
            </w:r>
            <w:r w:rsidRPr="00072C21">
              <w:rPr>
                <w:rFonts w:asciiTheme="minorHAnsi" w:hAnsiTheme="minorHAnsi"/>
                <w:szCs w:val="22"/>
                <w:lang w:eastAsia="zh-CN"/>
              </w:rPr>
              <w:t xml:space="preserv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_Ref383446481 \r \h</w:instrText>
            </w:r>
            <w:r w:rsidR="00E21D53"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A9371E">
              <w:rPr>
                <w:rFonts w:asciiTheme="minorHAnsi" w:hAnsiTheme="minorHAnsi"/>
                <w:szCs w:val="22"/>
                <w:highlight w:val="magenta"/>
              </w:rPr>
              <w:t>20.4</w:t>
            </w:r>
            <w:r w:rsidRPr="00072C21">
              <w:rPr>
                <w:rFonts w:asciiTheme="minorHAnsi" w:hAnsiTheme="minorHAnsi"/>
                <w:szCs w:val="22"/>
                <w:highlight w:val="magenta"/>
              </w:rPr>
              <w:fldChar w:fldCharType="end"/>
            </w:r>
            <w:r w:rsidRPr="00072C21">
              <w:rPr>
                <w:rFonts w:asciiTheme="minorHAnsi" w:hAnsiTheme="minorHAnsi"/>
                <w:szCs w:val="22"/>
                <w:lang w:eastAsia="zh-CN"/>
              </w:rPr>
              <w:t xml:space="preserve"> </w:t>
            </w:r>
          </w:p>
          <w:p w:rsidR="00804699" w:rsidRPr="00072C21" w:rsidRDefault="00804699">
            <w:pPr>
              <w:jc w:val="center"/>
              <w:rPr>
                <w:rFonts w:asciiTheme="minorHAnsi" w:hAnsiTheme="minorHAnsi"/>
                <w:szCs w:val="22"/>
                <w:lang w:eastAsia="zh-CN"/>
              </w:rPr>
            </w:pP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AF1F86">
            <w:pPr>
              <w:rPr>
                <w:rFonts w:asciiTheme="minorHAnsi" w:hAnsiTheme="minorHAnsi"/>
                <w:szCs w:val="22"/>
                <w:lang w:eastAsia="zh-CN"/>
              </w:rPr>
            </w:pPr>
            <w:r w:rsidRPr="00072C21">
              <w:rPr>
                <w:rFonts w:asciiTheme="minorHAnsi" w:hAnsiTheme="minorHAnsi"/>
                <w:szCs w:val="22"/>
                <w:lang w:eastAsia="zh-CN"/>
              </w:rPr>
              <w:t xml:space="preserve">En cas de soumission électronique par e-mail, la taille du fichier de la soumission est-elle inférieure à 8 Mo ? (Si la taille du fichier est supérieure à </w:t>
            </w:r>
            <w:r w:rsidRPr="00072C21">
              <w:rPr>
                <w:rFonts w:asciiTheme="minorHAnsi" w:hAnsiTheme="minorHAnsi"/>
                <w:szCs w:val="22"/>
                <w:lang w:eastAsia="zh-CN"/>
              </w:rPr>
              <w:lastRenderedPageBreak/>
              <w:t xml:space="preserve">8 Mo, cf. Instructions aux soumissionnaires, Clause </w:t>
            </w:r>
            <w:r w:rsidR="00AF1F86" w:rsidRPr="00072C21">
              <w:rPr>
                <w:rFonts w:asciiTheme="minorHAnsi" w:hAnsiTheme="minorHAnsi"/>
                <w:szCs w:val="22"/>
                <w:lang w:eastAsia="zh-CN"/>
              </w:rPr>
              <w:t>20.3.4</w:t>
            </w:r>
            <w:r w:rsidRPr="00072C21">
              <w:rPr>
                <w:rFonts w:asciiTheme="minorHAnsi" w:hAnsiTheme="minorHAnsi"/>
                <w:szCs w:val="22"/>
                <w:lang w:eastAsia="zh-CN"/>
              </w:rPr>
              <w:t xml:space="preserv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E21D53">
            <w:pPr>
              <w:jc w:val="center"/>
              <w:rPr>
                <w:rFonts w:asciiTheme="minorHAnsi" w:hAnsiTheme="minorHAnsi"/>
                <w:szCs w:val="22"/>
                <w:highlight w:val="magenta"/>
              </w:rPr>
            </w:pPr>
            <w:r w:rsidRPr="00072C21">
              <w:rPr>
                <w:rFonts w:asciiTheme="minorHAnsi" w:hAnsiTheme="minorHAnsi"/>
                <w:szCs w:val="22"/>
                <w:highlight w:val="magenta"/>
                <w:lang w:eastAsia="zh-CN"/>
              </w:rPr>
              <w:lastRenderedPageBreak/>
              <w:t>Section I : Instructions aux soumissionnaires, Clause</w:t>
            </w:r>
            <w:r w:rsidR="00AF1F86" w:rsidRPr="00072C21">
              <w:rPr>
                <w:rFonts w:asciiTheme="minorHAnsi" w:hAnsiTheme="minorHAnsi"/>
                <w:szCs w:val="22"/>
                <w:highlight w:val="magenta"/>
                <w:lang w:eastAsia="zh-CN"/>
              </w:rPr>
              <w:t xml:space="preserve"> 20.3.4</w:t>
            </w:r>
            <w:r w:rsidRPr="00072C21">
              <w:rPr>
                <w:rFonts w:asciiTheme="minorHAnsi" w:hAnsiTheme="minorHAnsi"/>
                <w:szCs w:val="22"/>
                <w:highlight w:val="magenta"/>
                <w:lang w:eastAsia="zh-CN"/>
              </w:rPr>
              <w:t xml:space="preserve"> </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lastRenderedPageBreak/>
              <w:t>Avez-vous noté la date de clôture de soumission des offres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highlight w:val="magenta"/>
              </w:rPr>
            </w:pPr>
            <w:r w:rsidRPr="00072C21">
              <w:rPr>
                <w:rFonts w:asciiTheme="minorHAnsi" w:hAnsiTheme="minorHAnsi"/>
                <w:szCs w:val="22"/>
                <w:highlight w:val="magenta"/>
                <w:lang w:eastAsia="zh-CN"/>
              </w:rPr>
              <w:t xml:space="preserve">Lettre d’invitation numéro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_Ref396244099 \r \h</w:instrText>
            </w:r>
            <w:r w:rsidR="00E21D53"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A9371E">
              <w:rPr>
                <w:rFonts w:asciiTheme="minorHAnsi" w:hAnsiTheme="minorHAnsi"/>
                <w:szCs w:val="22"/>
                <w:highlight w:val="magenta"/>
              </w:rPr>
              <w:t>4</w:t>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tabs>
                <w:tab w:val="left" w:pos="1091"/>
              </w:tabs>
              <w:rPr>
                <w:rFonts w:asciiTheme="minorHAnsi" w:hAnsiTheme="minorHAnsi"/>
                <w:szCs w:val="22"/>
                <w:lang w:eastAsia="zh-CN"/>
              </w:rPr>
            </w:pPr>
            <w:r w:rsidRPr="00072C21">
              <w:rPr>
                <w:rFonts w:asciiTheme="minorHAnsi" w:hAnsiTheme="minorHAnsi"/>
                <w:szCs w:val="22"/>
                <w:lang w:eastAsia="zh-CN"/>
              </w:rPr>
              <w:t>Avez-vous fourni les informations concernant les exigences de qualification du fournisseur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9371E" w:rsidRPr="00A9371E" w:rsidRDefault="003D0942" w:rsidP="00A9371E">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804699" w:rsidRPr="00072C21" w:rsidRDefault="00A9371E">
            <w:pPr>
              <w:jc w:val="center"/>
              <w:rPr>
                <w:rFonts w:asciiTheme="minorHAnsi" w:hAnsiTheme="minorHAnsi"/>
                <w:szCs w:val="22"/>
                <w:highlight w:val="magenta"/>
              </w:rPr>
            </w:pPr>
            <w:r w:rsidRPr="00A9371E">
              <w:rPr>
                <w:rFonts w:asciiTheme="minorHAnsi" w:hAnsiTheme="minorHAnsi"/>
                <w:szCs w:val="22"/>
                <w:highlight w:val="magenta"/>
              </w:rPr>
              <w:t>Section V : Exigences de qualification du</w:t>
            </w:r>
            <w:r w:rsidRPr="0079689D">
              <w:rPr>
                <w:rFonts w:asciiTheme="minorHAnsi" w:hAnsiTheme="minorHAnsi"/>
                <w:caps/>
              </w:rPr>
              <w:t xml:space="preserve">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fournisseur et </w:t>
            </w:r>
            <w:r w:rsidR="00AF1F86" w:rsidRPr="00072C21">
              <w:rPr>
                <w:rFonts w:asciiTheme="minorHAnsi" w:hAnsiTheme="minorHAnsi"/>
                <w:szCs w:val="22"/>
                <w:highlight w:val="magenta"/>
              </w:rPr>
              <w:t xml:space="preserve">SECTION VI </w:t>
            </w:r>
            <w:r w:rsidR="00AF1F86" w:rsidRPr="00072C21">
              <w:rPr>
                <w:rFonts w:asciiTheme="minorHAnsi" w:hAnsiTheme="minorHAnsi"/>
                <w:caps/>
                <w:szCs w:val="22"/>
                <w:highlight w:val="magenta"/>
              </w:rPr>
              <w:t>Annexe E: Liste de vérification des Conditions générales applicables aux contrats de l’UNFPA</w:t>
            </w:r>
            <w:r w:rsidR="00AF1F86" w:rsidRPr="00072C21">
              <w:rPr>
                <w:rFonts w:asciiTheme="minorHAnsi" w:hAnsiTheme="minorHAnsi"/>
                <w:szCs w:val="22"/>
                <w:highlight w:val="magenta"/>
              </w:rPr>
              <w:t xml:space="preserv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_Ref396244192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Avez-vous fourni les justificatifs montrant que le soumissionnaire a déjà exécuté au moins un marché similaire au cours des cinq dernières années, en matière de fourniture de biens ou de services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9371E" w:rsidRPr="00A9371E" w:rsidRDefault="003D0942" w:rsidP="00A9371E">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804699" w:rsidRPr="00072C21" w:rsidRDefault="00A9371E" w:rsidP="00DF7ABB">
            <w:pPr>
              <w:jc w:val="center"/>
              <w:rPr>
                <w:rFonts w:asciiTheme="minorHAnsi" w:hAnsiTheme="minorHAnsi"/>
                <w:szCs w:val="22"/>
                <w:highlight w:val="magenta"/>
              </w:rPr>
            </w:pPr>
            <w:r w:rsidRPr="00A9371E">
              <w:rPr>
                <w:rFonts w:asciiTheme="minorHAnsi" w:hAnsiTheme="minorHAnsi"/>
                <w:szCs w:val="22"/>
                <w:highlight w:val="magenta"/>
              </w:rPr>
              <w:t>Section V : Exigences de qualification du</w:t>
            </w:r>
            <w:r w:rsidRPr="0079689D">
              <w:rPr>
                <w:rFonts w:asciiTheme="minorHAnsi" w:hAnsiTheme="minorHAnsi"/>
                <w:caps/>
              </w:rPr>
              <w:t xml:space="preserve">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fournisseur</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Avez-vous indiqué les coordonnées des banques commerciales et des noms des personnes susceptibles de fournir des commentaires à l’UNFPA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9371E" w:rsidRPr="00A9371E" w:rsidRDefault="003D0942" w:rsidP="00A9371E">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DF7ABB"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804699" w:rsidRPr="00072C21" w:rsidRDefault="00A9371E" w:rsidP="00DF7ABB">
            <w:pPr>
              <w:jc w:val="center"/>
              <w:rPr>
                <w:rFonts w:asciiTheme="minorHAnsi" w:hAnsiTheme="minorHAnsi"/>
                <w:szCs w:val="22"/>
                <w:highlight w:val="magenta"/>
              </w:rPr>
            </w:pPr>
            <w:r w:rsidRPr="00A9371E">
              <w:rPr>
                <w:rFonts w:asciiTheme="minorHAnsi" w:hAnsiTheme="minorHAnsi"/>
                <w:szCs w:val="22"/>
                <w:highlight w:val="magenta"/>
              </w:rPr>
              <w:t>Section V : Exigences de qualification du</w:t>
            </w:r>
            <w:r w:rsidRPr="0079689D">
              <w:rPr>
                <w:rFonts w:asciiTheme="minorHAnsi" w:hAnsiTheme="minorHAnsi"/>
                <w:caps/>
              </w:rPr>
              <w:t xml:space="preserve">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fournisseur</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379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Avez-vous fourni suffisamment de documentation à propos de la capacité de votre société à fournir les services, comme:</w:t>
            </w:r>
          </w:p>
          <w:p w:rsidR="00804699" w:rsidRPr="00072C21" w:rsidRDefault="003D0942">
            <w:pPr>
              <w:numPr>
                <w:ilvl w:val="0"/>
                <w:numId w:val="1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Une liste des contrats ou LTA similaires exécutés pour d’autres clients ; inclure les coordonnées ;</w:t>
            </w:r>
          </w:p>
          <w:p w:rsidR="00804699" w:rsidRPr="00072C21" w:rsidRDefault="003D0942">
            <w:pPr>
              <w:numPr>
                <w:ilvl w:val="0"/>
                <w:numId w:val="1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La preuve que le soumissionnaire possède une expérience dans cette zone géographique ;</w:t>
            </w:r>
          </w:p>
          <w:p w:rsidR="00804699" w:rsidRPr="00072C21" w:rsidRDefault="003D0942">
            <w:pPr>
              <w:numPr>
                <w:ilvl w:val="0"/>
                <w:numId w:val="1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Au moins 3 ans d’expérience dans l’exécution de contrats ou LTA similaires.</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_Ref396243243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w:t>
            </w:r>
          </w:p>
          <w:p w:rsidR="00804699" w:rsidRPr="00072C21" w:rsidRDefault="00AF1F86">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 SECTION VI Annexe D: Expérience préalable du soumissionnaire</w:t>
            </w:r>
            <w:r w:rsidRPr="00072C21">
              <w:rPr>
                <w:rFonts w:asciiTheme="minorHAnsi" w:hAnsiTheme="minorHAnsi"/>
                <w:szCs w:val="22"/>
                <w:highlight w:val="magenta"/>
              </w:rPr>
              <w:t xml:space="preserve"> </w:t>
            </w:r>
            <w:r w:rsidR="003D0942" w:rsidRPr="00072C21">
              <w:rPr>
                <w:rFonts w:asciiTheme="minorHAnsi" w:hAnsiTheme="minorHAnsi"/>
                <w:szCs w:val="22"/>
                <w:highlight w:val="magenta"/>
                <w:lang w:eastAsia="zh-CN"/>
              </w:rPr>
              <w:t xml:space="preserve">&amp; </w:t>
            </w:r>
          </w:p>
          <w:p w:rsidR="00A9371E" w:rsidRPr="00A9371E" w:rsidRDefault="003D0942" w:rsidP="00A9371E">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804699" w:rsidRPr="00072C21" w:rsidRDefault="00A9371E" w:rsidP="00DF7ABB">
            <w:pPr>
              <w:jc w:val="center"/>
              <w:rPr>
                <w:rFonts w:asciiTheme="minorHAnsi" w:hAnsiTheme="minorHAnsi"/>
                <w:szCs w:val="22"/>
              </w:rPr>
            </w:pPr>
            <w:r w:rsidRPr="00A9371E">
              <w:rPr>
                <w:rFonts w:asciiTheme="minorHAnsi" w:hAnsiTheme="minorHAnsi"/>
                <w:szCs w:val="22"/>
                <w:highlight w:val="magenta"/>
              </w:rPr>
              <w:t>Section V : Exigences de qualification du</w:t>
            </w:r>
            <w:r w:rsidRPr="0079689D">
              <w:rPr>
                <w:rFonts w:asciiTheme="minorHAnsi" w:hAnsiTheme="minorHAnsi"/>
                <w:caps/>
              </w:rPr>
              <w:t xml:space="preserve">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fournisseur</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775"/>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Avez-vous fourni suffisamment de documentation à propos de la capacité de gestion de votre société ?</w:t>
            </w:r>
          </w:p>
          <w:p w:rsidR="00804699" w:rsidRPr="00072C21" w:rsidRDefault="003D0942">
            <w:pPr>
              <w:numPr>
                <w:ilvl w:val="0"/>
                <w:numId w:val="1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Informations sur la structure de gestion de la société ;</w:t>
            </w:r>
          </w:p>
          <w:p w:rsidR="00804699" w:rsidRPr="00072C21" w:rsidRDefault="003D0942">
            <w:pPr>
              <w:numPr>
                <w:ilvl w:val="0"/>
                <w:numId w:val="13"/>
              </w:numPr>
              <w:overflowPunct/>
              <w:contextualSpacing/>
              <w:textAlignment w:val="auto"/>
              <w:rPr>
                <w:rFonts w:asciiTheme="minorHAnsi" w:hAnsiTheme="minorHAnsi"/>
                <w:szCs w:val="22"/>
              </w:rPr>
            </w:pPr>
            <w:r w:rsidRPr="00072C21">
              <w:rPr>
                <w:rFonts w:asciiTheme="minorHAnsi" w:hAnsiTheme="minorHAnsi"/>
                <w:szCs w:val="22"/>
                <w:lang w:eastAsia="zh-CN"/>
              </w:rPr>
              <w:t>Système d’assurance qualité en place.</w:t>
            </w:r>
            <w:r w:rsidRPr="00072C21">
              <w:rPr>
                <w:rFonts w:asciiTheme="minorHAnsi" w:hAnsiTheme="minorHAnsi"/>
                <w:i/>
                <w:szCs w:val="22"/>
                <w:highlight w:val="yellow"/>
                <w:lang w:eastAsia="zh-CN"/>
              </w:rPr>
              <w:t xml:space="preserv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747"/>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lastRenderedPageBreak/>
              <w:t xml:space="preserve">Avez-vous fourni des certificats de clients attestant le bon fonctionnement des biens ou des services, comme précisé ci-dessus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AF1F86">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 Annexe D: Expérience préalable du soumissionnaire</w:t>
            </w:r>
            <w:r w:rsidR="00BD3549" w:rsidRPr="00072C21">
              <w:rPr>
                <w:rFonts w:asciiTheme="minorHAnsi" w:hAnsiTheme="minorHAnsi"/>
                <w:szCs w:val="22"/>
                <w:highlight w:val="magenta"/>
                <w:lang w:eastAsia="zh-CN"/>
              </w:rPr>
              <w:t>.</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_Ref396243243 \h</w:instrText>
            </w:r>
            <w:r w:rsidR="00C612AA"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102"/>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552047">
            <w:pPr>
              <w:rPr>
                <w:rFonts w:asciiTheme="minorHAnsi" w:hAnsiTheme="minorHAnsi"/>
                <w:szCs w:val="22"/>
                <w:lang w:eastAsia="zh-CN"/>
              </w:rPr>
            </w:pPr>
            <w:r w:rsidRPr="00072C21">
              <w:rPr>
                <w:rFonts w:asciiTheme="minorHAnsi" w:hAnsiTheme="minorHAnsi"/>
                <w:szCs w:val="22"/>
                <w:lang w:eastAsia="zh-CN"/>
              </w:rPr>
              <w:t xml:space="preserve">Avez-vous vérifié la Section I: Instructions aux soumissionnaires, Clauses </w:t>
            </w:r>
            <w:r w:rsidR="00552047" w:rsidRPr="00072C21">
              <w:rPr>
                <w:rFonts w:asciiTheme="minorHAnsi" w:hAnsiTheme="minorHAnsi"/>
                <w:szCs w:val="22"/>
                <w:lang w:eastAsia="zh-CN"/>
              </w:rPr>
              <w:t xml:space="preserve">17 </w:t>
            </w:r>
            <w:r w:rsidRPr="00072C21">
              <w:rPr>
                <w:rFonts w:asciiTheme="minorHAnsi" w:hAnsiTheme="minorHAnsi"/>
                <w:szCs w:val="22"/>
                <w:lang w:eastAsia="zh-CN"/>
              </w:rPr>
              <w:t xml:space="preserve">et </w:t>
            </w:r>
            <w:r w:rsidR="00552047" w:rsidRPr="00072C21">
              <w:rPr>
                <w:rFonts w:asciiTheme="minorHAnsi" w:hAnsiTheme="minorHAnsi"/>
                <w:szCs w:val="22"/>
                <w:lang w:eastAsia="zh-CN"/>
              </w:rPr>
              <w:t>18</w:t>
            </w:r>
            <w:r w:rsidRPr="00072C21">
              <w:rPr>
                <w:rFonts w:asciiTheme="minorHAnsi" w:hAnsiTheme="minorHAnsi"/>
                <w:szCs w:val="22"/>
                <w:lang w:eastAsia="zh-CN"/>
              </w:rPr>
              <w:t xml:space="preserve">, et fourni toute la documentation demandée aux formats corrects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 xml:space="preserve">Section I : </w:t>
            </w:r>
            <w:bookmarkStart w:id="452" w:name="__UnoMark__1591839_762275188"/>
            <w:bookmarkStart w:id="453" w:name="__UnoMark__1587255_762275188"/>
            <w:bookmarkStart w:id="454" w:name="__UnoMark__1582671_762275188"/>
            <w:bookmarkStart w:id="455" w:name="__UnoMark__1578087_762275188"/>
            <w:bookmarkStart w:id="456" w:name="__UnoMark__1573503_762275188"/>
            <w:bookmarkStart w:id="457" w:name="__UnoMark__1568919_762275188"/>
            <w:bookmarkStart w:id="458" w:name="__UnoMark__1564335_762275188"/>
            <w:bookmarkStart w:id="459" w:name="__UnoMark__1559751_762275188"/>
            <w:r w:rsidRPr="00072C21">
              <w:rPr>
                <w:rFonts w:asciiTheme="minorHAnsi" w:hAnsiTheme="minorHAnsi"/>
                <w:szCs w:val="22"/>
                <w:lang w:eastAsia="zh-CN"/>
              </w:rPr>
              <w:t>Instructions</w:t>
            </w:r>
            <w:bookmarkEnd w:id="452"/>
            <w:bookmarkEnd w:id="453"/>
            <w:bookmarkEnd w:id="454"/>
            <w:bookmarkEnd w:id="455"/>
            <w:bookmarkEnd w:id="456"/>
            <w:bookmarkEnd w:id="457"/>
            <w:bookmarkEnd w:id="458"/>
            <w:bookmarkEnd w:id="459"/>
            <w:r w:rsidRPr="00072C21">
              <w:rPr>
                <w:rFonts w:asciiTheme="minorHAnsi" w:hAnsiTheme="minorHAnsi"/>
                <w:szCs w:val="22"/>
                <w:lang w:eastAsia="zh-CN"/>
              </w:rPr>
              <w:t xml:space="preserve"> aux soumissionnaires, Clause </w:t>
            </w:r>
            <w:r w:rsidRPr="00072C21">
              <w:rPr>
                <w:rFonts w:asciiTheme="minorHAnsi" w:hAnsiTheme="minorHAnsi"/>
                <w:szCs w:val="22"/>
                <w:lang w:eastAsia="zh-CN"/>
              </w:rPr>
              <w:fldChar w:fldCharType="begin"/>
            </w:r>
            <w:r w:rsidRPr="00072C21">
              <w:rPr>
                <w:rFonts w:asciiTheme="minorHAnsi" w:hAnsiTheme="minorHAnsi"/>
                <w:szCs w:val="22"/>
              </w:rPr>
              <w:instrText>REF _Ref396244508 \r \h</w:instrText>
            </w:r>
            <w:r w:rsidR="00DF7ABB" w:rsidRPr="00072C21">
              <w:rPr>
                <w:rFonts w:asciiTheme="minorHAnsi" w:hAnsiTheme="minorHAnsi"/>
                <w:szCs w:val="22"/>
                <w:lang w:eastAsia="zh-CN"/>
              </w:rPr>
              <w:instrText xml:space="preserve"> \* MERGEFORMAT </w:instrText>
            </w:r>
            <w:r w:rsidRPr="00072C21">
              <w:rPr>
                <w:rFonts w:asciiTheme="minorHAnsi" w:hAnsiTheme="minorHAnsi"/>
                <w:szCs w:val="22"/>
                <w:lang w:eastAsia="zh-CN"/>
              </w:rPr>
            </w:r>
            <w:r w:rsidRPr="00072C21">
              <w:rPr>
                <w:rFonts w:asciiTheme="minorHAnsi" w:hAnsiTheme="minorHAnsi"/>
                <w:szCs w:val="22"/>
              </w:rPr>
              <w:fldChar w:fldCharType="separate"/>
            </w:r>
            <w:r w:rsidR="00A9371E" w:rsidRPr="00A9371E">
              <w:rPr>
                <w:rFonts w:asciiTheme="minorHAnsi" w:hAnsiTheme="minorHAnsi"/>
                <w:szCs w:val="22"/>
                <w:highlight w:val="magenta"/>
              </w:rPr>
              <w:t>17</w:t>
            </w:r>
            <w:r w:rsidRPr="00072C21">
              <w:rPr>
                <w:rFonts w:asciiTheme="minorHAnsi" w:hAnsiTheme="minorHAnsi"/>
                <w:szCs w:val="22"/>
              </w:rPr>
              <w:fldChar w:fldCharType="end"/>
            </w:r>
            <w:r w:rsidRPr="00072C21">
              <w:rPr>
                <w:rFonts w:asciiTheme="minorHAnsi" w:hAnsiTheme="minorHAnsi"/>
                <w:szCs w:val="22"/>
                <w:lang w:eastAsia="zh-CN"/>
              </w:rPr>
              <w:t xml:space="preserve"> et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_Ref396244514 \r \h</w:instrText>
            </w:r>
            <w:r w:rsidR="00DF7AB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A9371E">
              <w:rPr>
                <w:rFonts w:asciiTheme="minorHAnsi" w:hAnsiTheme="minorHAnsi"/>
                <w:szCs w:val="22"/>
                <w:highlight w:val="magenta"/>
              </w:rPr>
              <w:t>18</w:t>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bl>
    <w:p w:rsidR="00804699" w:rsidRPr="00072C21" w:rsidRDefault="00804699">
      <w:pPr>
        <w:overflowPunct/>
        <w:spacing w:after="200" w:line="276" w:lineRule="auto"/>
        <w:textAlignment w:val="auto"/>
        <w:rPr>
          <w:rFonts w:asciiTheme="minorHAnsi" w:hAnsiTheme="minorHAnsi" w:cs="Arial"/>
          <w:b/>
          <w:szCs w:val="22"/>
        </w:rPr>
      </w:pPr>
    </w:p>
    <w:p w:rsidR="00804699" w:rsidRPr="00072C21" w:rsidRDefault="003D0942">
      <w:pPr>
        <w:overflowPunct/>
        <w:spacing w:after="200" w:line="276" w:lineRule="auto"/>
        <w:textAlignment w:val="auto"/>
        <w:rPr>
          <w:rFonts w:asciiTheme="minorHAnsi" w:hAnsiTheme="minorHAnsi" w:cs="Arial"/>
          <w:b/>
          <w:szCs w:val="22"/>
        </w:rPr>
      </w:pPr>
      <w:r w:rsidRPr="00072C21">
        <w:rPr>
          <w:rFonts w:asciiTheme="minorHAnsi" w:hAnsiTheme="minorHAnsi"/>
          <w:szCs w:val="22"/>
        </w:rPr>
        <w:br w:type="page"/>
      </w:r>
    </w:p>
    <w:p w:rsidR="0079689D" w:rsidRDefault="0079689D">
      <w:pPr>
        <w:pStyle w:val="Titre11"/>
        <w:jc w:val="center"/>
        <w:rPr>
          <w:rFonts w:asciiTheme="minorHAnsi" w:hAnsiTheme="minorHAnsi"/>
          <w:caps/>
          <w:color w:val="00000A"/>
        </w:rPr>
      </w:pPr>
      <w:bookmarkStart w:id="460" w:name="__RefHeading___Toc1596707_762275188"/>
      <w:bookmarkStart w:id="461" w:name="_Ref396244742"/>
      <w:bookmarkStart w:id="462" w:name="_Toc419381661"/>
      <w:bookmarkEnd w:id="460"/>
      <w:bookmarkEnd w:id="461"/>
      <w:bookmarkEnd w:id="462"/>
    </w:p>
    <w:p w:rsidR="00804699" w:rsidRPr="0079689D" w:rsidRDefault="003D0942">
      <w:pPr>
        <w:pStyle w:val="Titre11"/>
        <w:jc w:val="center"/>
        <w:rPr>
          <w:rFonts w:asciiTheme="minorHAnsi" w:hAnsiTheme="minorHAnsi"/>
          <w:caps/>
          <w:color w:val="00000A"/>
        </w:rPr>
      </w:pPr>
      <w:r w:rsidRPr="0079689D">
        <w:rPr>
          <w:rFonts w:asciiTheme="minorHAnsi" w:hAnsiTheme="minorHAnsi"/>
          <w:caps/>
          <w:color w:val="00000A"/>
        </w:rPr>
        <w:t>Section VII</w:t>
      </w:r>
      <w:proofErr w:type="gramStart"/>
      <w:r w:rsidRPr="0079689D">
        <w:rPr>
          <w:rFonts w:asciiTheme="minorHAnsi" w:hAnsiTheme="minorHAnsi"/>
          <w:caps/>
          <w:color w:val="00000A"/>
        </w:rPr>
        <w:t xml:space="preserve">: </w:t>
      </w:r>
      <w:r w:rsidR="00974B69" w:rsidRPr="0079689D">
        <w:rPr>
          <w:rFonts w:asciiTheme="minorHAnsi" w:hAnsiTheme="minorHAnsi"/>
          <w:caps/>
          <w:color w:val="00000A"/>
        </w:rPr>
        <w:t xml:space="preserve"> DOCUMENT</w:t>
      </w:r>
      <w:proofErr w:type="gramEnd"/>
      <w:r w:rsidR="00974B69" w:rsidRPr="0079689D">
        <w:rPr>
          <w:rFonts w:asciiTheme="minorHAnsi" w:hAnsiTheme="minorHAnsi"/>
          <w:caps/>
          <w:color w:val="00000A"/>
        </w:rPr>
        <w:t xml:space="preserve"> CONTRACTUEL</w:t>
      </w:r>
    </w:p>
    <w:p w:rsidR="00974B69" w:rsidRPr="0079689D" w:rsidRDefault="00974B69">
      <w:pPr>
        <w:overflowPunct/>
        <w:spacing w:after="200" w:line="276" w:lineRule="auto"/>
        <w:jc w:val="center"/>
        <w:textAlignment w:val="auto"/>
        <w:rPr>
          <w:rFonts w:asciiTheme="minorHAnsi" w:hAnsiTheme="minorHAnsi"/>
          <w:b/>
          <w:color w:val="FF0000"/>
          <w:szCs w:val="22"/>
        </w:rPr>
      </w:pPr>
      <w:bookmarkStart w:id="463" w:name="__UnoMark__56247_762275188"/>
      <w:bookmarkStart w:id="464" w:name="__UnoMark__56239_762275188"/>
      <w:bookmarkStart w:id="465" w:name="__UnoMark__48363_762275188"/>
      <w:bookmarkStart w:id="466" w:name="__UnoMark__48355_762275188"/>
      <w:bookmarkEnd w:id="463"/>
      <w:bookmarkEnd w:id="464"/>
      <w:bookmarkEnd w:id="465"/>
      <w:bookmarkEnd w:id="466"/>
    </w:p>
    <w:tbl>
      <w:tblPr>
        <w:tblW w:w="924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384"/>
        <w:gridCol w:w="4008"/>
        <w:gridCol w:w="2082"/>
        <w:gridCol w:w="1768"/>
      </w:tblGrid>
      <w:tr w:rsidR="00974B69" w:rsidRPr="0079689D" w:rsidTr="00974B69">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lang w:val="en-GB"/>
              </w:rPr>
              <w:t>Annex</w:t>
            </w:r>
            <w:r w:rsidRPr="0079689D">
              <w:rPr>
                <w:rFonts w:asciiTheme="minorHAnsi" w:hAnsiTheme="minorHAnsi"/>
                <w:szCs w:val="22"/>
              </w:rPr>
              <w:t xml:space="preserve"> A</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2B3C96" w:rsidP="002B3C96">
            <w:pPr>
              <w:pStyle w:val="Paragraphedeliste"/>
              <w:ind w:left="0"/>
              <w:rPr>
                <w:rFonts w:asciiTheme="minorHAnsi" w:hAnsiTheme="minorHAnsi"/>
                <w:szCs w:val="22"/>
              </w:rPr>
            </w:pPr>
            <w:r w:rsidRPr="0079689D">
              <w:rPr>
                <w:rFonts w:asciiTheme="minorHAnsi" w:hAnsiTheme="minorHAnsi"/>
                <w:szCs w:val="22"/>
              </w:rPr>
              <w:t xml:space="preserve">Contrat de Service   Professionnel </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highlight w:val="yellow"/>
              </w:rPr>
            </w:pPr>
            <w:r w:rsidRPr="0079689D">
              <w:rPr>
                <w:rFonts w:asciiTheme="minorHAnsi" w:hAnsiTheme="minorHAnsi"/>
                <w:highlight w:val="yellow"/>
              </w:rPr>
              <w:t>Obligatoire</w:t>
            </w:r>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szCs w:val="22"/>
              </w:rPr>
            </w:pPr>
            <w:r w:rsidRPr="0079689D">
              <w:rPr>
                <w:rFonts w:asciiTheme="minorHAnsi" w:hAnsiTheme="minorHAnsi"/>
                <w:szCs w:val="22"/>
              </w:rPr>
              <w:t>PDF</w:t>
            </w:r>
          </w:p>
        </w:tc>
      </w:tr>
      <w:tr w:rsidR="00974B69" w:rsidRPr="0079689D" w:rsidTr="00974B69">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Annexe B</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Garantie bancaire d’avance de paiement</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1B087E" w:rsidP="00974B69">
            <w:pPr>
              <w:jc w:val="center"/>
              <w:rPr>
                <w:rFonts w:asciiTheme="minorHAnsi" w:hAnsiTheme="minorHAnsi"/>
                <w:highlight w:val="yellow"/>
              </w:rPr>
            </w:pPr>
            <w:sdt>
              <w:sdtPr>
                <w:rPr>
                  <w:rFonts w:asciiTheme="minorHAnsi" w:hAnsiTheme="minorHAnsi"/>
                  <w:highlight w:val="yellow"/>
                </w:rPr>
                <w:id w:val="-2050208707"/>
                <w:dropDownList>
                  <w:listItem w:displayText="Select Appropriate" w:value="Select Appropriate"/>
                  <w:listItem w:displayText="Mandatory" w:value="Mandatory"/>
                  <w:listItem w:displayText="Not Applicable" w:value="Not Applicable"/>
                  <w:listItem w:displayText="Optional" w:value="Optional"/>
                </w:dropDownList>
              </w:sdtPr>
              <w:sdtEndPr/>
              <w:sdtContent>
                <w:r w:rsidR="0019283E">
                  <w:rPr>
                    <w:rFonts w:asciiTheme="minorHAnsi" w:hAnsiTheme="minorHAnsi"/>
                    <w:highlight w:val="yellow"/>
                  </w:rPr>
                  <w:t>Not Applicable</w:t>
                </w:r>
              </w:sdtContent>
            </w:sdt>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szCs w:val="22"/>
              </w:rPr>
            </w:pPr>
            <w:r w:rsidRPr="0079689D">
              <w:rPr>
                <w:rFonts w:asciiTheme="minorHAnsi" w:hAnsiTheme="minorHAnsi"/>
                <w:szCs w:val="22"/>
              </w:rPr>
              <w:t>PDF</w:t>
            </w:r>
          </w:p>
        </w:tc>
      </w:tr>
      <w:tr w:rsidR="00974B69" w:rsidRPr="0079689D" w:rsidTr="00974B69">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Annexe C</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Garantie de bonne exécution</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1B087E" w:rsidP="00974B69">
            <w:pPr>
              <w:jc w:val="center"/>
              <w:rPr>
                <w:rFonts w:asciiTheme="minorHAnsi" w:hAnsiTheme="minorHAnsi"/>
                <w:highlight w:val="yellow"/>
              </w:rPr>
            </w:pPr>
            <w:sdt>
              <w:sdtPr>
                <w:rPr>
                  <w:rFonts w:asciiTheme="minorHAnsi" w:hAnsiTheme="minorHAnsi"/>
                  <w:highlight w:val="yellow"/>
                </w:rPr>
                <w:id w:val="374819673"/>
                <w:dropDownList>
                  <w:listItem w:displayText="Select Appropriate" w:value="Select Appropriate"/>
                  <w:listItem w:displayText="Mandatory" w:value="Mandatory"/>
                  <w:listItem w:displayText="Not Applicable" w:value="Not Applicable"/>
                  <w:listItem w:displayText="Optional" w:value="Optional"/>
                </w:dropDownList>
              </w:sdtPr>
              <w:sdtEndPr/>
              <w:sdtContent>
                <w:r w:rsidR="0019283E">
                  <w:rPr>
                    <w:rFonts w:asciiTheme="minorHAnsi" w:hAnsiTheme="minorHAnsi"/>
                    <w:highlight w:val="yellow"/>
                  </w:rPr>
                  <w:t>Not Applicable</w:t>
                </w:r>
              </w:sdtContent>
            </w:sdt>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szCs w:val="22"/>
              </w:rPr>
            </w:pPr>
            <w:r w:rsidRPr="0079689D">
              <w:rPr>
                <w:rFonts w:asciiTheme="minorHAnsi" w:hAnsiTheme="minorHAnsi"/>
                <w:szCs w:val="22"/>
              </w:rPr>
              <w:t>PDF</w:t>
            </w:r>
          </w:p>
        </w:tc>
      </w:tr>
    </w:tbl>
    <w:p w:rsidR="00974B69" w:rsidRPr="0079689D" w:rsidRDefault="00974B69">
      <w:pPr>
        <w:overflowPunct/>
        <w:spacing w:after="200" w:line="276" w:lineRule="auto"/>
        <w:jc w:val="center"/>
        <w:textAlignment w:val="auto"/>
        <w:rPr>
          <w:rFonts w:asciiTheme="minorHAnsi" w:hAnsiTheme="minorHAnsi"/>
          <w:b/>
          <w:color w:val="FF0000"/>
          <w:szCs w:val="22"/>
        </w:rPr>
      </w:pPr>
    </w:p>
    <w:p w:rsidR="0079689D" w:rsidRDefault="00F5730D" w:rsidP="0079689D">
      <w:pPr>
        <w:overflowPunct/>
        <w:spacing w:line="276" w:lineRule="auto"/>
        <w:textAlignment w:val="auto"/>
        <w:rPr>
          <w:rFonts w:asciiTheme="minorHAnsi" w:hAnsiTheme="minorHAnsi"/>
          <w:b/>
          <w:color w:val="FF0000"/>
          <w:szCs w:val="22"/>
        </w:rPr>
      </w:pPr>
      <w:r w:rsidRPr="0079689D">
        <w:rPr>
          <w:rFonts w:asciiTheme="minorHAnsi" w:hAnsiTheme="minorHAnsi"/>
          <w:b/>
          <w:color w:val="FF0000"/>
          <w:szCs w:val="22"/>
        </w:rPr>
        <w:br w:type="page"/>
      </w:r>
    </w:p>
    <w:p w:rsidR="00974B69" w:rsidRPr="0079689D" w:rsidRDefault="002B3C96" w:rsidP="0079689D">
      <w:pPr>
        <w:overflowPunct/>
        <w:spacing w:line="276" w:lineRule="auto"/>
        <w:jc w:val="center"/>
        <w:textAlignment w:val="auto"/>
        <w:rPr>
          <w:rFonts w:asciiTheme="minorHAnsi" w:eastAsia="MS Gothic" w:hAnsiTheme="minorHAnsi" w:cs="DejaVu Sans"/>
          <w:b/>
          <w:bCs/>
          <w:caps/>
          <w:sz w:val="28"/>
          <w:szCs w:val="28"/>
        </w:rPr>
      </w:pPr>
      <w:r w:rsidRPr="0079689D">
        <w:rPr>
          <w:rFonts w:asciiTheme="minorHAnsi" w:eastAsia="MS Gothic" w:hAnsiTheme="minorHAnsi" w:cs="DejaVu Sans"/>
          <w:b/>
          <w:bCs/>
          <w:caps/>
          <w:sz w:val="28"/>
          <w:szCs w:val="28"/>
        </w:rPr>
        <w:lastRenderedPageBreak/>
        <w:t>SECTION VII-ANNEX A CONTRAT DE SERVICE PROFESSIONNEL</w:t>
      </w:r>
    </w:p>
    <w:tbl>
      <w:tblPr>
        <w:tblStyle w:val="Grilledutableau"/>
        <w:tblW w:w="0" w:type="auto"/>
        <w:shd w:val="clear" w:color="auto" w:fill="66FF66"/>
        <w:tblLook w:val="04A0" w:firstRow="1" w:lastRow="0" w:firstColumn="1" w:lastColumn="0" w:noHBand="0" w:noVBand="1"/>
      </w:tblPr>
      <w:tblGrid>
        <w:gridCol w:w="9144"/>
      </w:tblGrid>
      <w:tr w:rsidR="00A53792" w:rsidRPr="0044748C" w:rsidTr="00367E05">
        <w:tc>
          <w:tcPr>
            <w:tcW w:w="9144" w:type="dxa"/>
            <w:shd w:val="clear" w:color="auto" w:fill="66FF66"/>
          </w:tcPr>
          <w:p w:rsidR="00A53792" w:rsidRPr="007C6961" w:rsidRDefault="00974B69" w:rsidP="00367E05">
            <w:pPr>
              <w:pStyle w:val="En-tte"/>
              <w:jc w:val="center"/>
              <w:rPr>
                <w:rFonts w:asciiTheme="minorHAnsi" w:hAnsiTheme="minorHAnsi"/>
                <w:b/>
                <w:szCs w:val="22"/>
                <w:u w:val="single"/>
                <w:lang w:val="fr-FR"/>
              </w:rPr>
            </w:pPr>
            <w:r w:rsidRPr="0079689D">
              <w:rPr>
                <w:rFonts w:asciiTheme="minorHAnsi" w:hAnsiTheme="minorHAnsi"/>
                <w:b/>
                <w:color w:val="FF0000"/>
                <w:szCs w:val="22"/>
              </w:rPr>
              <w:br w:type="page"/>
            </w:r>
            <w:r w:rsidR="00A53792" w:rsidRPr="00A72D43">
              <w:rPr>
                <w:rFonts w:asciiTheme="minorHAnsi" w:hAnsiTheme="minorHAnsi"/>
                <w:b/>
                <w:color w:val="FF0000"/>
                <w:u w:val="single"/>
                <w:lang w:val="fr-FR"/>
              </w:rPr>
              <w:t xml:space="preserve">Note à l’utilisateur de l’UNFPA : </w:t>
            </w:r>
            <w:r w:rsidR="00A53792" w:rsidRPr="00A72D43">
              <w:rPr>
                <w:rFonts w:asciiTheme="minorHAnsi" w:hAnsiTheme="minorHAnsi"/>
                <w:b/>
                <w:u w:val="single"/>
                <w:lang w:val="fr-FR"/>
              </w:rPr>
              <w:t>Comment utiliser ce formulaire</w:t>
            </w:r>
          </w:p>
          <w:p w:rsidR="00A53792" w:rsidRPr="007C6961" w:rsidRDefault="00A53792" w:rsidP="00367E05">
            <w:pPr>
              <w:pStyle w:val="En-tte"/>
              <w:jc w:val="center"/>
              <w:rPr>
                <w:rFonts w:asciiTheme="minorHAnsi" w:hAnsiTheme="minorHAnsi"/>
                <w:b/>
                <w:szCs w:val="22"/>
                <w:u w:val="single"/>
                <w:lang w:val="fr-FR"/>
              </w:rPr>
            </w:pPr>
          </w:p>
          <w:p w:rsidR="00A53792" w:rsidRPr="007C6961" w:rsidRDefault="00A53792" w:rsidP="00A53792">
            <w:pPr>
              <w:pStyle w:val="En-tte"/>
              <w:numPr>
                <w:ilvl w:val="0"/>
                <w:numId w:val="36"/>
              </w:numPr>
              <w:tabs>
                <w:tab w:val="clear" w:pos="4513"/>
                <w:tab w:val="clear" w:pos="9026"/>
                <w:tab w:val="center" w:pos="4320"/>
                <w:tab w:val="right" w:pos="8640"/>
              </w:tabs>
              <w:overflowPunct/>
              <w:jc w:val="both"/>
              <w:textAlignment w:val="auto"/>
              <w:rPr>
                <w:rFonts w:asciiTheme="minorHAnsi" w:hAnsiTheme="minorHAnsi"/>
                <w:szCs w:val="22"/>
                <w:lang w:val="fr-FR"/>
              </w:rPr>
            </w:pPr>
            <w:r w:rsidRPr="00A72D43">
              <w:rPr>
                <w:rFonts w:asciiTheme="minorHAnsi" w:hAnsiTheme="minorHAnsi"/>
                <w:lang w:val="fr-FR"/>
              </w:rPr>
              <w:t xml:space="preserve">Il s’agit </w:t>
            </w:r>
            <w:r>
              <w:rPr>
                <w:rFonts w:asciiTheme="minorHAnsi" w:hAnsiTheme="minorHAnsi"/>
                <w:lang w:val="fr-FR"/>
              </w:rPr>
              <w:t xml:space="preserve">d’un </w:t>
            </w:r>
            <w:r w:rsidRPr="00A72D43">
              <w:rPr>
                <w:rFonts w:asciiTheme="minorHAnsi" w:hAnsiTheme="minorHAnsi"/>
                <w:lang w:val="fr-FR"/>
              </w:rPr>
              <w:t>modèle standard de contrat de services professionnels.</w:t>
            </w:r>
          </w:p>
          <w:p w:rsidR="00A53792" w:rsidRPr="007C6961" w:rsidRDefault="00A53792" w:rsidP="00A53792">
            <w:pPr>
              <w:pStyle w:val="En-tte"/>
              <w:numPr>
                <w:ilvl w:val="0"/>
                <w:numId w:val="36"/>
              </w:numPr>
              <w:tabs>
                <w:tab w:val="clear" w:pos="4513"/>
                <w:tab w:val="clear" w:pos="9026"/>
                <w:tab w:val="center" w:pos="4320"/>
                <w:tab w:val="right" w:pos="8640"/>
              </w:tabs>
              <w:overflowPunct/>
              <w:jc w:val="both"/>
              <w:textAlignment w:val="auto"/>
              <w:rPr>
                <w:rFonts w:asciiTheme="minorHAnsi" w:hAnsiTheme="minorHAnsi"/>
                <w:szCs w:val="22"/>
                <w:lang w:val="fr-FR"/>
              </w:rPr>
            </w:pPr>
            <w:r w:rsidRPr="00A72D43">
              <w:rPr>
                <w:rFonts w:asciiTheme="minorHAnsi" w:hAnsiTheme="minorHAnsi"/>
                <w:lang w:val="fr-FR"/>
              </w:rPr>
              <w:t xml:space="preserve">Le présent document a été publié en juillet 2015. Si sa date de publication </w:t>
            </w:r>
            <w:r>
              <w:rPr>
                <w:rFonts w:asciiTheme="minorHAnsi" w:hAnsiTheme="minorHAnsi"/>
                <w:lang w:val="fr-FR"/>
              </w:rPr>
              <w:t>remonte à plus d’</w:t>
            </w:r>
            <w:r w:rsidRPr="00A72D43">
              <w:rPr>
                <w:rFonts w:asciiTheme="minorHAnsi" w:hAnsiTheme="minorHAnsi"/>
                <w:lang w:val="fr-FR"/>
              </w:rPr>
              <w:t>un an, veuillez consulter le site Intranet de la PSB afin de vous assurer que vous utilisez la version la plus récente.</w:t>
            </w:r>
          </w:p>
          <w:p w:rsidR="00A53792" w:rsidRPr="007C6961" w:rsidRDefault="00A53792" w:rsidP="00A53792">
            <w:pPr>
              <w:pStyle w:val="En-tte"/>
              <w:numPr>
                <w:ilvl w:val="0"/>
                <w:numId w:val="36"/>
              </w:numPr>
              <w:tabs>
                <w:tab w:val="clear" w:pos="4513"/>
                <w:tab w:val="clear" w:pos="9026"/>
                <w:tab w:val="center" w:pos="4320"/>
                <w:tab w:val="right" w:pos="8640"/>
              </w:tabs>
              <w:overflowPunct/>
              <w:jc w:val="both"/>
              <w:textAlignment w:val="auto"/>
              <w:rPr>
                <w:rFonts w:asciiTheme="minorHAnsi" w:hAnsiTheme="minorHAnsi"/>
                <w:szCs w:val="22"/>
                <w:lang w:val="fr-FR"/>
              </w:rPr>
            </w:pPr>
            <w:r w:rsidRPr="00A72D43">
              <w:rPr>
                <w:rFonts w:asciiTheme="minorHAnsi" w:hAnsiTheme="minorHAnsi"/>
                <w:lang w:val="fr-FR"/>
              </w:rPr>
              <w:t xml:space="preserve">Des informations générales sont données dans ces </w:t>
            </w:r>
            <w:r>
              <w:rPr>
                <w:rFonts w:asciiTheme="minorHAnsi" w:hAnsiTheme="minorHAnsi"/>
                <w:lang w:val="fr-FR"/>
              </w:rPr>
              <w:t>encadrés</w:t>
            </w:r>
            <w:r w:rsidRPr="00A72D43">
              <w:rPr>
                <w:rFonts w:asciiTheme="minorHAnsi" w:hAnsiTheme="minorHAnsi"/>
                <w:lang w:val="fr-FR"/>
              </w:rPr>
              <w:t xml:space="preserve"> verts ; veillez à les supprimer avant la finalisation du document.</w:t>
            </w:r>
          </w:p>
          <w:p w:rsidR="00A53792" w:rsidRPr="007C6961" w:rsidRDefault="00A53792" w:rsidP="00A53792">
            <w:pPr>
              <w:pStyle w:val="En-tte"/>
              <w:numPr>
                <w:ilvl w:val="0"/>
                <w:numId w:val="36"/>
              </w:numPr>
              <w:tabs>
                <w:tab w:val="clear" w:pos="4513"/>
                <w:tab w:val="clear" w:pos="9026"/>
                <w:tab w:val="center" w:pos="4320"/>
                <w:tab w:val="right" w:pos="8640"/>
              </w:tabs>
              <w:overflowPunct/>
              <w:jc w:val="both"/>
              <w:textAlignment w:val="auto"/>
              <w:rPr>
                <w:rFonts w:asciiTheme="minorHAnsi" w:hAnsiTheme="minorHAnsi"/>
                <w:szCs w:val="22"/>
                <w:lang w:val="fr-FR"/>
              </w:rPr>
            </w:pPr>
            <w:r w:rsidRPr="00A72D43">
              <w:rPr>
                <w:rFonts w:asciiTheme="minorHAnsi" w:hAnsiTheme="minorHAnsi"/>
                <w:lang w:val="fr-FR"/>
              </w:rPr>
              <w:t xml:space="preserve">Les </w:t>
            </w:r>
            <w:r>
              <w:rPr>
                <w:rFonts w:asciiTheme="minorHAnsi" w:hAnsiTheme="minorHAnsi"/>
                <w:lang w:val="fr-FR"/>
              </w:rPr>
              <w:t>remarques et consignes</w:t>
            </w:r>
            <w:r w:rsidRPr="00A72D43">
              <w:rPr>
                <w:rFonts w:asciiTheme="minorHAnsi" w:hAnsiTheme="minorHAnsi"/>
                <w:lang w:val="fr-FR"/>
              </w:rPr>
              <w:t xml:space="preserve"> spécifiques sont indiqué</w:t>
            </w:r>
            <w:r>
              <w:rPr>
                <w:rFonts w:asciiTheme="minorHAnsi" w:hAnsiTheme="minorHAnsi"/>
                <w:lang w:val="fr-FR"/>
              </w:rPr>
              <w:t>e</w:t>
            </w:r>
            <w:r w:rsidRPr="00A72D43">
              <w:rPr>
                <w:rFonts w:asciiTheme="minorHAnsi" w:hAnsiTheme="minorHAnsi"/>
                <w:lang w:val="fr-FR"/>
              </w:rPr>
              <w:t xml:space="preserve">s entre crochets </w:t>
            </w:r>
            <w:r w:rsidRPr="00A72D43">
              <w:rPr>
                <w:rFonts w:asciiTheme="minorHAnsi" w:hAnsiTheme="minorHAnsi"/>
                <w:highlight w:val="yellow"/>
                <w:lang w:val="fr-FR"/>
              </w:rPr>
              <w:t>[surlignés en jaune]</w:t>
            </w:r>
            <w:r w:rsidRPr="00A72D43">
              <w:rPr>
                <w:rFonts w:asciiTheme="minorHAnsi" w:hAnsiTheme="minorHAnsi"/>
                <w:lang w:val="fr-FR"/>
              </w:rPr>
              <w:t xml:space="preserve"> </w:t>
            </w:r>
            <w:r>
              <w:rPr>
                <w:rFonts w:asciiTheme="minorHAnsi" w:hAnsiTheme="minorHAnsi"/>
                <w:lang w:val="fr-FR"/>
              </w:rPr>
              <w:t xml:space="preserve">qui </w:t>
            </w:r>
            <w:r w:rsidRPr="00A72D43">
              <w:rPr>
                <w:rFonts w:asciiTheme="minorHAnsi" w:hAnsiTheme="minorHAnsi"/>
                <w:lang w:val="fr-FR"/>
              </w:rPr>
              <w:t xml:space="preserve">doivent être remplis/supprimés avant la finalisation du document. </w:t>
            </w:r>
          </w:p>
          <w:p w:rsidR="00A53792" w:rsidRPr="00EE5E0C" w:rsidRDefault="00A53792" w:rsidP="00A53792">
            <w:pPr>
              <w:pStyle w:val="En-tte"/>
              <w:numPr>
                <w:ilvl w:val="0"/>
                <w:numId w:val="36"/>
              </w:numPr>
              <w:tabs>
                <w:tab w:val="clear" w:pos="4513"/>
                <w:tab w:val="clear" w:pos="9026"/>
                <w:tab w:val="center" w:pos="4320"/>
                <w:tab w:val="right" w:pos="8640"/>
              </w:tabs>
              <w:overflowPunct/>
              <w:jc w:val="both"/>
              <w:textAlignment w:val="auto"/>
              <w:rPr>
                <w:rFonts w:asciiTheme="minorHAnsi" w:hAnsiTheme="minorHAnsi"/>
                <w:szCs w:val="22"/>
                <w:lang w:val="fr-FR"/>
              </w:rPr>
            </w:pPr>
            <w:r w:rsidRPr="00EE5E0C">
              <w:rPr>
                <w:rFonts w:asciiTheme="minorHAnsi" w:hAnsiTheme="minorHAnsi"/>
                <w:lang w:val="fr-FR"/>
              </w:rPr>
              <w:t xml:space="preserve">Le présent modèle s’applique aux contrats de services professionnels dont la valeur est égale ou supérieure à 100 000 USD. Concernant les services d’une valeur inférieure à 100 000 USD, utilisez le formulaire de contrat destiné aux services professionnels </w:t>
            </w:r>
            <w:r w:rsidRPr="00EE5E0C">
              <w:rPr>
                <w:rFonts w:asciiTheme="minorHAnsi" w:hAnsiTheme="minorHAnsi"/>
                <w:i/>
                <w:lang w:val="fr-FR"/>
              </w:rPr>
              <w:t xml:space="preserve">de </w:t>
            </w:r>
            <w:proofErr w:type="spellStart"/>
            <w:r w:rsidRPr="00EE5E0C">
              <w:rPr>
                <w:rFonts w:asciiTheme="minorHAnsi" w:hAnsiTheme="minorHAnsi"/>
                <w:i/>
                <w:lang w:val="fr-FR"/>
              </w:rPr>
              <w:t>Minimis</w:t>
            </w:r>
            <w:proofErr w:type="spellEnd"/>
            <w:r w:rsidRPr="00EE5E0C">
              <w:rPr>
                <w:rFonts w:asciiTheme="minorHAnsi" w:hAnsiTheme="minorHAnsi"/>
                <w:lang w:val="fr-FR"/>
              </w:rPr>
              <w:t>.</w:t>
            </w:r>
          </w:p>
          <w:p w:rsidR="00A53792" w:rsidRPr="007C6961" w:rsidRDefault="00A53792" w:rsidP="00A53792">
            <w:pPr>
              <w:pStyle w:val="En-tte"/>
              <w:numPr>
                <w:ilvl w:val="0"/>
                <w:numId w:val="36"/>
              </w:numPr>
              <w:tabs>
                <w:tab w:val="clear" w:pos="4513"/>
                <w:tab w:val="clear" w:pos="9026"/>
                <w:tab w:val="center" w:pos="4320"/>
                <w:tab w:val="right" w:pos="8640"/>
              </w:tabs>
              <w:overflowPunct/>
              <w:jc w:val="both"/>
              <w:textAlignment w:val="auto"/>
              <w:rPr>
                <w:rFonts w:asciiTheme="minorHAnsi" w:hAnsiTheme="minorHAnsi"/>
                <w:szCs w:val="22"/>
                <w:lang w:val="fr-FR"/>
              </w:rPr>
            </w:pPr>
            <w:r w:rsidRPr="00EE5E0C">
              <w:rPr>
                <w:rFonts w:asciiTheme="minorHAnsi" w:hAnsiTheme="minorHAnsi"/>
                <w:lang w:val="fr-FR"/>
              </w:rPr>
              <w:t>Utilisez le présent modèle de contrat en c</w:t>
            </w:r>
            <w:r>
              <w:rPr>
                <w:rFonts w:asciiTheme="minorHAnsi" w:hAnsiTheme="minorHAnsi"/>
                <w:lang w:val="fr-FR"/>
              </w:rPr>
              <w:t xml:space="preserve">onformité </w:t>
            </w:r>
            <w:r w:rsidRPr="00A72D43">
              <w:rPr>
                <w:rFonts w:asciiTheme="minorHAnsi" w:hAnsiTheme="minorHAnsi"/>
                <w:lang w:val="fr-FR"/>
              </w:rPr>
              <w:t>avec les procédures de passation de marchés du Fonds des Nations Unies pour la population (UNFPA).</w:t>
            </w:r>
          </w:p>
        </w:tc>
      </w:tr>
    </w:tbl>
    <w:p w:rsidR="00A53792" w:rsidRPr="007C6961" w:rsidRDefault="00A53792" w:rsidP="00A53792">
      <w:pPr>
        <w:pStyle w:val="Titre"/>
        <w:rPr>
          <w:sz w:val="24"/>
          <w:lang w:val="fr-FR"/>
        </w:rPr>
      </w:pPr>
    </w:p>
    <w:tbl>
      <w:tblPr>
        <w:tblStyle w:val="Grilledutableau"/>
        <w:tblW w:w="0" w:type="auto"/>
        <w:shd w:val="clear" w:color="auto" w:fill="66FF66"/>
        <w:tblLook w:val="04A0" w:firstRow="1" w:lastRow="0" w:firstColumn="1" w:lastColumn="0" w:noHBand="0" w:noVBand="1"/>
      </w:tblPr>
      <w:tblGrid>
        <w:gridCol w:w="817"/>
        <w:gridCol w:w="8327"/>
      </w:tblGrid>
      <w:tr w:rsidR="00A53792" w:rsidRPr="0044748C" w:rsidTr="00367E05">
        <w:tc>
          <w:tcPr>
            <w:tcW w:w="9144" w:type="dxa"/>
            <w:gridSpan w:val="2"/>
            <w:shd w:val="clear" w:color="auto" w:fill="66FF66"/>
          </w:tcPr>
          <w:p w:rsidR="00A53792" w:rsidRPr="007C6961" w:rsidRDefault="00A53792" w:rsidP="00367E05">
            <w:pPr>
              <w:pStyle w:val="En-tte"/>
              <w:rPr>
                <w:rFonts w:asciiTheme="minorHAnsi" w:hAnsiTheme="minorHAnsi"/>
                <w:szCs w:val="22"/>
                <w:lang w:val="fr-FR"/>
              </w:rPr>
            </w:pPr>
            <w:r w:rsidRPr="00A72D43">
              <w:rPr>
                <w:rFonts w:asciiTheme="minorHAnsi" w:hAnsiTheme="minorHAnsi"/>
                <w:b/>
                <w:i/>
                <w:color w:val="FF0000"/>
                <w:u w:val="single"/>
                <w:lang w:val="fr-FR"/>
              </w:rPr>
              <w:t>Note à l’utilisateur de l’UNFPA </w:t>
            </w:r>
            <w:r w:rsidRPr="00A72D43">
              <w:rPr>
                <w:rFonts w:asciiTheme="minorHAnsi" w:hAnsiTheme="minorHAnsi"/>
                <w:b/>
                <w:color w:val="FF0000"/>
                <w:u w:val="single"/>
                <w:lang w:val="fr-FR"/>
              </w:rPr>
              <w:t>:</w:t>
            </w:r>
            <w:r w:rsidRPr="00A72D43">
              <w:rPr>
                <w:rFonts w:asciiTheme="minorHAnsi" w:hAnsiTheme="minorHAnsi"/>
                <w:color w:val="FF0000"/>
                <w:lang w:val="fr-FR"/>
              </w:rPr>
              <w:t xml:space="preserve"> </w:t>
            </w:r>
            <w:r w:rsidRPr="00A72D43">
              <w:rPr>
                <w:rFonts w:asciiTheme="minorHAnsi" w:hAnsiTheme="minorHAnsi"/>
                <w:lang w:val="fr-FR"/>
              </w:rPr>
              <w:t>Veuillez suivre les indications ci-dessous pour la création du numéro de contrat.</w:t>
            </w:r>
          </w:p>
        </w:tc>
      </w:tr>
      <w:tr w:rsidR="00A53792" w:rsidRPr="0044748C" w:rsidTr="00367E05">
        <w:tc>
          <w:tcPr>
            <w:tcW w:w="817" w:type="dxa"/>
            <w:shd w:val="clear" w:color="auto" w:fill="66FF66"/>
            <w:vAlign w:val="center"/>
          </w:tcPr>
          <w:p w:rsidR="00A53792" w:rsidRPr="00073A63" w:rsidRDefault="00A53792" w:rsidP="00367E05">
            <w:pPr>
              <w:pStyle w:val="Titre"/>
              <w:rPr>
                <w:rFonts w:asciiTheme="minorHAnsi" w:hAnsiTheme="minorHAnsi"/>
                <w:sz w:val="22"/>
                <w:szCs w:val="22"/>
              </w:rPr>
            </w:pPr>
            <w:r>
              <w:rPr>
                <w:rFonts w:asciiTheme="minorHAnsi" w:hAnsiTheme="minorHAnsi"/>
                <w:sz w:val="22"/>
              </w:rPr>
              <w:t>CCC</w:t>
            </w:r>
          </w:p>
        </w:tc>
        <w:tc>
          <w:tcPr>
            <w:tcW w:w="8327" w:type="dxa"/>
            <w:shd w:val="clear" w:color="auto" w:fill="66FF66"/>
            <w:vAlign w:val="center"/>
          </w:tcPr>
          <w:p w:rsidR="00A53792" w:rsidRPr="007C6961" w:rsidRDefault="00A53792" w:rsidP="00367E05">
            <w:pPr>
              <w:pStyle w:val="Titre"/>
              <w:jc w:val="both"/>
              <w:rPr>
                <w:rFonts w:asciiTheme="minorHAnsi" w:hAnsiTheme="minorHAnsi"/>
                <w:b w:val="0"/>
                <w:sz w:val="22"/>
                <w:szCs w:val="22"/>
                <w:lang w:val="fr-FR"/>
              </w:rPr>
            </w:pPr>
            <w:r w:rsidRPr="00A72D43">
              <w:rPr>
                <w:rFonts w:asciiTheme="minorHAnsi" w:hAnsiTheme="minorHAnsi"/>
                <w:b w:val="0"/>
                <w:sz w:val="22"/>
                <w:lang w:val="fr-FR"/>
              </w:rPr>
              <w:t xml:space="preserve">Indique le pays au sein duquel l’appel d’offres est réalisé. Le responsable du service de passation de marchés doit remplacer ces trois lettres par l’identifiant </w:t>
            </w:r>
            <w:r>
              <w:rPr>
                <w:rFonts w:asciiTheme="minorHAnsi" w:hAnsiTheme="minorHAnsi"/>
                <w:b w:val="0"/>
                <w:sz w:val="22"/>
                <w:lang w:val="fr-FR"/>
              </w:rPr>
              <w:t xml:space="preserve">du </w:t>
            </w:r>
            <w:r w:rsidRPr="00A72D43">
              <w:rPr>
                <w:rFonts w:asciiTheme="minorHAnsi" w:hAnsiTheme="minorHAnsi"/>
                <w:b w:val="0"/>
                <w:sz w:val="22"/>
                <w:lang w:val="fr-FR"/>
              </w:rPr>
              <w:t xml:space="preserve">pays à trois chiffres. S’il n’est pas connu, veuillez consulter les </w:t>
            </w:r>
            <w:hyperlink r:id="rId60">
              <w:r w:rsidRPr="00A72D43">
                <w:rPr>
                  <w:rStyle w:val="Lienhypertexte"/>
                  <w:rFonts w:asciiTheme="minorHAnsi" w:hAnsiTheme="minorHAnsi"/>
                  <w:b w:val="0"/>
                  <w:lang w:val="fr-FR"/>
                </w:rPr>
                <w:t>codes ISO à trois chiffres alloués aux pays</w:t>
              </w:r>
            </w:hyperlink>
            <w:r w:rsidRPr="00A72D43">
              <w:rPr>
                <w:rStyle w:val="Lienhypertexte"/>
                <w:rFonts w:asciiTheme="minorHAnsi" w:hAnsiTheme="minorHAnsi"/>
                <w:b w:val="0"/>
                <w:lang w:val="fr-FR"/>
              </w:rPr>
              <w:t>.</w:t>
            </w:r>
          </w:p>
        </w:tc>
      </w:tr>
      <w:tr w:rsidR="00A53792" w:rsidRPr="0044748C" w:rsidTr="00367E05">
        <w:tc>
          <w:tcPr>
            <w:tcW w:w="817" w:type="dxa"/>
            <w:shd w:val="clear" w:color="auto" w:fill="66FF66"/>
            <w:vAlign w:val="center"/>
          </w:tcPr>
          <w:p w:rsidR="00A53792" w:rsidRPr="00073A63" w:rsidRDefault="00A53792" w:rsidP="00367E05">
            <w:pPr>
              <w:pStyle w:val="Titre"/>
              <w:rPr>
                <w:rFonts w:asciiTheme="minorHAnsi" w:hAnsiTheme="minorHAnsi"/>
                <w:sz w:val="22"/>
                <w:szCs w:val="22"/>
              </w:rPr>
            </w:pPr>
            <w:r>
              <w:rPr>
                <w:rFonts w:asciiTheme="minorHAnsi" w:hAnsiTheme="minorHAnsi"/>
                <w:sz w:val="22"/>
              </w:rPr>
              <w:t>YY</w:t>
            </w:r>
          </w:p>
        </w:tc>
        <w:tc>
          <w:tcPr>
            <w:tcW w:w="8327" w:type="dxa"/>
            <w:shd w:val="clear" w:color="auto" w:fill="66FF66"/>
            <w:vAlign w:val="center"/>
          </w:tcPr>
          <w:p w:rsidR="00A53792" w:rsidRPr="007C6961" w:rsidRDefault="00A53792" w:rsidP="00367E05">
            <w:pPr>
              <w:pStyle w:val="Titre"/>
              <w:jc w:val="both"/>
              <w:rPr>
                <w:rFonts w:asciiTheme="minorHAnsi" w:hAnsiTheme="minorHAnsi"/>
                <w:b w:val="0"/>
                <w:sz w:val="22"/>
                <w:szCs w:val="22"/>
                <w:lang w:val="fr-FR"/>
              </w:rPr>
            </w:pPr>
            <w:r w:rsidRPr="00A72D43">
              <w:rPr>
                <w:rFonts w:asciiTheme="minorHAnsi" w:hAnsiTheme="minorHAnsi"/>
                <w:b w:val="0"/>
                <w:sz w:val="22"/>
                <w:lang w:val="fr-FR"/>
              </w:rPr>
              <w:t xml:space="preserve">Indique l’année au cours de laquelle le processus a été effectué. Le responsable du service de passation de marchés doit remplacer ces deux lettres par les deux derniers chiffres de l’année actuelle. </w:t>
            </w:r>
          </w:p>
        </w:tc>
      </w:tr>
      <w:tr w:rsidR="00A53792" w:rsidRPr="0044748C" w:rsidTr="00367E05">
        <w:tc>
          <w:tcPr>
            <w:tcW w:w="817" w:type="dxa"/>
            <w:shd w:val="clear" w:color="auto" w:fill="66FF66"/>
            <w:vAlign w:val="center"/>
          </w:tcPr>
          <w:p w:rsidR="00A53792" w:rsidRPr="00073A63" w:rsidRDefault="00A53792" w:rsidP="00367E05">
            <w:pPr>
              <w:pStyle w:val="Titre"/>
              <w:rPr>
                <w:rFonts w:asciiTheme="minorHAnsi" w:hAnsiTheme="minorHAnsi"/>
                <w:sz w:val="22"/>
                <w:szCs w:val="22"/>
              </w:rPr>
            </w:pPr>
            <w:r>
              <w:rPr>
                <w:rFonts w:asciiTheme="minorHAnsi" w:hAnsiTheme="minorHAnsi"/>
                <w:sz w:val="22"/>
              </w:rPr>
              <w:t>NNN</w:t>
            </w:r>
          </w:p>
        </w:tc>
        <w:tc>
          <w:tcPr>
            <w:tcW w:w="8327" w:type="dxa"/>
            <w:shd w:val="clear" w:color="auto" w:fill="66FF66"/>
            <w:vAlign w:val="center"/>
          </w:tcPr>
          <w:p w:rsidR="00A53792" w:rsidRPr="007C6961" w:rsidRDefault="00A53792" w:rsidP="00367E05">
            <w:pPr>
              <w:pStyle w:val="Titre"/>
              <w:jc w:val="both"/>
              <w:rPr>
                <w:rFonts w:asciiTheme="minorHAnsi" w:hAnsiTheme="minorHAnsi"/>
                <w:b w:val="0"/>
                <w:sz w:val="22"/>
                <w:szCs w:val="22"/>
                <w:lang w:val="fr-FR"/>
              </w:rPr>
            </w:pPr>
            <w:r w:rsidRPr="00A72D43">
              <w:rPr>
                <w:rFonts w:asciiTheme="minorHAnsi" w:hAnsiTheme="minorHAnsi"/>
                <w:b w:val="0"/>
                <w:sz w:val="22"/>
                <w:lang w:val="fr-FR"/>
              </w:rPr>
              <w:t>Représente le nombre consécutif de processus effectués au cours de l’année par le service. Le responsable du service de passation de marché doit veiller à enregistrer les processus et attribuer les numéros en conséquence.</w:t>
            </w:r>
          </w:p>
        </w:tc>
      </w:tr>
    </w:tbl>
    <w:p w:rsidR="00A53792" w:rsidRPr="007C6961" w:rsidRDefault="00A53792" w:rsidP="00A53792">
      <w:pPr>
        <w:pStyle w:val="Titre"/>
        <w:rPr>
          <w:sz w:val="24"/>
          <w:lang w:val="fr-FR"/>
        </w:rPr>
      </w:pPr>
    </w:p>
    <w:p w:rsidR="00A53792" w:rsidRPr="007C6961" w:rsidRDefault="00A53792" w:rsidP="00A53792">
      <w:pPr>
        <w:pStyle w:val="Titre"/>
        <w:ind w:left="-180" w:firstLine="180"/>
        <w:rPr>
          <w:rFonts w:asciiTheme="minorHAnsi" w:hAnsiTheme="minorHAnsi"/>
          <w:sz w:val="22"/>
          <w:szCs w:val="22"/>
          <w:lang w:val="fr-FR"/>
        </w:rPr>
      </w:pPr>
    </w:p>
    <w:p w:rsidR="00A53792" w:rsidRPr="007C6961" w:rsidRDefault="00A53792" w:rsidP="00A53792">
      <w:pPr>
        <w:pStyle w:val="Titre"/>
        <w:ind w:left="-180" w:firstLine="180"/>
        <w:rPr>
          <w:rFonts w:asciiTheme="minorHAnsi" w:hAnsiTheme="minorHAnsi"/>
          <w:sz w:val="22"/>
          <w:szCs w:val="22"/>
          <w:lang w:val="fr-FR"/>
        </w:rPr>
      </w:pPr>
      <w:r w:rsidRPr="00A72D43">
        <w:rPr>
          <w:rFonts w:asciiTheme="minorHAnsi" w:hAnsiTheme="minorHAnsi"/>
          <w:sz w:val="22"/>
          <w:lang w:val="fr-FR"/>
        </w:rPr>
        <w:t>Nº DE CONTRAT UNFPA/</w:t>
      </w:r>
      <w:r w:rsidRPr="00A72D43">
        <w:rPr>
          <w:rFonts w:asciiTheme="minorHAnsi" w:hAnsiTheme="minorHAnsi"/>
          <w:sz w:val="22"/>
          <w:highlight w:val="yellow"/>
          <w:lang w:val="fr-FR"/>
        </w:rPr>
        <w:t>CCC</w:t>
      </w:r>
      <w:r w:rsidRPr="00A72D43">
        <w:rPr>
          <w:rFonts w:asciiTheme="minorHAnsi" w:hAnsiTheme="minorHAnsi"/>
          <w:sz w:val="22"/>
          <w:lang w:val="fr-FR"/>
        </w:rPr>
        <w:t>/PSC/</w:t>
      </w:r>
      <w:r w:rsidRPr="00A72D43">
        <w:rPr>
          <w:rFonts w:asciiTheme="minorHAnsi" w:hAnsiTheme="minorHAnsi"/>
          <w:sz w:val="22"/>
          <w:highlight w:val="yellow"/>
          <w:lang w:val="fr-FR"/>
        </w:rPr>
        <w:t>YY</w:t>
      </w:r>
      <w:r w:rsidRPr="00A72D43">
        <w:rPr>
          <w:rFonts w:asciiTheme="minorHAnsi" w:hAnsiTheme="minorHAnsi"/>
          <w:sz w:val="22"/>
          <w:lang w:val="fr-FR"/>
        </w:rPr>
        <w:t>/</w:t>
      </w:r>
      <w:r w:rsidRPr="00A72D43">
        <w:rPr>
          <w:rFonts w:asciiTheme="minorHAnsi" w:hAnsiTheme="minorHAnsi"/>
          <w:sz w:val="22"/>
          <w:highlight w:val="yellow"/>
          <w:lang w:val="fr-FR"/>
        </w:rPr>
        <w:t>NNN</w:t>
      </w:r>
    </w:p>
    <w:p w:rsidR="00A53792" w:rsidRPr="007C6961" w:rsidRDefault="00A53792" w:rsidP="00A53792">
      <w:pPr>
        <w:pStyle w:val="Titre"/>
        <w:ind w:left="-180" w:firstLine="180"/>
        <w:rPr>
          <w:rFonts w:asciiTheme="minorHAnsi" w:hAnsiTheme="minorHAnsi"/>
          <w:sz w:val="22"/>
          <w:szCs w:val="22"/>
          <w:lang w:val="fr-FR"/>
        </w:rPr>
      </w:pPr>
    </w:p>
    <w:p w:rsidR="00A53792" w:rsidRPr="007C6961" w:rsidRDefault="00A53792" w:rsidP="00A53792">
      <w:pPr>
        <w:pStyle w:val="Titre"/>
        <w:ind w:left="-180" w:firstLine="180"/>
        <w:rPr>
          <w:rFonts w:asciiTheme="minorHAnsi" w:hAnsiTheme="minorHAnsi"/>
          <w:sz w:val="22"/>
          <w:szCs w:val="22"/>
          <w:lang w:val="fr-FR"/>
        </w:rPr>
      </w:pPr>
      <w:r w:rsidRPr="00A72D43">
        <w:rPr>
          <w:rFonts w:asciiTheme="minorHAnsi" w:hAnsiTheme="minorHAnsi"/>
          <w:sz w:val="22"/>
          <w:lang w:val="fr-FR"/>
        </w:rPr>
        <w:t xml:space="preserve">CONCLU ENTRE LE </w:t>
      </w:r>
    </w:p>
    <w:p w:rsidR="00A53792" w:rsidRPr="007C6961" w:rsidRDefault="00A53792" w:rsidP="00A53792">
      <w:pPr>
        <w:pStyle w:val="Titre"/>
        <w:ind w:left="-180" w:firstLine="180"/>
        <w:rPr>
          <w:rFonts w:asciiTheme="minorHAnsi" w:hAnsiTheme="minorHAnsi"/>
          <w:sz w:val="22"/>
          <w:szCs w:val="22"/>
          <w:lang w:val="fr-FR"/>
        </w:rPr>
      </w:pPr>
    </w:p>
    <w:p w:rsidR="00A53792" w:rsidRPr="007C6961" w:rsidRDefault="00A53792" w:rsidP="00A53792">
      <w:pPr>
        <w:pStyle w:val="Titre"/>
        <w:ind w:left="-180" w:firstLine="180"/>
        <w:rPr>
          <w:rFonts w:asciiTheme="minorHAnsi" w:hAnsiTheme="minorHAnsi"/>
          <w:sz w:val="22"/>
          <w:szCs w:val="22"/>
          <w:lang w:val="fr-FR"/>
        </w:rPr>
      </w:pPr>
      <w:r w:rsidRPr="00A72D43">
        <w:rPr>
          <w:rFonts w:asciiTheme="minorHAnsi" w:hAnsiTheme="minorHAnsi"/>
          <w:sz w:val="22"/>
          <w:lang w:val="fr-FR"/>
        </w:rPr>
        <w:t>FONDS DES NATIONS UNIES POUR LA POPULATION</w:t>
      </w:r>
    </w:p>
    <w:p w:rsidR="00A53792" w:rsidRPr="007C6961" w:rsidRDefault="00A53792" w:rsidP="00A53792">
      <w:pPr>
        <w:pStyle w:val="Titre"/>
        <w:ind w:left="-180" w:firstLine="180"/>
        <w:rPr>
          <w:rFonts w:asciiTheme="minorHAnsi" w:hAnsiTheme="minorHAnsi"/>
          <w:sz w:val="22"/>
          <w:szCs w:val="22"/>
          <w:lang w:val="fr-FR"/>
        </w:rPr>
      </w:pPr>
    </w:p>
    <w:p w:rsidR="00A53792" w:rsidRPr="007C6961" w:rsidRDefault="00A53792" w:rsidP="00A53792">
      <w:pPr>
        <w:pStyle w:val="Titre"/>
        <w:ind w:left="-180" w:firstLine="180"/>
        <w:rPr>
          <w:rFonts w:asciiTheme="minorHAnsi" w:hAnsiTheme="minorHAnsi"/>
          <w:sz w:val="22"/>
          <w:szCs w:val="22"/>
          <w:lang w:val="fr-FR"/>
        </w:rPr>
      </w:pPr>
      <w:r w:rsidRPr="00A72D43">
        <w:rPr>
          <w:rFonts w:asciiTheme="minorHAnsi" w:hAnsiTheme="minorHAnsi"/>
          <w:sz w:val="22"/>
          <w:lang w:val="fr-FR"/>
        </w:rPr>
        <w:t>ET</w:t>
      </w:r>
    </w:p>
    <w:p w:rsidR="00A53792" w:rsidRPr="007C6961" w:rsidRDefault="00A53792" w:rsidP="00A53792">
      <w:pPr>
        <w:pStyle w:val="Titre"/>
        <w:ind w:left="-180" w:firstLine="180"/>
        <w:rPr>
          <w:rFonts w:asciiTheme="minorHAnsi" w:hAnsiTheme="minorHAnsi"/>
          <w:sz w:val="22"/>
          <w:szCs w:val="22"/>
          <w:lang w:val="fr-FR"/>
        </w:rPr>
      </w:pPr>
    </w:p>
    <w:p w:rsidR="00A53792" w:rsidRPr="007C6961" w:rsidRDefault="00A53792" w:rsidP="00A53792">
      <w:pPr>
        <w:pStyle w:val="Titre"/>
        <w:ind w:left="-180" w:firstLine="180"/>
        <w:rPr>
          <w:rFonts w:asciiTheme="minorHAnsi" w:hAnsiTheme="minorHAnsi"/>
          <w:sz w:val="22"/>
          <w:szCs w:val="22"/>
          <w:lang w:val="fr-FR"/>
        </w:rPr>
      </w:pPr>
      <w:r w:rsidRPr="00A72D43">
        <w:rPr>
          <w:rFonts w:asciiTheme="minorHAnsi" w:hAnsiTheme="minorHAnsi"/>
          <w:sz w:val="22"/>
          <w:lang w:val="fr-FR"/>
        </w:rPr>
        <w:t>[</w:t>
      </w:r>
      <w:r w:rsidRPr="00A72D43">
        <w:rPr>
          <w:rFonts w:asciiTheme="minorHAnsi" w:hAnsiTheme="minorHAnsi"/>
          <w:caps/>
          <w:sz w:val="22"/>
          <w:highlight w:val="yellow"/>
          <w:lang w:val="fr-FR"/>
        </w:rPr>
        <w:t>InsÉrer le nom du Titulaire du contrat</w:t>
      </w:r>
      <w:r w:rsidRPr="00A72D43">
        <w:rPr>
          <w:rFonts w:asciiTheme="minorHAnsi" w:hAnsiTheme="minorHAnsi"/>
          <w:sz w:val="22"/>
          <w:lang w:val="fr-FR"/>
        </w:rPr>
        <w:t>]</w:t>
      </w:r>
    </w:p>
    <w:p w:rsidR="00A53792" w:rsidRPr="007C6961" w:rsidRDefault="00A53792" w:rsidP="00A53792">
      <w:pPr>
        <w:pStyle w:val="Titre"/>
        <w:rPr>
          <w:rFonts w:asciiTheme="minorHAnsi" w:hAnsiTheme="minorHAnsi"/>
          <w:sz w:val="22"/>
          <w:szCs w:val="22"/>
          <w:lang w:val="fr-FR"/>
        </w:rPr>
      </w:pPr>
    </w:p>
    <w:p w:rsidR="00A53792" w:rsidRPr="007C6961" w:rsidRDefault="00A53792" w:rsidP="00A53792">
      <w:pPr>
        <w:pStyle w:val="Titre"/>
        <w:ind w:left="-180" w:firstLine="180"/>
        <w:rPr>
          <w:rFonts w:asciiTheme="minorHAnsi" w:hAnsiTheme="minorHAnsi"/>
          <w:sz w:val="22"/>
          <w:szCs w:val="22"/>
          <w:lang w:val="fr-FR"/>
        </w:rPr>
      </w:pPr>
      <w:r w:rsidRPr="00A72D43">
        <w:rPr>
          <w:rFonts w:asciiTheme="minorHAnsi" w:hAnsiTheme="minorHAnsi"/>
          <w:sz w:val="22"/>
          <w:lang w:val="fr-FR"/>
        </w:rPr>
        <w:t>POUR LA PRESTATION DE [</w:t>
      </w:r>
      <w:r w:rsidRPr="00A72D43">
        <w:rPr>
          <w:rFonts w:asciiTheme="minorHAnsi" w:hAnsiTheme="minorHAnsi"/>
          <w:sz w:val="22"/>
          <w:highlight w:val="yellow"/>
          <w:shd w:val="clear" w:color="auto" w:fill="BFBFBF" w:themeFill="background1" w:themeFillShade="BF"/>
          <w:lang w:val="fr-FR"/>
        </w:rPr>
        <w:t>DÉCRIRE LES SERVICES</w:t>
      </w:r>
      <w:r w:rsidRPr="00A72D43">
        <w:rPr>
          <w:rFonts w:asciiTheme="minorHAnsi" w:hAnsiTheme="minorHAnsi"/>
          <w:sz w:val="22"/>
          <w:lang w:val="fr-FR"/>
        </w:rPr>
        <w:t>]</w:t>
      </w:r>
    </w:p>
    <w:p w:rsidR="00A53792" w:rsidRPr="007C6961" w:rsidRDefault="00A53792" w:rsidP="00A53792">
      <w:pPr>
        <w:rPr>
          <w:rFonts w:asciiTheme="minorHAnsi" w:hAnsiTheme="minorHAnsi"/>
          <w:b/>
          <w:szCs w:val="22"/>
        </w:rPr>
      </w:pPr>
    </w:p>
    <w:p w:rsidR="00A53792" w:rsidRPr="007C6961" w:rsidRDefault="00A53792" w:rsidP="00A53792">
      <w:pPr>
        <w:rPr>
          <w:rFonts w:asciiTheme="minorHAnsi" w:hAnsiTheme="minorHAnsi"/>
          <w:b/>
          <w:szCs w:val="22"/>
        </w:rPr>
      </w:pPr>
    </w:p>
    <w:p w:rsidR="00A53792" w:rsidRPr="00EF14FD" w:rsidRDefault="00A53792" w:rsidP="00EF14FD">
      <w:pPr>
        <w:pStyle w:val="Titre2"/>
        <w:numPr>
          <w:ilvl w:val="0"/>
          <w:numId w:val="0"/>
        </w:numPr>
        <w:jc w:val="both"/>
        <w:rPr>
          <w:rFonts w:asciiTheme="minorHAnsi" w:hAnsiTheme="minorHAnsi"/>
          <w:b w:val="0"/>
          <w:bCs w:val="0"/>
          <w:color w:val="auto"/>
          <w:sz w:val="22"/>
          <w:szCs w:val="22"/>
          <w:shd w:val="clear" w:color="auto" w:fill="C4BC96" w:themeFill="background2" w:themeFillShade="BF"/>
          <w:lang w:val="fr-FR"/>
        </w:rPr>
      </w:pPr>
      <w:r w:rsidRPr="00EF14FD">
        <w:rPr>
          <w:rFonts w:asciiTheme="minorHAnsi" w:hAnsiTheme="minorHAnsi"/>
          <w:b w:val="0"/>
          <w:color w:val="auto"/>
          <w:sz w:val="22"/>
          <w:lang w:val="fr-FR"/>
        </w:rPr>
        <w:t>Le présent Contrat est conclu entre le Fonds des Nations Unies pour la population</w:t>
      </w:r>
      <w:r w:rsidRPr="00EF14FD">
        <w:rPr>
          <w:rFonts w:asciiTheme="minorHAnsi" w:hAnsiTheme="minorHAnsi"/>
          <w:color w:val="auto"/>
          <w:sz w:val="22"/>
          <w:lang w:val="fr-FR"/>
        </w:rPr>
        <w:t>,</w:t>
      </w:r>
      <w:r w:rsidRPr="00EF14FD">
        <w:rPr>
          <w:rFonts w:asciiTheme="minorHAnsi" w:hAnsiTheme="minorHAnsi"/>
          <w:b w:val="0"/>
          <w:color w:val="auto"/>
          <w:sz w:val="22"/>
          <w:lang w:val="fr-FR"/>
        </w:rPr>
        <w:t xml:space="preserve"> un organe subsidiaire de l’Assemblée générale des Nations Unies aux termes de l’article 22 de la Charte des Nations Unies, dont le siège est sis 605 </w:t>
      </w:r>
      <w:proofErr w:type="spellStart"/>
      <w:r w:rsidRPr="00EF14FD">
        <w:rPr>
          <w:rFonts w:asciiTheme="minorHAnsi" w:hAnsiTheme="minorHAnsi"/>
          <w:b w:val="0"/>
          <w:color w:val="auto"/>
          <w:sz w:val="22"/>
          <w:lang w:val="fr-FR"/>
        </w:rPr>
        <w:t>Third</w:t>
      </w:r>
      <w:proofErr w:type="spellEnd"/>
      <w:r w:rsidRPr="00EF14FD">
        <w:rPr>
          <w:rFonts w:asciiTheme="minorHAnsi" w:hAnsiTheme="minorHAnsi"/>
          <w:b w:val="0"/>
          <w:color w:val="auto"/>
          <w:sz w:val="22"/>
          <w:lang w:val="fr-FR"/>
        </w:rPr>
        <w:t xml:space="preserve"> Avenue, New York, NY 10158, États-Unis (désigné ci-après par le terme « UNFPA ») et </w:t>
      </w:r>
      <w:r w:rsidRPr="00EF14FD">
        <w:rPr>
          <w:rFonts w:asciiTheme="minorHAnsi" w:hAnsiTheme="minorHAnsi"/>
          <w:b w:val="0"/>
          <w:color w:val="auto"/>
          <w:sz w:val="22"/>
          <w:highlight w:val="yellow"/>
          <w:lang w:val="fr-FR"/>
        </w:rPr>
        <w:t>[Nom du Titulaire du contrat]</w:t>
      </w:r>
      <w:r w:rsidRPr="00EF14FD">
        <w:rPr>
          <w:rFonts w:asciiTheme="minorHAnsi" w:hAnsiTheme="minorHAnsi"/>
          <w:b w:val="0"/>
          <w:color w:val="auto"/>
          <w:sz w:val="22"/>
          <w:lang w:val="fr-FR"/>
        </w:rPr>
        <w:t xml:space="preserve">, un(e) </w:t>
      </w:r>
      <w:r w:rsidRPr="00EF14FD">
        <w:rPr>
          <w:rFonts w:asciiTheme="minorHAnsi" w:hAnsiTheme="minorHAnsi"/>
          <w:b w:val="0"/>
          <w:color w:val="auto"/>
          <w:sz w:val="22"/>
          <w:highlight w:val="yellow"/>
          <w:lang w:val="fr-FR"/>
        </w:rPr>
        <w:t>[type d’entité]</w:t>
      </w:r>
      <w:r w:rsidRPr="00EF14FD">
        <w:rPr>
          <w:rFonts w:asciiTheme="minorHAnsi" w:hAnsiTheme="minorHAnsi"/>
          <w:b w:val="0"/>
          <w:color w:val="auto"/>
          <w:sz w:val="22"/>
          <w:lang w:val="fr-FR"/>
        </w:rPr>
        <w:t xml:space="preserve"> constitué(e) en </w:t>
      </w:r>
      <w:r w:rsidRPr="00EF14FD">
        <w:rPr>
          <w:rFonts w:asciiTheme="minorHAnsi" w:hAnsiTheme="minorHAnsi"/>
          <w:b w:val="0"/>
          <w:color w:val="auto"/>
          <w:sz w:val="22"/>
          <w:lang w:val="fr-FR"/>
        </w:rPr>
        <w:lastRenderedPageBreak/>
        <w:t xml:space="preserve">vertu de la législation du/de la/des </w:t>
      </w:r>
      <w:r w:rsidRPr="00EF14FD">
        <w:rPr>
          <w:rFonts w:asciiTheme="minorHAnsi" w:hAnsiTheme="minorHAnsi"/>
          <w:b w:val="0"/>
          <w:color w:val="auto"/>
          <w:sz w:val="22"/>
          <w:highlight w:val="yellow"/>
          <w:lang w:val="fr-FR"/>
        </w:rPr>
        <w:t>[pays]</w:t>
      </w:r>
      <w:r w:rsidRPr="00EF14FD">
        <w:rPr>
          <w:rFonts w:asciiTheme="minorHAnsi" w:hAnsiTheme="minorHAnsi"/>
          <w:b w:val="0"/>
          <w:color w:val="auto"/>
          <w:sz w:val="22"/>
          <w:lang w:val="fr-FR"/>
        </w:rPr>
        <w:t>,</w:t>
      </w:r>
      <w:r w:rsidRPr="00EF14FD">
        <w:rPr>
          <w:rFonts w:asciiTheme="minorHAnsi" w:hAnsiTheme="minorHAnsi"/>
          <w:b w:val="0"/>
          <w:i/>
          <w:color w:val="auto"/>
          <w:sz w:val="22"/>
          <w:lang w:val="fr-FR"/>
        </w:rPr>
        <w:t xml:space="preserve"> </w:t>
      </w:r>
      <w:r w:rsidRPr="00EF14FD">
        <w:rPr>
          <w:rFonts w:asciiTheme="minorHAnsi" w:hAnsiTheme="minorHAnsi"/>
          <w:b w:val="0"/>
          <w:color w:val="auto"/>
          <w:sz w:val="22"/>
          <w:lang w:val="fr-FR"/>
        </w:rPr>
        <w:t xml:space="preserve">dont le siège social est sis </w:t>
      </w:r>
      <w:r w:rsidRPr="00EF14FD">
        <w:rPr>
          <w:rFonts w:asciiTheme="minorHAnsi" w:hAnsiTheme="minorHAnsi"/>
          <w:b w:val="0"/>
          <w:color w:val="auto"/>
          <w:sz w:val="22"/>
          <w:highlight w:val="yellow"/>
          <w:lang w:val="fr-FR"/>
        </w:rPr>
        <w:t>[adresse]</w:t>
      </w:r>
      <w:r w:rsidRPr="00EF14FD">
        <w:rPr>
          <w:rFonts w:asciiTheme="minorHAnsi" w:hAnsiTheme="minorHAnsi"/>
          <w:b w:val="0"/>
          <w:color w:val="auto"/>
          <w:sz w:val="22"/>
          <w:lang w:val="fr-FR"/>
        </w:rPr>
        <w:t xml:space="preserve"> (le</w:t>
      </w:r>
      <w:r w:rsidRPr="00EF14FD">
        <w:rPr>
          <w:rFonts w:asciiTheme="minorHAnsi" w:hAnsiTheme="minorHAnsi"/>
          <w:color w:val="auto"/>
          <w:sz w:val="22"/>
          <w:lang w:val="fr-FR"/>
        </w:rPr>
        <w:t xml:space="preserve"> « </w:t>
      </w:r>
      <w:r w:rsidRPr="00EF14FD">
        <w:rPr>
          <w:rFonts w:asciiTheme="minorHAnsi" w:hAnsiTheme="minorHAnsi"/>
          <w:b w:val="0"/>
          <w:color w:val="auto"/>
          <w:sz w:val="22"/>
          <w:lang w:val="fr-FR"/>
        </w:rPr>
        <w:t xml:space="preserve">Titulaire du Contrat »). L’UNFPA et le Titulaire du Contrat sont collectivement désignés comme les « Parties » et individuellement comme la « Partie ». </w:t>
      </w:r>
    </w:p>
    <w:p w:rsidR="00A53792" w:rsidRPr="00EF14FD" w:rsidRDefault="00A53792" w:rsidP="00A53792">
      <w:pPr>
        <w:rPr>
          <w:rFonts w:asciiTheme="minorHAnsi" w:hAnsiTheme="minorHAnsi"/>
          <w:color w:val="auto"/>
          <w:szCs w:val="22"/>
        </w:rPr>
      </w:pPr>
    </w:p>
    <w:p w:rsidR="00A53792" w:rsidRPr="00EF14FD" w:rsidRDefault="00A53792" w:rsidP="00A53792">
      <w:pPr>
        <w:jc w:val="center"/>
        <w:rPr>
          <w:rFonts w:asciiTheme="minorHAnsi" w:hAnsiTheme="minorHAnsi"/>
          <w:b/>
          <w:color w:val="auto"/>
          <w:szCs w:val="22"/>
        </w:rPr>
      </w:pPr>
      <w:r w:rsidRPr="00EF14FD">
        <w:rPr>
          <w:rFonts w:asciiTheme="minorHAnsi" w:hAnsiTheme="minorHAnsi"/>
          <w:b/>
          <w:color w:val="auto"/>
        </w:rPr>
        <w:t>IL EST ATTESTÉ PAR LES PRÉSENTES</w:t>
      </w:r>
    </w:p>
    <w:p w:rsidR="00A53792" w:rsidRPr="00EF14FD" w:rsidRDefault="00A53792" w:rsidP="00A53792">
      <w:pPr>
        <w:jc w:val="center"/>
        <w:rPr>
          <w:rFonts w:asciiTheme="minorHAnsi" w:hAnsiTheme="minorHAnsi"/>
          <w:b/>
          <w:color w:val="auto"/>
          <w:szCs w:val="22"/>
        </w:rPr>
      </w:pPr>
    </w:p>
    <w:p w:rsidR="00A53792" w:rsidRPr="00EF14FD" w:rsidRDefault="00A53792" w:rsidP="00EF14FD">
      <w:pPr>
        <w:pStyle w:val="Titre2"/>
        <w:numPr>
          <w:ilvl w:val="0"/>
          <w:numId w:val="0"/>
        </w:numPr>
        <w:jc w:val="both"/>
        <w:rPr>
          <w:rFonts w:asciiTheme="minorHAnsi" w:hAnsiTheme="minorHAnsi"/>
          <w:color w:val="auto"/>
          <w:sz w:val="22"/>
          <w:szCs w:val="22"/>
          <w:lang w:val="fr-FR"/>
        </w:rPr>
      </w:pPr>
      <w:r w:rsidRPr="00EF14FD">
        <w:rPr>
          <w:rFonts w:asciiTheme="minorHAnsi" w:hAnsiTheme="minorHAnsi"/>
          <w:color w:val="auto"/>
          <w:sz w:val="22"/>
          <w:lang w:val="fr-FR"/>
        </w:rPr>
        <w:t>CONSIDÉRANT</w:t>
      </w:r>
      <w:r w:rsidRPr="00EF14FD">
        <w:rPr>
          <w:rFonts w:asciiTheme="minorHAnsi" w:hAnsiTheme="minorHAnsi"/>
          <w:b w:val="0"/>
          <w:color w:val="auto"/>
          <w:sz w:val="22"/>
          <w:lang w:val="fr-FR"/>
        </w:rPr>
        <w:t xml:space="preserve"> que l’UNFPA souhaite engager le Titulaire du Contrat pour la prestation de </w:t>
      </w:r>
      <w:r w:rsidRPr="00EF14FD">
        <w:rPr>
          <w:rFonts w:asciiTheme="minorHAnsi" w:hAnsiTheme="minorHAnsi"/>
          <w:b w:val="0"/>
          <w:color w:val="auto"/>
          <w:sz w:val="22"/>
          <w:highlight w:val="yellow"/>
          <w:lang w:val="fr-FR"/>
        </w:rPr>
        <w:t>[description des services]</w:t>
      </w:r>
      <w:r w:rsidRPr="00EF14FD">
        <w:rPr>
          <w:rFonts w:asciiTheme="minorHAnsi" w:hAnsiTheme="minorHAnsi"/>
          <w:b w:val="0"/>
          <w:color w:val="auto"/>
          <w:sz w:val="22"/>
          <w:lang w:val="fr-FR"/>
        </w:rPr>
        <w:t>, tel que spécifié dans les Termes de référence (les « </w:t>
      </w:r>
      <w:proofErr w:type="spellStart"/>
      <w:r w:rsidRPr="00EF14FD">
        <w:rPr>
          <w:rFonts w:asciiTheme="minorHAnsi" w:hAnsiTheme="minorHAnsi"/>
          <w:b w:val="0"/>
          <w:color w:val="auto"/>
          <w:sz w:val="22"/>
          <w:lang w:val="fr-FR"/>
        </w:rPr>
        <w:t>TdR</w:t>
      </w:r>
      <w:proofErr w:type="spellEnd"/>
      <w:r w:rsidRPr="00EF14FD">
        <w:rPr>
          <w:rFonts w:asciiTheme="minorHAnsi" w:hAnsiTheme="minorHAnsi"/>
          <w:b w:val="0"/>
          <w:color w:val="auto"/>
          <w:sz w:val="22"/>
          <w:lang w:val="fr-FR"/>
        </w:rPr>
        <w:t xml:space="preserve"> ») joints à l’annexe B (les « Services ») conformément aux conditions stipulées dans les présentes ; </w:t>
      </w:r>
    </w:p>
    <w:p w:rsidR="00A53792" w:rsidRPr="007C6961" w:rsidRDefault="00A53792" w:rsidP="00A53792">
      <w:pPr>
        <w:jc w:val="both"/>
        <w:rPr>
          <w:rFonts w:asciiTheme="minorHAnsi" w:hAnsiTheme="minorHAnsi"/>
          <w:szCs w:val="22"/>
        </w:rPr>
      </w:pPr>
    </w:p>
    <w:p w:rsidR="00A53792" w:rsidRPr="007C6961" w:rsidRDefault="00A53792" w:rsidP="00A53792">
      <w:pPr>
        <w:jc w:val="both"/>
        <w:rPr>
          <w:rFonts w:asciiTheme="minorHAnsi" w:hAnsiTheme="minorHAnsi"/>
          <w:szCs w:val="22"/>
        </w:rPr>
      </w:pPr>
      <w:r w:rsidRPr="00A72D43">
        <w:rPr>
          <w:rFonts w:asciiTheme="minorHAnsi" w:hAnsiTheme="minorHAnsi"/>
          <w:b/>
        </w:rPr>
        <w:t>CONSIDÉRANT</w:t>
      </w:r>
      <w:r w:rsidRPr="00A72D43">
        <w:rPr>
          <w:rFonts w:asciiTheme="minorHAnsi" w:hAnsiTheme="minorHAnsi"/>
        </w:rPr>
        <w:t xml:space="preserve"> que le Titulaire du Contrat déclare posséder les connaissances, les compétences, la main-d’œuvre, les ressources et l’expérience requises et qu’il est pleinement qualifié pour/prêt à/capable de/disposé à mettre en œuvre et fournir les Services conformément aux conditions stipulées dans les présentes ;</w:t>
      </w:r>
    </w:p>
    <w:p w:rsidR="00A53792" w:rsidRPr="007C6961" w:rsidRDefault="00A53792" w:rsidP="00A53792">
      <w:pPr>
        <w:jc w:val="both"/>
        <w:rPr>
          <w:rFonts w:asciiTheme="minorHAnsi" w:hAnsiTheme="minorHAnsi"/>
          <w:szCs w:val="22"/>
        </w:rPr>
      </w:pPr>
    </w:p>
    <w:p w:rsidR="00A53792" w:rsidRPr="007C6961" w:rsidRDefault="00A53792" w:rsidP="00A53792">
      <w:pPr>
        <w:jc w:val="both"/>
        <w:rPr>
          <w:rFonts w:asciiTheme="minorHAnsi" w:hAnsiTheme="minorHAnsi"/>
          <w:szCs w:val="22"/>
        </w:rPr>
      </w:pPr>
      <w:r w:rsidRPr="00A72D43">
        <w:rPr>
          <w:rFonts w:asciiTheme="minorHAnsi" w:hAnsiTheme="minorHAnsi"/>
          <w:b/>
        </w:rPr>
        <w:t>PAR CONSÉQUENT</w:t>
      </w:r>
      <w:r>
        <w:rPr>
          <w:rFonts w:asciiTheme="minorHAnsi" w:hAnsiTheme="minorHAnsi"/>
          <w:b/>
        </w:rPr>
        <w:t>,</w:t>
      </w:r>
      <w:r w:rsidRPr="00A72D43">
        <w:rPr>
          <w:rFonts w:asciiTheme="minorHAnsi" w:hAnsiTheme="minorHAnsi"/>
          <w:b/>
        </w:rPr>
        <w:t xml:space="preserve"> </w:t>
      </w:r>
      <w:r w:rsidRPr="00A72D43">
        <w:rPr>
          <w:rFonts w:asciiTheme="minorHAnsi" w:hAnsiTheme="minorHAnsi"/>
        </w:rPr>
        <w:t>compte tenu de leurs engagements mutuels énoncés ci-dessous, les Parties conviennent de ce qui suit :</w:t>
      </w:r>
    </w:p>
    <w:p w:rsidR="00A53792" w:rsidRPr="007C6961" w:rsidRDefault="00A53792" w:rsidP="00A53792">
      <w:pPr>
        <w:jc w:val="both"/>
        <w:rPr>
          <w:rFonts w:asciiTheme="minorHAnsi" w:hAnsiTheme="minorHAnsi"/>
          <w:szCs w:val="22"/>
        </w:rPr>
      </w:pPr>
    </w:p>
    <w:p w:rsidR="00A53792" w:rsidRPr="000966A4" w:rsidRDefault="00A53792" w:rsidP="00A53792">
      <w:pPr>
        <w:ind w:left="720" w:hanging="720"/>
        <w:jc w:val="center"/>
        <w:rPr>
          <w:rFonts w:asciiTheme="minorHAnsi" w:hAnsiTheme="minorHAnsi"/>
          <w:b/>
          <w:bCs/>
          <w:szCs w:val="22"/>
        </w:rPr>
      </w:pPr>
      <w:r>
        <w:rPr>
          <w:rFonts w:asciiTheme="minorHAnsi" w:hAnsiTheme="minorHAnsi"/>
          <w:b/>
        </w:rPr>
        <w:t>ARTICLE 1</w:t>
      </w:r>
    </w:p>
    <w:p w:rsidR="00A53792" w:rsidRPr="000966A4" w:rsidRDefault="00A53792" w:rsidP="00A53792">
      <w:pPr>
        <w:ind w:left="720" w:hanging="720"/>
        <w:jc w:val="center"/>
        <w:rPr>
          <w:rFonts w:asciiTheme="minorHAnsi" w:hAnsiTheme="minorHAnsi"/>
          <w:b/>
          <w:bCs/>
          <w:szCs w:val="22"/>
        </w:rPr>
      </w:pPr>
      <w:r>
        <w:rPr>
          <w:rFonts w:asciiTheme="minorHAnsi" w:hAnsiTheme="minorHAnsi"/>
          <w:b/>
        </w:rPr>
        <w:t>DOCUMENTS CONTRACTUELS</w:t>
      </w:r>
    </w:p>
    <w:p w:rsidR="00A53792" w:rsidRPr="000966A4" w:rsidRDefault="00A53792" w:rsidP="00A53792">
      <w:pPr>
        <w:pStyle w:val="Retraitcorpsdetexte2"/>
        <w:ind w:left="0"/>
        <w:jc w:val="both"/>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Le présent Contrat ainsi que les annexes jointes aux présentes et référencées ci-dessous, </w:t>
      </w:r>
      <w:r>
        <w:rPr>
          <w:rFonts w:asciiTheme="minorHAnsi" w:hAnsiTheme="minorHAnsi"/>
        </w:rPr>
        <w:t>qui sont</w:t>
      </w:r>
      <w:r w:rsidRPr="00A72D43">
        <w:rPr>
          <w:rFonts w:asciiTheme="minorHAnsi" w:hAnsiTheme="minorHAnsi"/>
        </w:rPr>
        <w:t xml:space="preserve"> incorporées aux présentes et en </w:t>
      </w:r>
      <w:r>
        <w:rPr>
          <w:rFonts w:asciiTheme="minorHAnsi" w:hAnsiTheme="minorHAnsi"/>
        </w:rPr>
        <w:t>font</w:t>
      </w:r>
      <w:r w:rsidRPr="00A72D43">
        <w:rPr>
          <w:rFonts w:asciiTheme="minorHAnsi" w:hAnsiTheme="minorHAnsi"/>
        </w:rPr>
        <w:t xml:space="preserve"> partie intégrante, constituent le contrat complet établi entre l’UNFPA et le Titulaire du </w:t>
      </w:r>
      <w:r>
        <w:rPr>
          <w:rFonts w:asciiTheme="minorHAnsi" w:hAnsiTheme="minorHAnsi"/>
        </w:rPr>
        <w:t>C</w:t>
      </w:r>
      <w:r w:rsidRPr="00A72D43">
        <w:rPr>
          <w:rFonts w:asciiTheme="minorHAnsi" w:hAnsiTheme="minorHAnsi"/>
        </w:rPr>
        <w:t xml:space="preserve">ontrat pour la prestation de Services (le « Contrat »). </w:t>
      </w:r>
    </w:p>
    <w:p w:rsidR="00A53792" w:rsidRPr="007C6961" w:rsidRDefault="00A53792" w:rsidP="00A53792">
      <w:pPr>
        <w:widowControl w:val="0"/>
        <w:ind w:left="720" w:hanging="720"/>
        <w:contextualSpacing/>
        <w:jc w:val="both"/>
        <w:rPr>
          <w:rFonts w:asciiTheme="minorHAnsi" w:hAnsiTheme="minorHAnsi"/>
          <w:szCs w:val="22"/>
        </w:rPr>
      </w:pPr>
      <w:r w:rsidRPr="00A72D43">
        <w:tab/>
      </w:r>
    </w:p>
    <w:tbl>
      <w:tblPr>
        <w:tblStyle w:val="Grilledutableau"/>
        <w:tblW w:w="0" w:type="auto"/>
        <w:tblInd w:w="95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17"/>
        <w:gridCol w:w="6768"/>
      </w:tblGrid>
      <w:tr w:rsidR="00A53792" w:rsidRPr="0044748C" w:rsidTr="00367E05">
        <w:tc>
          <w:tcPr>
            <w:tcW w:w="1417" w:type="dxa"/>
            <w:vAlign w:val="center"/>
          </w:tcPr>
          <w:p w:rsidR="00A53792" w:rsidRPr="000966A4" w:rsidRDefault="00A53792" w:rsidP="00367E05">
            <w:pPr>
              <w:widowControl w:val="0"/>
              <w:contextualSpacing/>
              <w:jc w:val="both"/>
              <w:rPr>
                <w:rFonts w:asciiTheme="minorHAnsi" w:hAnsiTheme="minorHAnsi"/>
                <w:szCs w:val="22"/>
              </w:rPr>
            </w:pPr>
            <w:r>
              <w:rPr>
                <w:rFonts w:asciiTheme="minorHAnsi" w:hAnsiTheme="minorHAnsi"/>
              </w:rPr>
              <w:t>Annexe A :</w:t>
            </w:r>
          </w:p>
        </w:tc>
        <w:tc>
          <w:tcPr>
            <w:tcW w:w="6768" w:type="dxa"/>
            <w:vAlign w:val="center"/>
          </w:tcPr>
          <w:p w:rsidR="00A53792" w:rsidRPr="007C6961" w:rsidRDefault="00A53792" w:rsidP="00367E05">
            <w:pPr>
              <w:widowControl w:val="0"/>
              <w:contextualSpacing/>
              <w:jc w:val="both"/>
              <w:rPr>
                <w:rFonts w:asciiTheme="minorHAnsi" w:hAnsiTheme="minorHAnsi"/>
                <w:szCs w:val="22"/>
                <w:lang w:val="fr-FR"/>
              </w:rPr>
            </w:pPr>
            <w:r w:rsidRPr="00A72D43">
              <w:rPr>
                <w:rFonts w:asciiTheme="minorHAnsi" w:hAnsiTheme="minorHAnsi"/>
                <w:lang w:val="fr-FR"/>
              </w:rPr>
              <w:t xml:space="preserve">Conditions générales de l’UNFPA </w:t>
            </w:r>
            <w:r>
              <w:rPr>
                <w:rFonts w:asciiTheme="minorHAnsi" w:hAnsiTheme="minorHAnsi"/>
                <w:lang w:val="fr-FR"/>
              </w:rPr>
              <w:t>applicables aux contrats relatifs à la fourniture de services</w:t>
            </w:r>
            <w:r w:rsidRPr="00A72D43">
              <w:rPr>
                <w:rFonts w:asciiTheme="minorHAnsi" w:hAnsiTheme="minorHAnsi"/>
                <w:lang w:val="fr-FR"/>
              </w:rPr>
              <w:t xml:space="preserve"> (les « Conditions générales de l’UNFPA » ;</w:t>
            </w:r>
          </w:p>
        </w:tc>
      </w:tr>
      <w:tr w:rsidR="00A53792" w:rsidRPr="007C6961" w:rsidTr="00367E05">
        <w:tc>
          <w:tcPr>
            <w:tcW w:w="1417" w:type="dxa"/>
            <w:vAlign w:val="center"/>
          </w:tcPr>
          <w:p w:rsidR="00A53792" w:rsidRPr="000966A4" w:rsidRDefault="00A53792" w:rsidP="00367E05">
            <w:pPr>
              <w:widowControl w:val="0"/>
              <w:contextualSpacing/>
              <w:jc w:val="both"/>
              <w:rPr>
                <w:rFonts w:asciiTheme="minorHAnsi" w:hAnsiTheme="minorHAnsi"/>
                <w:szCs w:val="22"/>
              </w:rPr>
            </w:pPr>
            <w:r>
              <w:rPr>
                <w:rFonts w:asciiTheme="minorHAnsi" w:hAnsiTheme="minorHAnsi"/>
              </w:rPr>
              <w:t>Annexe B :</w:t>
            </w:r>
          </w:p>
        </w:tc>
        <w:tc>
          <w:tcPr>
            <w:tcW w:w="6768" w:type="dxa"/>
            <w:vAlign w:val="center"/>
          </w:tcPr>
          <w:p w:rsidR="00A53792" w:rsidRPr="007C6961" w:rsidRDefault="00A53792" w:rsidP="00367E05">
            <w:pPr>
              <w:widowControl w:val="0"/>
              <w:contextualSpacing/>
              <w:jc w:val="both"/>
              <w:rPr>
                <w:rFonts w:asciiTheme="minorHAnsi" w:hAnsiTheme="minorHAnsi"/>
                <w:szCs w:val="22"/>
                <w:lang w:val="fr-FR"/>
              </w:rPr>
            </w:pPr>
            <w:r w:rsidRPr="00A72D43">
              <w:rPr>
                <w:rFonts w:asciiTheme="minorHAnsi" w:hAnsiTheme="minorHAnsi"/>
                <w:lang w:val="fr-FR"/>
              </w:rPr>
              <w:t xml:space="preserve">Termes de référence </w:t>
            </w:r>
            <w:r w:rsidRPr="00A72D43">
              <w:rPr>
                <w:rFonts w:asciiTheme="minorHAnsi" w:hAnsiTheme="minorHAnsi"/>
                <w:highlight w:val="yellow"/>
                <w:lang w:val="fr-FR"/>
              </w:rPr>
              <w:t>[et]</w:t>
            </w:r>
          </w:p>
        </w:tc>
      </w:tr>
      <w:tr w:rsidR="00A53792" w:rsidRPr="0044748C" w:rsidTr="00367E05">
        <w:tc>
          <w:tcPr>
            <w:tcW w:w="1417" w:type="dxa"/>
            <w:vAlign w:val="center"/>
          </w:tcPr>
          <w:p w:rsidR="00A53792" w:rsidRPr="000966A4" w:rsidRDefault="00A53792" w:rsidP="00367E05">
            <w:pPr>
              <w:widowControl w:val="0"/>
              <w:contextualSpacing/>
              <w:jc w:val="both"/>
              <w:rPr>
                <w:rFonts w:asciiTheme="minorHAnsi" w:hAnsiTheme="minorHAnsi"/>
                <w:szCs w:val="22"/>
              </w:rPr>
            </w:pPr>
            <w:r>
              <w:rPr>
                <w:rFonts w:asciiTheme="minorHAnsi" w:hAnsiTheme="minorHAnsi"/>
                <w:highlight w:val="yellow"/>
              </w:rPr>
              <w:t>[Annexe C :]</w:t>
            </w:r>
          </w:p>
        </w:tc>
        <w:tc>
          <w:tcPr>
            <w:tcW w:w="6768" w:type="dxa"/>
            <w:vAlign w:val="center"/>
          </w:tcPr>
          <w:p w:rsidR="00A53792" w:rsidRPr="007C6961" w:rsidRDefault="00A53792" w:rsidP="00367E05">
            <w:pPr>
              <w:widowControl w:val="0"/>
              <w:contextualSpacing/>
              <w:jc w:val="both"/>
              <w:rPr>
                <w:rFonts w:asciiTheme="minorHAnsi" w:hAnsiTheme="minorHAnsi"/>
                <w:szCs w:val="22"/>
                <w:highlight w:val="yellow"/>
                <w:lang w:val="fr-FR"/>
              </w:rPr>
            </w:pPr>
            <w:r w:rsidRPr="00A72D43">
              <w:rPr>
                <w:rFonts w:asciiTheme="minorHAnsi" w:hAnsiTheme="minorHAnsi"/>
                <w:highlight w:val="yellow"/>
                <w:lang w:val="fr-FR"/>
              </w:rPr>
              <w:t xml:space="preserve">[Tout autre document pouvant être requis </w:t>
            </w:r>
            <w:r w:rsidRPr="00A72D43">
              <w:rPr>
                <w:rFonts w:asciiTheme="minorHAnsi" w:hAnsiTheme="minorHAnsi"/>
                <w:i/>
                <w:color w:val="FF0000"/>
                <w:highlight w:val="yellow"/>
                <w:shd w:val="clear" w:color="auto" w:fill="A6A6A6" w:themeFill="background1" w:themeFillShade="A6"/>
                <w:lang w:val="fr-FR"/>
              </w:rPr>
              <w:t>– supprimer si non applicable</w:t>
            </w:r>
            <w:r w:rsidRPr="00A72D43">
              <w:rPr>
                <w:rFonts w:asciiTheme="minorHAnsi" w:hAnsiTheme="minorHAnsi"/>
                <w:highlight w:val="yellow"/>
                <w:lang w:val="fr-FR"/>
              </w:rPr>
              <w:t>].</w:t>
            </w:r>
          </w:p>
        </w:tc>
      </w:tr>
    </w:tbl>
    <w:p w:rsidR="00A53792" w:rsidRPr="007C6961" w:rsidRDefault="00A53792" w:rsidP="00A53792">
      <w:pPr>
        <w:widowControl w:val="0"/>
        <w:ind w:left="720"/>
        <w:contextualSpacing/>
        <w:jc w:val="both"/>
      </w:pPr>
    </w:p>
    <w:p w:rsidR="00A53792" w:rsidRPr="007C6961" w:rsidRDefault="00A53792" w:rsidP="00A53792">
      <w:pPr>
        <w:widowControl w:val="0"/>
        <w:ind w:left="720" w:hanging="720"/>
        <w:contextualSpacing/>
        <w:jc w:val="both"/>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Les documents du Contrat sont complémentaires. Toutefois, en cas d’incohérence, de divergence ou d’ambiguïté entre ou parmi eux, l’ordre de priorité suivant s’applique :</w:t>
      </w:r>
    </w:p>
    <w:p w:rsidR="00A53792" w:rsidRPr="007C6961" w:rsidRDefault="00A53792" w:rsidP="00A53792">
      <w:pPr>
        <w:pStyle w:val="Paragraphedeliste"/>
        <w:widowControl w:val="0"/>
        <w:ind w:left="792"/>
        <w:contextualSpacing/>
        <w:jc w:val="both"/>
        <w:rPr>
          <w:rFonts w:asciiTheme="minorHAnsi" w:hAnsiTheme="minorHAnsi"/>
          <w:szCs w:val="22"/>
        </w:rPr>
      </w:pPr>
    </w:p>
    <w:tbl>
      <w:tblPr>
        <w:tblStyle w:val="Grilledutableau"/>
        <w:tblW w:w="0" w:type="auto"/>
        <w:tblInd w:w="959" w:type="dxa"/>
        <w:tblLook w:val="04A0" w:firstRow="1" w:lastRow="0" w:firstColumn="1" w:lastColumn="0" w:noHBand="0" w:noVBand="1"/>
      </w:tblPr>
      <w:tblGrid>
        <w:gridCol w:w="1417"/>
        <w:gridCol w:w="6768"/>
      </w:tblGrid>
      <w:tr w:rsidR="00A53792" w:rsidRPr="0044748C" w:rsidTr="00367E05">
        <w:tc>
          <w:tcPr>
            <w:tcW w:w="1417" w:type="dxa"/>
          </w:tcPr>
          <w:p w:rsidR="00A53792" w:rsidRPr="00E46E0D" w:rsidRDefault="00A53792" w:rsidP="00367E05">
            <w:pPr>
              <w:widowControl w:val="0"/>
              <w:contextualSpacing/>
              <w:jc w:val="center"/>
              <w:rPr>
                <w:rFonts w:asciiTheme="minorHAnsi" w:hAnsiTheme="minorHAnsi"/>
                <w:szCs w:val="22"/>
              </w:rPr>
            </w:pPr>
            <w:r>
              <w:rPr>
                <w:rFonts w:asciiTheme="minorHAnsi" w:hAnsiTheme="minorHAnsi"/>
              </w:rPr>
              <w:t>1.2.1</w:t>
            </w:r>
          </w:p>
        </w:tc>
        <w:tc>
          <w:tcPr>
            <w:tcW w:w="6768" w:type="dxa"/>
          </w:tcPr>
          <w:p w:rsidR="00A53792" w:rsidRPr="007C6961" w:rsidRDefault="00A53792" w:rsidP="00367E05">
            <w:pPr>
              <w:widowControl w:val="0"/>
              <w:contextualSpacing/>
              <w:jc w:val="both"/>
              <w:rPr>
                <w:rFonts w:asciiTheme="minorHAnsi" w:hAnsiTheme="minorHAnsi"/>
                <w:szCs w:val="22"/>
                <w:lang w:val="fr-FR"/>
              </w:rPr>
            </w:pPr>
            <w:r w:rsidRPr="00A72D43">
              <w:rPr>
                <w:rFonts w:asciiTheme="minorHAnsi" w:hAnsiTheme="minorHAnsi"/>
                <w:lang w:val="fr-FR"/>
              </w:rPr>
              <w:t>En premier lieu, le présent document ;</w:t>
            </w:r>
          </w:p>
        </w:tc>
      </w:tr>
      <w:tr w:rsidR="00A53792" w:rsidRPr="0044748C" w:rsidTr="00367E05">
        <w:tc>
          <w:tcPr>
            <w:tcW w:w="1417" w:type="dxa"/>
          </w:tcPr>
          <w:p w:rsidR="00A53792" w:rsidRPr="00E46E0D" w:rsidRDefault="00A53792" w:rsidP="00367E05">
            <w:pPr>
              <w:widowControl w:val="0"/>
              <w:contextualSpacing/>
              <w:jc w:val="center"/>
              <w:rPr>
                <w:rFonts w:asciiTheme="minorHAnsi" w:hAnsiTheme="minorHAnsi"/>
                <w:szCs w:val="22"/>
              </w:rPr>
            </w:pPr>
            <w:r>
              <w:rPr>
                <w:rFonts w:asciiTheme="minorHAnsi" w:hAnsiTheme="minorHAnsi"/>
              </w:rPr>
              <w:t>1.2.2</w:t>
            </w:r>
          </w:p>
        </w:tc>
        <w:tc>
          <w:tcPr>
            <w:tcW w:w="6768" w:type="dxa"/>
          </w:tcPr>
          <w:p w:rsidR="00A53792" w:rsidRPr="007C6961" w:rsidRDefault="00A53792" w:rsidP="00367E05">
            <w:pPr>
              <w:widowControl w:val="0"/>
              <w:contextualSpacing/>
              <w:jc w:val="both"/>
              <w:rPr>
                <w:rFonts w:asciiTheme="minorHAnsi" w:hAnsiTheme="minorHAnsi"/>
                <w:szCs w:val="22"/>
                <w:lang w:val="fr-FR"/>
              </w:rPr>
            </w:pPr>
            <w:r w:rsidRPr="00A72D43">
              <w:rPr>
                <w:rFonts w:asciiTheme="minorHAnsi" w:hAnsiTheme="minorHAnsi"/>
                <w:lang w:val="fr-FR"/>
              </w:rPr>
              <w:t>En deuxième lieu, l’</w:t>
            </w:r>
            <w:r>
              <w:rPr>
                <w:rFonts w:asciiTheme="minorHAnsi" w:hAnsiTheme="minorHAnsi"/>
                <w:lang w:val="fr-FR"/>
              </w:rPr>
              <w:t>a</w:t>
            </w:r>
            <w:r w:rsidRPr="00A72D43">
              <w:rPr>
                <w:rFonts w:asciiTheme="minorHAnsi" w:hAnsiTheme="minorHAnsi"/>
                <w:lang w:val="fr-FR"/>
              </w:rPr>
              <w:t>nnexe A :</w:t>
            </w:r>
          </w:p>
        </w:tc>
      </w:tr>
      <w:tr w:rsidR="00A53792" w:rsidRPr="0044748C" w:rsidTr="00367E05">
        <w:tc>
          <w:tcPr>
            <w:tcW w:w="1417" w:type="dxa"/>
          </w:tcPr>
          <w:p w:rsidR="00A53792" w:rsidRPr="00E46E0D" w:rsidRDefault="00A53792" w:rsidP="00367E05">
            <w:pPr>
              <w:widowControl w:val="0"/>
              <w:contextualSpacing/>
              <w:jc w:val="center"/>
              <w:rPr>
                <w:rFonts w:asciiTheme="minorHAnsi" w:hAnsiTheme="minorHAnsi"/>
                <w:szCs w:val="22"/>
              </w:rPr>
            </w:pPr>
            <w:r>
              <w:rPr>
                <w:rFonts w:asciiTheme="minorHAnsi" w:hAnsiTheme="minorHAnsi"/>
              </w:rPr>
              <w:t>1.2.3</w:t>
            </w:r>
          </w:p>
        </w:tc>
        <w:tc>
          <w:tcPr>
            <w:tcW w:w="6768" w:type="dxa"/>
          </w:tcPr>
          <w:p w:rsidR="00A53792" w:rsidRPr="007C6961" w:rsidRDefault="00A53792" w:rsidP="00367E05">
            <w:pPr>
              <w:widowControl w:val="0"/>
              <w:contextualSpacing/>
              <w:jc w:val="both"/>
              <w:rPr>
                <w:rFonts w:asciiTheme="minorHAnsi" w:hAnsiTheme="minorHAnsi"/>
                <w:szCs w:val="22"/>
                <w:lang w:val="fr-FR"/>
              </w:rPr>
            </w:pPr>
            <w:r w:rsidRPr="00A72D43">
              <w:rPr>
                <w:rFonts w:asciiTheme="minorHAnsi" w:hAnsiTheme="minorHAnsi"/>
                <w:lang w:val="fr-FR"/>
              </w:rPr>
              <w:t>En troisième lieu, l’</w:t>
            </w:r>
            <w:r>
              <w:rPr>
                <w:rFonts w:asciiTheme="minorHAnsi" w:hAnsiTheme="minorHAnsi"/>
                <w:lang w:val="fr-FR"/>
              </w:rPr>
              <w:t>a</w:t>
            </w:r>
            <w:r w:rsidRPr="00A72D43">
              <w:rPr>
                <w:rFonts w:asciiTheme="minorHAnsi" w:hAnsiTheme="minorHAnsi"/>
                <w:lang w:val="fr-FR"/>
              </w:rPr>
              <w:t xml:space="preserve">nnexe B </w:t>
            </w:r>
            <w:r w:rsidRPr="00A72D43">
              <w:rPr>
                <w:rFonts w:asciiTheme="minorHAnsi" w:hAnsiTheme="minorHAnsi"/>
                <w:highlight w:val="yellow"/>
                <w:shd w:val="clear" w:color="auto" w:fill="A6A6A6" w:themeFill="background1" w:themeFillShade="A6"/>
                <w:lang w:val="fr-FR"/>
              </w:rPr>
              <w:t>[et</w:t>
            </w:r>
            <w:r w:rsidRPr="00A72D43">
              <w:rPr>
                <w:rFonts w:asciiTheme="minorHAnsi" w:hAnsiTheme="minorHAnsi"/>
                <w:highlight w:val="yellow"/>
                <w:lang w:val="fr-FR"/>
              </w:rPr>
              <w:t>]</w:t>
            </w:r>
          </w:p>
        </w:tc>
      </w:tr>
      <w:tr w:rsidR="00A53792" w:rsidRPr="0044748C" w:rsidTr="00367E05">
        <w:tc>
          <w:tcPr>
            <w:tcW w:w="1417" w:type="dxa"/>
          </w:tcPr>
          <w:p w:rsidR="00A53792" w:rsidRPr="00E46E0D" w:rsidRDefault="00A53792" w:rsidP="00367E05">
            <w:pPr>
              <w:widowControl w:val="0"/>
              <w:contextualSpacing/>
              <w:jc w:val="center"/>
              <w:rPr>
                <w:rFonts w:asciiTheme="minorHAnsi" w:hAnsiTheme="minorHAnsi"/>
                <w:szCs w:val="22"/>
              </w:rPr>
            </w:pPr>
            <w:r>
              <w:rPr>
                <w:rFonts w:asciiTheme="minorHAnsi" w:hAnsiTheme="minorHAnsi"/>
              </w:rPr>
              <w:t>1.2.4</w:t>
            </w:r>
          </w:p>
        </w:tc>
        <w:tc>
          <w:tcPr>
            <w:tcW w:w="6768" w:type="dxa"/>
          </w:tcPr>
          <w:p w:rsidR="00A53792" w:rsidRPr="006A7196" w:rsidRDefault="00A53792" w:rsidP="00367E05">
            <w:pPr>
              <w:widowControl w:val="0"/>
              <w:contextualSpacing/>
              <w:jc w:val="both"/>
              <w:rPr>
                <w:rFonts w:asciiTheme="minorHAnsi" w:hAnsiTheme="minorHAnsi"/>
                <w:szCs w:val="22"/>
                <w:lang w:val="fr-FR"/>
              </w:rPr>
            </w:pPr>
            <w:r w:rsidRPr="00A72D43">
              <w:rPr>
                <w:rFonts w:asciiTheme="minorHAnsi" w:hAnsiTheme="minorHAnsi"/>
                <w:highlight w:val="yellow"/>
                <w:lang w:val="fr-FR"/>
              </w:rPr>
              <w:t>[En quatrième lieu, l’</w:t>
            </w:r>
            <w:r>
              <w:rPr>
                <w:rFonts w:asciiTheme="minorHAnsi" w:hAnsiTheme="minorHAnsi"/>
                <w:highlight w:val="yellow"/>
                <w:lang w:val="fr-FR"/>
              </w:rPr>
              <w:t>a</w:t>
            </w:r>
            <w:r w:rsidRPr="00A72D43">
              <w:rPr>
                <w:rFonts w:asciiTheme="minorHAnsi" w:hAnsiTheme="minorHAnsi"/>
                <w:highlight w:val="yellow"/>
                <w:lang w:val="fr-FR"/>
              </w:rPr>
              <w:t xml:space="preserve">nnexe C </w:t>
            </w:r>
            <w:r w:rsidRPr="00A72D43">
              <w:rPr>
                <w:rFonts w:asciiTheme="minorHAnsi" w:hAnsiTheme="minorHAnsi"/>
                <w:i/>
                <w:color w:val="FF0000"/>
                <w:highlight w:val="yellow"/>
                <w:shd w:val="clear" w:color="auto" w:fill="A6A6A6" w:themeFill="background1" w:themeFillShade="A6"/>
                <w:lang w:val="fr-FR"/>
              </w:rPr>
              <w:t xml:space="preserve">– </w:t>
            </w:r>
            <w:proofErr w:type="gramStart"/>
            <w:r w:rsidRPr="00A72D43">
              <w:rPr>
                <w:rFonts w:asciiTheme="minorHAnsi" w:hAnsiTheme="minorHAnsi"/>
                <w:i/>
                <w:color w:val="FF0000"/>
                <w:highlight w:val="yellow"/>
                <w:shd w:val="clear" w:color="auto" w:fill="A6A6A6" w:themeFill="background1" w:themeFillShade="A6"/>
                <w:lang w:val="fr-FR"/>
              </w:rPr>
              <w:t>supprimer</w:t>
            </w:r>
            <w:proofErr w:type="gramEnd"/>
            <w:r w:rsidRPr="00A72D43">
              <w:rPr>
                <w:rFonts w:asciiTheme="minorHAnsi" w:hAnsiTheme="minorHAnsi"/>
                <w:i/>
                <w:color w:val="FF0000"/>
                <w:highlight w:val="yellow"/>
                <w:shd w:val="clear" w:color="auto" w:fill="A6A6A6" w:themeFill="background1" w:themeFillShade="A6"/>
                <w:lang w:val="fr-FR"/>
              </w:rPr>
              <w:t xml:space="preserve"> si non applicable</w:t>
            </w:r>
            <w:r w:rsidRPr="00A72D43">
              <w:rPr>
                <w:rFonts w:asciiTheme="minorHAnsi" w:hAnsiTheme="minorHAnsi"/>
                <w:highlight w:val="yellow"/>
                <w:lang w:val="fr-FR"/>
              </w:rPr>
              <w:t>]</w:t>
            </w:r>
          </w:p>
        </w:tc>
      </w:tr>
    </w:tbl>
    <w:p w:rsidR="00A53792" w:rsidRPr="006A7196" w:rsidRDefault="00A53792" w:rsidP="00A53792">
      <w:pPr>
        <w:widowControl w:val="0"/>
        <w:ind w:left="720"/>
        <w:contextualSpacing/>
        <w:jc w:val="both"/>
      </w:pPr>
    </w:p>
    <w:p w:rsidR="00A53792" w:rsidRPr="006A7196"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présent Contrat constitue l</w:t>
      </w:r>
      <w:r>
        <w:rPr>
          <w:rFonts w:asciiTheme="minorHAnsi" w:hAnsiTheme="minorHAnsi"/>
        </w:rPr>
        <w:t>’intégralité de l’accord</w:t>
      </w:r>
      <w:r w:rsidRPr="00A72D43">
        <w:rPr>
          <w:rFonts w:asciiTheme="minorHAnsi" w:hAnsiTheme="minorHAnsi"/>
        </w:rPr>
        <w:t xml:space="preserve"> conclu entre les Parties concernant l’objet des présentes et remplace l’ensemble des observations, accords, contrats et propositions actuels ou préalables, établis</w:t>
      </w:r>
      <w:r>
        <w:rPr>
          <w:rFonts w:asciiTheme="minorHAnsi" w:hAnsiTheme="minorHAnsi"/>
        </w:rPr>
        <w:t>, par écrit ou oralement,</w:t>
      </w:r>
      <w:r w:rsidRPr="00A72D43">
        <w:rPr>
          <w:rFonts w:asciiTheme="minorHAnsi" w:hAnsiTheme="minorHAnsi"/>
        </w:rPr>
        <w:t xml:space="preserve"> par et entre les Parties concernant l</w:t>
      </w:r>
      <w:r>
        <w:rPr>
          <w:rFonts w:asciiTheme="minorHAnsi" w:hAnsiTheme="minorHAnsi"/>
        </w:rPr>
        <w:t>’</w:t>
      </w:r>
      <w:r w:rsidRPr="00A72D43">
        <w:rPr>
          <w:rFonts w:asciiTheme="minorHAnsi" w:hAnsiTheme="minorHAnsi"/>
        </w:rPr>
        <w:t>objet</w:t>
      </w:r>
      <w:r>
        <w:rPr>
          <w:rFonts w:asciiTheme="minorHAnsi" w:hAnsiTheme="minorHAnsi"/>
        </w:rPr>
        <w:t xml:space="preserve"> des présentes</w:t>
      </w:r>
      <w:r w:rsidRPr="00A72D43">
        <w:rPr>
          <w:rFonts w:asciiTheme="minorHAnsi" w:hAnsiTheme="minorHAnsi"/>
        </w:rPr>
        <w:t>.</w:t>
      </w:r>
    </w:p>
    <w:p w:rsidR="00A53792" w:rsidRPr="006A7196" w:rsidRDefault="00A53792" w:rsidP="00A53792">
      <w:pPr>
        <w:pStyle w:val="Retraitcorpsdetexte2"/>
        <w:jc w:val="both"/>
      </w:pPr>
    </w:p>
    <w:tbl>
      <w:tblPr>
        <w:tblStyle w:val="Grilledutableau"/>
        <w:tblW w:w="0" w:type="auto"/>
        <w:tblInd w:w="959" w:type="dxa"/>
        <w:shd w:val="clear" w:color="auto" w:fill="66FF66"/>
        <w:tblLook w:val="04A0" w:firstRow="1" w:lastRow="0" w:firstColumn="1" w:lastColumn="0" w:noHBand="0" w:noVBand="1"/>
      </w:tblPr>
      <w:tblGrid>
        <w:gridCol w:w="8185"/>
      </w:tblGrid>
      <w:tr w:rsidR="00A53792" w:rsidRPr="000B4A95" w:rsidTr="00367E05">
        <w:tc>
          <w:tcPr>
            <w:tcW w:w="8185" w:type="dxa"/>
            <w:shd w:val="clear" w:color="auto" w:fill="66FF66"/>
          </w:tcPr>
          <w:p w:rsidR="00A53792" w:rsidRPr="000B4A95" w:rsidRDefault="00A53792" w:rsidP="00367E05">
            <w:pPr>
              <w:pStyle w:val="Retraitcorpsdetexte2"/>
              <w:ind w:left="0"/>
              <w:jc w:val="both"/>
              <w:rPr>
                <w:rFonts w:asciiTheme="minorHAnsi" w:hAnsiTheme="minorHAnsi"/>
                <w:i/>
                <w:szCs w:val="22"/>
                <w:lang w:val="fr-FR"/>
              </w:rPr>
            </w:pPr>
            <w:r w:rsidRPr="00A72D43">
              <w:rPr>
                <w:rFonts w:asciiTheme="minorHAnsi" w:hAnsiTheme="minorHAnsi"/>
                <w:b/>
                <w:i/>
                <w:color w:val="FF0000"/>
                <w:u w:val="single"/>
                <w:lang w:val="fr-FR"/>
              </w:rPr>
              <w:lastRenderedPageBreak/>
              <w:t>Note à l’utilisateur de l’UNFPA :</w:t>
            </w:r>
            <w:r w:rsidRPr="00A72D43">
              <w:rPr>
                <w:rFonts w:asciiTheme="minorHAnsi" w:hAnsiTheme="minorHAnsi"/>
                <w:i/>
                <w:lang w:val="fr-FR"/>
              </w:rPr>
              <w:t xml:space="preserve"> Si des références aux documents de mise en concurrence sont souhaitées, veuillez ajouter le paragraphe 1.4 suivant et le compléter</w:t>
            </w:r>
            <w:r>
              <w:rPr>
                <w:rFonts w:asciiTheme="minorHAnsi" w:hAnsiTheme="minorHAnsi"/>
                <w:i/>
                <w:lang w:val="fr-FR"/>
              </w:rPr>
              <w:t>,</w:t>
            </w:r>
            <w:r w:rsidRPr="00A72D43">
              <w:rPr>
                <w:rFonts w:asciiTheme="minorHAnsi" w:hAnsiTheme="minorHAnsi"/>
                <w:i/>
                <w:lang w:val="fr-FR"/>
              </w:rPr>
              <w:t xml:space="preserve"> </w:t>
            </w:r>
            <w:r>
              <w:rPr>
                <w:rFonts w:asciiTheme="minorHAnsi" w:hAnsiTheme="minorHAnsi"/>
                <w:i/>
                <w:lang w:val="fr-FR"/>
              </w:rPr>
              <w:t>le cas échéant</w:t>
            </w:r>
            <w:r w:rsidRPr="00A72D43">
              <w:rPr>
                <w:rFonts w:asciiTheme="minorHAnsi" w:hAnsiTheme="minorHAnsi"/>
                <w:i/>
                <w:lang w:val="fr-FR"/>
              </w:rPr>
              <w:t>. Dans le cas contraire, supprimez le paragraphe 1.4 intégralement.</w:t>
            </w:r>
          </w:p>
        </w:tc>
      </w:tr>
    </w:tbl>
    <w:p w:rsidR="00A53792" w:rsidRPr="000B4A95" w:rsidRDefault="00A53792" w:rsidP="00A53792">
      <w:pPr>
        <w:pStyle w:val="Retraitcorpsdetexte2"/>
        <w:jc w:val="both"/>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Dans le présent Contrat, il est fait référence aux documents suivants uniquement en tant qu’aide à l’interprétation des droits et des obligations des Parties au Contrat. Ils ne doivent en aucun cas être interprétés comme créant de tels droits ou </w:t>
      </w:r>
      <w:r>
        <w:rPr>
          <w:rFonts w:asciiTheme="minorHAnsi" w:hAnsiTheme="minorHAnsi"/>
        </w:rPr>
        <w:t xml:space="preserve">de telles </w:t>
      </w:r>
      <w:r w:rsidRPr="00A72D43">
        <w:rPr>
          <w:rFonts w:asciiTheme="minorHAnsi" w:hAnsiTheme="minorHAnsi"/>
        </w:rPr>
        <w:t xml:space="preserve">obligations : </w:t>
      </w:r>
      <w:r w:rsidRPr="00A72D43">
        <w:rPr>
          <w:rFonts w:asciiTheme="minorHAnsi" w:hAnsiTheme="minorHAnsi"/>
          <w:highlight w:val="yellow"/>
        </w:rPr>
        <w:t>(a)</w:t>
      </w:r>
      <w:r>
        <w:rPr>
          <w:rFonts w:asciiTheme="minorHAnsi" w:hAnsiTheme="minorHAnsi"/>
          <w:highlight w:val="yellow"/>
        </w:rPr>
        <w:t> </w:t>
      </w:r>
      <w:r w:rsidRPr="00A72D43">
        <w:rPr>
          <w:rFonts w:asciiTheme="minorHAnsi" w:hAnsiTheme="minorHAnsi"/>
          <w:highlight w:val="yellow"/>
        </w:rPr>
        <w:t>[par exemple, l’offre technique du TITULAIRE DU CONTRAT datée] et (b)</w:t>
      </w:r>
      <w:r>
        <w:rPr>
          <w:rFonts w:asciiTheme="minorHAnsi" w:hAnsiTheme="minorHAnsi"/>
          <w:highlight w:val="yellow"/>
        </w:rPr>
        <w:t> </w:t>
      </w:r>
      <w:r w:rsidRPr="00A72D43">
        <w:rPr>
          <w:rFonts w:asciiTheme="minorHAnsi" w:hAnsiTheme="minorHAnsi"/>
          <w:highlight w:val="yellow"/>
        </w:rPr>
        <w:t>[par exemple, la proposition financière du TITULAIRE DU CONTRAT datée du [date] en réponse au (c)</w:t>
      </w:r>
      <w:r w:rsidRPr="008B5470">
        <w:rPr>
          <w:rFonts w:asciiTheme="minorHAnsi" w:hAnsiTheme="minorHAnsi"/>
          <w:highlight w:val="yellow"/>
        </w:rPr>
        <w:t> dossier d’appel d’offres</w:t>
      </w:r>
      <w:r w:rsidRPr="00A72D43">
        <w:rPr>
          <w:rFonts w:asciiTheme="minorHAnsi" w:hAnsiTheme="minorHAnsi"/>
          <w:highlight w:val="yellow"/>
        </w:rPr>
        <w:t xml:space="preserve"> de l’UNFPA</w:t>
      </w:r>
      <w:proofErr w:type="gramStart"/>
      <w:r w:rsidRPr="00A72D43">
        <w:rPr>
          <w:rFonts w:asciiTheme="minorHAnsi" w:hAnsiTheme="minorHAnsi"/>
          <w:highlight w:val="yellow"/>
        </w:rPr>
        <w:t>/[</w:t>
      </w:r>
      <w:proofErr w:type="gramEnd"/>
      <w:r w:rsidRPr="00A72D43">
        <w:rPr>
          <w:rFonts w:asciiTheme="minorHAnsi" w:hAnsiTheme="minorHAnsi"/>
          <w:highlight w:val="yellow"/>
        </w:rPr>
        <w:t xml:space="preserve">   ]].</w:t>
      </w:r>
      <w:r w:rsidRPr="00A72D43">
        <w:rPr>
          <w:rFonts w:asciiTheme="minorHAnsi" w:hAnsiTheme="minorHAnsi"/>
        </w:rPr>
        <w:t xml:space="preserve"> Les documents </w:t>
      </w:r>
      <w:r>
        <w:rPr>
          <w:rFonts w:asciiTheme="minorHAnsi" w:hAnsiTheme="minorHAnsi"/>
        </w:rPr>
        <w:t>visés</w:t>
      </w:r>
      <w:r w:rsidRPr="00A72D43">
        <w:rPr>
          <w:rFonts w:asciiTheme="minorHAnsi" w:hAnsiTheme="minorHAnsi"/>
        </w:rPr>
        <w:t xml:space="preserve"> à cet </w:t>
      </w:r>
      <w:r>
        <w:rPr>
          <w:rFonts w:asciiTheme="minorHAnsi" w:hAnsiTheme="minorHAnsi"/>
        </w:rPr>
        <w:t>a</w:t>
      </w:r>
      <w:r w:rsidRPr="00A72D43">
        <w:rPr>
          <w:rFonts w:asciiTheme="minorHAnsi" w:hAnsiTheme="minorHAnsi"/>
        </w:rPr>
        <w:t>rticle </w:t>
      </w:r>
      <w:r>
        <w:rPr>
          <w:rFonts w:asciiTheme="minorHAnsi" w:hAnsiTheme="minorHAnsi"/>
        </w:rPr>
        <w:t>(</w:t>
      </w:r>
      <w:r w:rsidRPr="00A72D43">
        <w:rPr>
          <w:rFonts w:asciiTheme="minorHAnsi" w:hAnsiTheme="minorHAnsi"/>
        </w:rPr>
        <w:t>1.4</w:t>
      </w:r>
      <w:r>
        <w:rPr>
          <w:rFonts w:asciiTheme="minorHAnsi" w:hAnsiTheme="minorHAnsi"/>
        </w:rPr>
        <w:t>)</w:t>
      </w:r>
      <w:r w:rsidRPr="00A72D43">
        <w:rPr>
          <w:rFonts w:asciiTheme="minorHAnsi" w:hAnsiTheme="minorHAnsi"/>
        </w:rPr>
        <w:t xml:space="preserve"> ne sont pas </w:t>
      </w:r>
      <w:r>
        <w:rPr>
          <w:rFonts w:asciiTheme="minorHAnsi" w:hAnsiTheme="minorHAnsi"/>
        </w:rPr>
        <w:t>joints</w:t>
      </w:r>
      <w:r w:rsidRPr="00A72D43">
        <w:rPr>
          <w:rFonts w:asciiTheme="minorHAnsi" w:hAnsiTheme="minorHAnsi"/>
        </w:rPr>
        <w:t xml:space="preserve"> aux présentes, mais ont été portés à la connaissance des Parties et sont en leur possession.</w:t>
      </w:r>
    </w:p>
    <w:p w:rsidR="00A53792" w:rsidRPr="007C6961" w:rsidRDefault="00A53792" w:rsidP="00A53792">
      <w:pPr>
        <w:tabs>
          <w:tab w:val="left" w:pos="1080"/>
        </w:tabs>
        <w:ind w:left="720" w:hanging="720"/>
        <w:jc w:val="center"/>
        <w:rPr>
          <w:rFonts w:asciiTheme="minorHAnsi" w:hAnsiTheme="minorHAnsi"/>
          <w:b/>
          <w:bCs/>
          <w:szCs w:val="22"/>
        </w:rPr>
      </w:pPr>
    </w:p>
    <w:p w:rsidR="00A53792" w:rsidRPr="007C6961" w:rsidRDefault="00A53792" w:rsidP="00A53792">
      <w:pPr>
        <w:tabs>
          <w:tab w:val="left" w:pos="1080"/>
        </w:tabs>
        <w:ind w:left="720" w:hanging="720"/>
        <w:jc w:val="center"/>
        <w:rPr>
          <w:rFonts w:asciiTheme="minorHAnsi" w:hAnsiTheme="minorHAnsi"/>
          <w:b/>
          <w:bCs/>
          <w:szCs w:val="22"/>
        </w:rPr>
      </w:pPr>
      <w:r w:rsidRPr="00A72D43">
        <w:rPr>
          <w:rFonts w:asciiTheme="minorHAnsi" w:hAnsiTheme="minorHAnsi"/>
          <w:b/>
        </w:rPr>
        <w:t>ARTICLE 2</w:t>
      </w:r>
    </w:p>
    <w:p w:rsidR="00A53792" w:rsidRPr="007C6961" w:rsidRDefault="00A53792" w:rsidP="00A53792">
      <w:pPr>
        <w:tabs>
          <w:tab w:val="left" w:pos="1080"/>
        </w:tabs>
        <w:ind w:left="720" w:hanging="720"/>
        <w:jc w:val="center"/>
        <w:rPr>
          <w:rFonts w:asciiTheme="minorHAnsi" w:hAnsiTheme="minorHAnsi"/>
          <w:b/>
          <w:bCs/>
          <w:szCs w:val="22"/>
        </w:rPr>
      </w:pPr>
      <w:r w:rsidRPr="00A72D43">
        <w:rPr>
          <w:rFonts w:asciiTheme="minorHAnsi" w:hAnsiTheme="minorHAnsi"/>
          <w:b/>
        </w:rPr>
        <w:t>DATE DE DÉBUT ; DURÉE DU CONTRAT</w:t>
      </w:r>
    </w:p>
    <w:p w:rsidR="00A53792" w:rsidRPr="007C6961" w:rsidRDefault="00A53792" w:rsidP="00A53792">
      <w:pPr>
        <w:tabs>
          <w:tab w:val="left" w:pos="1080"/>
        </w:tabs>
        <w:ind w:left="720" w:hanging="720"/>
        <w:jc w:val="both"/>
        <w:rPr>
          <w:rFonts w:asciiTheme="minorHAnsi" w:hAnsiTheme="minorHAnsi"/>
          <w:b/>
          <w:bCs/>
          <w:szCs w:val="22"/>
        </w:rPr>
      </w:pPr>
    </w:p>
    <w:p w:rsidR="00A53792" w:rsidRPr="007C6961" w:rsidRDefault="00A53792" w:rsidP="00A53792">
      <w:pPr>
        <w:pStyle w:val="Paragraphedeliste"/>
        <w:widowControl w:val="0"/>
        <w:numPr>
          <w:ilvl w:val="0"/>
          <w:numId w:val="37"/>
        </w:numPr>
        <w:overflowPunct/>
        <w:contextualSpacing/>
        <w:jc w:val="both"/>
        <w:textAlignment w:val="auto"/>
        <w:rPr>
          <w:rFonts w:asciiTheme="minorHAnsi" w:hAnsiTheme="minorHAnsi"/>
          <w:vanish/>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Le présent Contrat entrera en vigueur à la date de la dernière signature apposée par les Parties (la « Date de début »). </w:t>
      </w:r>
    </w:p>
    <w:p w:rsidR="00A53792" w:rsidRPr="007C6961" w:rsidRDefault="00A53792" w:rsidP="00A53792">
      <w:pPr>
        <w:tabs>
          <w:tab w:val="left" w:pos="1080"/>
          <w:tab w:val="left" w:pos="9173"/>
        </w:tabs>
        <w:ind w:left="720" w:right="-7" w:hanging="720"/>
        <w:jc w:val="both"/>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Le présent Contrat demeurera en vigueur </w:t>
      </w:r>
      <w:r>
        <w:rPr>
          <w:rFonts w:asciiTheme="minorHAnsi" w:hAnsiTheme="minorHAnsi"/>
        </w:rPr>
        <w:t xml:space="preserve">pendant </w:t>
      </w:r>
      <w:r w:rsidRPr="00A72D43">
        <w:rPr>
          <w:rFonts w:asciiTheme="minorHAnsi" w:hAnsiTheme="minorHAnsi"/>
          <w:highlight w:val="yellow"/>
        </w:rPr>
        <w:t>[insérer le nombre en chiffres et en lettres]</w:t>
      </w:r>
      <w:r w:rsidRPr="00A72D43">
        <w:rPr>
          <w:rFonts w:asciiTheme="minorHAnsi" w:hAnsiTheme="minorHAnsi"/>
        </w:rPr>
        <w:t xml:space="preserve"> ans, à compter de la Date de début (la « Durée du Contrat »), à moins qu’il n’ait été résilié par l’une ou l’autre des parties conformément à l’</w:t>
      </w:r>
      <w:r>
        <w:rPr>
          <w:rFonts w:asciiTheme="minorHAnsi" w:hAnsiTheme="minorHAnsi"/>
        </w:rPr>
        <w:t>a</w:t>
      </w:r>
      <w:r w:rsidRPr="00A72D43">
        <w:rPr>
          <w:rFonts w:asciiTheme="minorHAnsi" w:hAnsiTheme="minorHAnsi"/>
        </w:rPr>
        <w:t>rticle 13 des Conditions générales de l’UNFPA</w:t>
      </w:r>
      <w:r>
        <w:rPr>
          <w:rFonts w:asciiTheme="minorHAnsi" w:hAnsiTheme="minorHAnsi"/>
        </w:rPr>
        <w:t xml:space="preserve"> applicables</w:t>
      </w:r>
      <w:r w:rsidRPr="00A72D43">
        <w:rPr>
          <w:rFonts w:asciiTheme="minorHAnsi" w:hAnsiTheme="minorHAnsi"/>
        </w:rPr>
        <w:t xml:space="preserve"> aux contrats.</w:t>
      </w:r>
    </w:p>
    <w:p w:rsidR="00A53792" w:rsidRPr="007C6961" w:rsidRDefault="00A53792" w:rsidP="00A53792">
      <w:pPr>
        <w:tabs>
          <w:tab w:val="left" w:pos="1080"/>
        </w:tabs>
        <w:ind w:left="720" w:hanging="720"/>
        <w:jc w:val="center"/>
        <w:rPr>
          <w:rFonts w:asciiTheme="minorHAnsi" w:hAnsiTheme="minorHAnsi"/>
          <w:b/>
          <w:bCs/>
          <w:szCs w:val="22"/>
        </w:rPr>
      </w:pPr>
    </w:p>
    <w:p w:rsidR="00A53792" w:rsidRPr="007C6961" w:rsidRDefault="00A53792" w:rsidP="00A53792">
      <w:pPr>
        <w:tabs>
          <w:tab w:val="left" w:pos="1080"/>
        </w:tabs>
        <w:ind w:left="720" w:hanging="720"/>
        <w:jc w:val="center"/>
        <w:rPr>
          <w:rFonts w:asciiTheme="minorHAnsi" w:hAnsiTheme="minorHAnsi"/>
          <w:b/>
          <w:bCs/>
          <w:szCs w:val="22"/>
        </w:rPr>
      </w:pPr>
      <w:r w:rsidRPr="00A72D43">
        <w:rPr>
          <w:rFonts w:asciiTheme="minorHAnsi" w:hAnsiTheme="minorHAnsi"/>
          <w:b/>
        </w:rPr>
        <w:t>ARTICLE 3</w:t>
      </w:r>
    </w:p>
    <w:p w:rsidR="00A53792" w:rsidRPr="007C6961" w:rsidRDefault="00A53792" w:rsidP="00A53792">
      <w:pPr>
        <w:tabs>
          <w:tab w:val="left" w:pos="1080"/>
        </w:tabs>
        <w:ind w:left="720" w:hanging="720"/>
        <w:jc w:val="center"/>
        <w:rPr>
          <w:rFonts w:asciiTheme="minorHAnsi" w:hAnsiTheme="minorHAnsi"/>
          <w:b/>
          <w:bCs/>
          <w:szCs w:val="22"/>
        </w:rPr>
      </w:pPr>
      <w:r w:rsidRPr="00A72D43">
        <w:rPr>
          <w:rFonts w:asciiTheme="minorHAnsi" w:hAnsiTheme="minorHAnsi"/>
          <w:b/>
        </w:rPr>
        <w:t>OBLIGATIONS DU TITULAIRE DU CONTRAT</w:t>
      </w:r>
    </w:p>
    <w:p w:rsidR="00A53792" w:rsidRPr="007C6961" w:rsidRDefault="00A53792" w:rsidP="00A53792">
      <w:pPr>
        <w:tabs>
          <w:tab w:val="left" w:pos="1080"/>
        </w:tabs>
        <w:ind w:left="720" w:hanging="720"/>
        <w:jc w:val="center"/>
        <w:rPr>
          <w:rFonts w:asciiTheme="minorHAnsi" w:hAnsiTheme="minorHAnsi"/>
          <w:b/>
          <w:bCs/>
          <w:szCs w:val="22"/>
        </w:rPr>
      </w:pPr>
    </w:p>
    <w:p w:rsidR="00A53792" w:rsidRPr="007C6961" w:rsidRDefault="00A53792" w:rsidP="00A53792">
      <w:pPr>
        <w:pStyle w:val="Paragraphedeliste"/>
        <w:widowControl w:val="0"/>
        <w:numPr>
          <w:ilvl w:val="0"/>
          <w:numId w:val="37"/>
        </w:numPr>
        <w:overflowPunct/>
        <w:contextualSpacing/>
        <w:jc w:val="both"/>
        <w:textAlignment w:val="auto"/>
        <w:rPr>
          <w:rFonts w:asciiTheme="minorHAnsi" w:hAnsiTheme="minorHAnsi"/>
          <w:vanish/>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Titulaire du Contrat s’engage à exécuter les Services décrits à l’</w:t>
      </w:r>
      <w:r>
        <w:rPr>
          <w:rFonts w:asciiTheme="minorHAnsi" w:hAnsiTheme="minorHAnsi"/>
        </w:rPr>
        <w:t>a</w:t>
      </w:r>
      <w:r w:rsidRPr="00A72D43">
        <w:rPr>
          <w:rFonts w:asciiTheme="minorHAnsi" w:hAnsiTheme="minorHAnsi"/>
        </w:rPr>
        <w:t>nnexe B avec la diligence et l’efficacité voulues conformément aux dispositions du présent Contrat.</w:t>
      </w:r>
    </w:p>
    <w:p w:rsidR="00A53792" w:rsidRPr="007C6961"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rPr>
      </w:pPr>
    </w:p>
    <w:tbl>
      <w:tblPr>
        <w:tblStyle w:val="Grilledutableau"/>
        <w:tblW w:w="0" w:type="auto"/>
        <w:tblInd w:w="959" w:type="dxa"/>
        <w:shd w:val="clear" w:color="auto" w:fill="66FF66"/>
        <w:tblLook w:val="04A0" w:firstRow="1" w:lastRow="0" w:firstColumn="1" w:lastColumn="0" w:noHBand="0" w:noVBand="1"/>
      </w:tblPr>
      <w:tblGrid>
        <w:gridCol w:w="8185"/>
      </w:tblGrid>
      <w:tr w:rsidR="00A53792" w:rsidRPr="0044748C" w:rsidTr="00367E05">
        <w:tc>
          <w:tcPr>
            <w:tcW w:w="8185" w:type="dxa"/>
            <w:shd w:val="clear" w:color="auto" w:fill="66FF66"/>
          </w:tcPr>
          <w:p w:rsidR="00A53792" w:rsidRPr="00EE5E0C"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i/>
                <w:color w:val="000000"/>
                <w:szCs w:val="22"/>
                <w:lang w:val="fr-FR"/>
              </w:rPr>
            </w:pPr>
            <w:r w:rsidRPr="00EE5E0C">
              <w:rPr>
                <w:rFonts w:asciiTheme="minorHAnsi" w:hAnsiTheme="minorHAnsi"/>
                <w:b/>
                <w:i/>
                <w:color w:val="FF0000"/>
                <w:u w:val="single"/>
                <w:lang w:val="fr-FR"/>
              </w:rPr>
              <w:t>Note à l’utilisateur de l’UNFPA </w:t>
            </w:r>
            <w:r w:rsidRPr="00EE5E0C">
              <w:rPr>
                <w:rFonts w:asciiTheme="minorHAnsi" w:hAnsiTheme="minorHAnsi"/>
                <w:b/>
                <w:i/>
                <w:color w:val="FF0000"/>
                <w:lang w:val="fr-FR"/>
              </w:rPr>
              <w:t>:</w:t>
            </w:r>
            <w:r w:rsidRPr="00EE5E0C">
              <w:rPr>
                <w:rFonts w:asciiTheme="minorHAnsi" w:hAnsiTheme="minorHAnsi"/>
                <w:i/>
                <w:color w:val="FF0000"/>
                <w:lang w:val="fr-FR"/>
              </w:rPr>
              <w:t xml:space="preserve"> </w:t>
            </w:r>
            <w:r w:rsidRPr="00EE5E0C">
              <w:rPr>
                <w:rFonts w:asciiTheme="minorHAnsi" w:hAnsiTheme="minorHAnsi"/>
                <w:i/>
                <w:color w:val="000000"/>
                <w:lang w:val="fr-FR"/>
              </w:rPr>
              <w:t>Si un échéancier des résultats attendus est souhaité, veuillez ajouter la phrase ci-dessous et dûment remplir l’échéancier des résultats attendus. Si aucun échéancier des résultats attendus n’est requis, veuillez supprimer la phrase ci-dessous ainsi que l’échéancier des résultats attendus en conséquence.</w:t>
            </w:r>
          </w:p>
        </w:tc>
      </w:tr>
    </w:tbl>
    <w:p w:rsidR="00A53792" w:rsidRPr="00EE5E0C"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rPr>
      </w:pPr>
    </w:p>
    <w:p w:rsidR="00A53792" w:rsidRPr="00EE5E0C" w:rsidRDefault="00A53792" w:rsidP="00A53792">
      <w:pPr>
        <w:pStyle w:val="Paragraphedeliste"/>
        <w:widowControl w:val="0"/>
        <w:ind w:left="792"/>
        <w:contextualSpacing/>
        <w:jc w:val="both"/>
        <w:rPr>
          <w:rFonts w:asciiTheme="minorHAnsi" w:hAnsiTheme="minorHAnsi"/>
          <w:szCs w:val="22"/>
        </w:rPr>
      </w:pPr>
      <w:r w:rsidRPr="00EE5E0C">
        <w:rPr>
          <w:rFonts w:asciiTheme="minorHAnsi" w:hAnsiTheme="minorHAnsi"/>
        </w:rPr>
        <w:t>Le Titulaire du Contrat s’engage à fournir à l’UNFPA les résultats attendus conformément au calendrier suivant :</w:t>
      </w:r>
    </w:p>
    <w:p w:rsidR="00A53792" w:rsidRPr="00EE5E0C" w:rsidRDefault="00A53792" w:rsidP="00A53792">
      <w:pPr>
        <w:pStyle w:val="Paragraphedeliste"/>
        <w:widowControl w:val="0"/>
        <w:ind w:left="792"/>
        <w:contextualSpacing/>
        <w:jc w:val="both"/>
        <w:rPr>
          <w:rFonts w:asciiTheme="minorHAnsi" w:hAnsiTheme="minorHAnsi"/>
          <w:szCs w:val="22"/>
        </w:rPr>
      </w:pPr>
    </w:p>
    <w:tbl>
      <w:tblPr>
        <w:tblStyle w:val="Grilledutableau"/>
        <w:tblW w:w="0" w:type="auto"/>
        <w:tblInd w:w="959" w:type="dxa"/>
        <w:tblLook w:val="04A0" w:firstRow="1" w:lastRow="0" w:firstColumn="1" w:lastColumn="0" w:noHBand="0" w:noVBand="1"/>
      </w:tblPr>
      <w:tblGrid>
        <w:gridCol w:w="2835"/>
        <w:gridCol w:w="1331"/>
        <w:gridCol w:w="1854"/>
        <w:gridCol w:w="2223"/>
      </w:tblGrid>
      <w:tr w:rsidR="00A53792" w:rsidRPr="0044748C" w:rsidTr="00367E05">
        <w:tc>
          <w:tcPr>
            <w:tcW w:w="2835" w:type="dxa"/>
            <w:vAlign w:val="center"/>
          </w:tcPr>
          <w:p w:rsidR="00A53792" w:rsidRPr="00EE5E0C"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Cs w:val="22"/>
              </w:rPr>
            </w:pPr>
            <w:r w:rsidRPr="00EE5E0C">
              <w:rPr>
                <w:rFonts w:asciiTheme="minorHAnsi" w:hAnsiTheme="minorHAnsi"/>
                <w:b/>
                <w:caps/>
                <w:color w:val="000000"/>
              </w:rPr>
              <w:t>RÉsultats attendus</w:t>
            </w:r>
          </w:p>
        </w:tc>
        <w:tc>
          <w:tcPr>
            <w:tcW w:w="1331" w:type="dxa"/>
            <w:vAlign w:val="center"/>
          </w:tcPr>
          <w:p w:rsidR="00A53792" w:rsidRPr="00EE5E0C"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Cs w:val="22"/>
              </w:rPr>
            </w:pPr>
            <w:r w:rsidRPr="00EE5E0C">
              <w:rPr>
                <w:rFonts w:asciiTheme="minorHAnsi" w:hAnsiTheme="minorHAnsi"/>
                <w:b/>
                <w:caps/>
                <w:color w:val="000000"/>
              </w:rPr>
              <w:t>ÉchÉance</w:t>
            </w:r>
          </w:p>
        </w:tc>
        <w:tc>
          <w:tcPr>
            <w:tcW w:w="1796" w:type="dxa"/>
            <w:vAlign w:val="center"/>
          </w:tcPr>
          <w:p w:rsidR="00A53792" w:rsidRPr="00EE5E0C"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Cs w:val="22"/>
              </w:rPr>
            </w:pPr>
            <w:r w:rsidRPr="00EE5E0C">
              <w:rPr>
                <w:rFonts w:asciiTheme="minorHAnsi" w:hAnsiTheme="minorHAnsi"/>
                <w:b/>
                <w:caps/>
                <w:color w:val="000000"/>
              </w:rPr>
              <w:t>ResponsabilitÉs de l’UNFPA</w:t>
            </w:r>
          </w:p>
        </w:tc>
        <w:tc>
          <w:tcPr>
            <w:tcW w:w="2223"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Cs w:val="22"/>
                <w:lang w:val="fr-FR"/>
              </w:rPr>
            </w:pPr>
            <w:r w:rsidRPr="00EE5E0C">
              <w:rPr>
                <w:rFonts w:asciiTheme="minorHAnsi" w:hAnsiTheme="minorHAnsi"/>
                <w:b/>
                <w:caps/>
                <w:color w:val="000000"/>
                <w:lang w:val="fr-FR"/>
              </w:rPr>
              <w:t>ResponsabilitÉs du Titulaire du Contrat</w:t>
            </w:r>
          </w:p>
        </w:tc>
      </w:tr>
      <w:tr w:rsidR="00A53792" w:rsidRPr="0044748C" w:rsidTr="00367E05">
        <w:tc>
          <w:tcPr>
            <w:tcW w:w="2835"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331"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796"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2223"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r>
      <w:tr w:rsidR="00A53792" w:rsidRPr="0044748C" w:rsidTr="00367E05">
        <w:tc>
          <w:tcPr>
            <w:tcW w:w="2835"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331"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796"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2223"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r>
      <w:tr w:rsidR="00A53792" w:rsidRPr="0044748C" w:rsidTr="00367E05">
        <w:tc>
          <w:tcPr>
            <w:tcW w:w="2835"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331"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796"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2223"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r>
      <w:tr w:rsidR="00A53792" w:rsidRPr="0044748C" w:rsidTr="00367E05">
        <w:tc>
          <w:tcPr>
            <w:tcW w:w="2835"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331"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796"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2223"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r>
      <w:tr w:rsidR="00A53792" w:rsidRPr="0044748C" w:rsidTr="00367E05">
        <w:tc>
          <w:tcPr>
            <w:tcW w:w="2835"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331"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796"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2223"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r>
    </w:tbl>
    <w:p w:rsidR="00A53792" w:rsidRPr="007C6961"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rPr>
      </w:pPr>
    </w:p>
    <w:p w:rsidR="00A53792" w:rsidRPr="00EE5E0C"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Sauf dispositions contraires </w:t>
      </w:r>
      <w:r>
        <w:rPr>
          <w:rFonts w:asciiTheme="minorHAnsi" w:hAnsiTheme="minorHAnsi"/>
        </w:rPr>
        <w:t xml:space="preserve">énoncées </w:t>
      </w:r>
      <w:r w:rsidRPr="00A72D43">
        <w:rPr>
          <w:rFonts w:asciiTheme="minorHAnsi" w:hAnsiTheme="minorHAnsi"/>
        </w:rPr>
        <w:t xml:space="preserve">dans le présent Contrat, le Titulaire du Contrat s’engage à fournir tout le soutien technique et administratif, ainsi que l’ensemble des ressources humaines, du </w:t>
      </w:r>
      <w:r w:rsidRPr="00EE5E0C">
        <w:rPr>
          <w:rFonts w:asciiTheme="minorHAnsi" w:hAnsiTheme="minorHAnsi"/>
        </w:rPr>
        <w:t>matériel et de l’équipement nécessaires à la bonne exécution des Services en temps voulu.</w:t>
      </w:r>
    </w:p>
    <w:p w:rsidR="00A53792" w:rsidRPr="007C6961"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heme="minorHAnsi" w:hAnsiTheme="minorHAnsi"/>
          <w:color w:val="000000"/>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Tous les rapports doivent être rédigés en anglais et décrire en détail les services fournis dans le cadre du Contrat au cours de la période considérée dans l</w:t>
      </w:r>
      <w:r w:rsidRPr="00EE5E0C">
        <w:rPr>
          <w:rFonts w:asciiTheme="minorHAnsi" w:hAnsiTheme="minorHAnsi"/>
        </w:rPr>
        <w:t>esdits</w:t>
      </w:r>
      <w:r w:rsidRPr="00A72D43">
        <w:rPr>
          <w:rFonts w:asciiTheme="minorHAnsi" w:hAnsiTheme="minorHAnsi"/>
        </w:rPr>
        <w:t xml:space="preserve"> rapports. Ils doivent être envoyés par le Titulaire du Contrat par courrier postal et électronique à l’adresse indiquée à l’</w:t>
      </w:r>
      <w:r>
        <w:rPr>
          <w:rFonts w:asciiTheme="minorHAnsi" w:hAnsiTheme="minorHAnsi"/>
        </w:rPr>
        <w:t>a</w:t>
      </w:r>
      <w:r w:rsidRPr="00A72D43">
        <w:rPr>
          <w:rFonts w:asciiTheme="minorHAnsi" w:hAnsiTheme="minorHAnsi"/>
        </w:rPr>
        <w:t xml:space="preserve">rticle 8.2 du présent Contrat. </w:t>
      </w:r>
    </w:p>
    <w:p w:rsidR="00A53792" w:rsidRPr="007C6961"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heme="minorHAnsi" w:hAnsiTheme="minorHAnsi"/>
          <w:color w:val="000000"/>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Titulaire du Contrat déclare et garantit l’exactitude de toutes les informations ou données fournies à l’UNFPA aux fins de conclure le présent Contrat ainsi que la qualité des résultats attendus et rapports prévus dans le cadre dudit Contrat conformément aux normes les plus élevées de son secteur et de sa profession.</w:t>
      </w:r>
    </w:p>
    <w:p w:rsidR="00A53792" w:rsidRPr="007C6961" w:rsidRDefault="00A53792" w:rsidP="00A53792">
      <w:pPr>
        <w:pStyle w:val="Paragraphedeliste"/>
        <w:widowControl w:val="0"/>
        <w:ind w:left="792"/>
        <w:contextualSpacing/>
        <w:jc w:val="both"/>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Titulaire du Contrat s’engage, pendant toute la Durée du Contrat, à tenir à jour des documents financiers détaillés qui identifient clairement tous les fonds reçus de l’UNFPA et qu’il a employés pour la mise en œuvre du Contrat. De plus, le Titulaire du Contrat est tenu de s’assurer que des systèmes appropriés de contrôle interne sont en place afin de garantir que la gestion financière du présent Contrat est menée avec le niveau de surveillance requis.</w:t>
      </w:r>
    </w:p>
    <w:p w:rsidR="00A53792" w:rsidRPr="007C6961"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Cs w:val="22"/>
        </w:rPr>
      </w:pPr>
    </w:p>
    <w:p w:rsidR="00A53792" w:rsidRPr="00332AF4"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Cs w:val="22"/>
        </w:rPr>
      </w:pPr>
      <w:r>
        <w:rPr>
          <w:rFonts w:asciiTheme="minorHAnsi" w:hAnsiTheme="minorHAnsi"/>
          <w:b/>
          <w:color w:val="000000"/>
        </w:rPr>
        <w:t>ARTICLE 4</w:t>
      </w:r>
    </w:p>
    <w:p w:rsidR="00A53792" w:rsidRPr="00332AF4"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Cs w:val="22"/>
        </w:rPr>
      </w:pPr>
      <w:r>
        <w:rPr>
          <w:rFonts w:asciiTheme="minorHAnsi" w:hAnsiTheme="minorHAnsi"/>
          <w:b/>
          <w:color w:val="000000"/>
        </w:rPr>
        <w:t>PAIEMENT ET FRAIS</w:t>
      </w:r>
    </w:p>
    <w:p w:rsidR="00A53792" w:rsidRPr="00332AF4"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Cs w:val="22"/>
        </w:rPr>
      </w:pPr>
    </w:p>
    <w:p w:rsidR="00A53792" w:rsidRPr="00332AF4" w:rsidRDefault="00A53792" w:rsidP="00A53792">
      <w:pPr>
        <w:pStyle w:val="Paragraphedeliste"/>
        <w:widowControl w:val="0"/>
        <w:numPr>
          <w:ilvl w:val="0"/>
          <w:numId w:val="37"/>
        </w:numPr>
        <w:overflowPunct/>
        <w:contextualSpacing/>
        <w:jc w:val="both"/>
        <w:textAlignment w:val="auto"/>
        <w:rPr>
          <w:rFonts w:asciiTheme="minorHAnsi" w:hAnsiTheme="minorHAnsi"/>
          <w:vanish/>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En contrepartie de la prestation complète, satisfaisante et opportune des Services dans le cadre dudit Contrat, l’UNFPA s’eng</w:t>
      </w:r>
      <w:r w:rsidRPr="00161267">
        <w:rPr>
          <w:rFonts w:asciiTheme="minorHAnsi" w:hAnsiTheme="minorHAnsi"/>
        </w:rPr>
        <w:t>age à s’acquitter auprès du Titulaire du Contrat de f</w:t>
      </w:r>
      <w:r w:rsidRPr="00A72D43">
        <w:rPr>
          <w:rFonts w:asciiTheme="minorHAnsi" w:hAnsiTheme="minorHAnsi"/>
        </w:rPr>
        <w:t xml:space="preserve">rais </w:t>
      </w:r>
      <w:r>
        <w:rPr>
          <w:rFonts w:asciiTheme="minorHAnsi" w:hAnsiTheme="minorHAnsi"/>
        </w:rPr>
        <w:t>à hauteur de</w:t>
      </w:r>
      <w:r w:rsidRPr="00A72D43">
        <w:rPr>
          <w:rFonts w:asciiTheme="minorHAnsi" w:hAnsiTheme="minorHAnsi"/>
        </w:rPr>
        <w:t xml:space="preserve"> </w:t>
      </w:r>
      <w:r w:rsidRPr="00A72D43">
        <w:rPr>
          <w:rFonts w:asciiTheme="minorHAnsi" w:hAnsiTheme="minorHAnsi"/>
          <w:highlight w:val="yellow"/>
        </w:rPr>
        <w:t>[insérer la devise et le montant en chiffres et en lettres]</w:t>
      </w:r>
      <w:r w:rsidRPr="00A72D43">
        <w:rPr>
          <w:rFonts w:asciiTheme="minorHAnsi" w:hAnsiTheme="minorHAnsi"/>
        </w:rPr>
        <w:t xml:space="preserve"> (les « Frais »).</w:t>
      </w:r>
    </w:p>
    <w:p w:rsidR="00A53792" w:rsidRPr="007C6961" w:rsidRDefault="00A53792" w:rsidP="00A53792">
      <w:pPr>
        <w:widowControl w:val="0"/>
        <w:contextualSpacing/>
        <w:jc w:val="both"/>
        <w:rPr>
          <w:snapToGrid w:val="0"/>
          <w:color w:val="000000"/>
        </w:rPr>
      </w:pPr>
      <w:r w:rsidRPr="00A72D43">
        <w:tab/>
      </w:r>
    </w:p>
    <w:tbl>
      <w:tblPr>
        <w:tblStyle w:val="Grilledutableau"/>
        <w:tblW w:w="0" w:type="auto"/>
        <w:tblInd w:w="959" w:type="dxa"/>
        <w:shd w:val="clear" w:color="auto" w:fill="66FF66"/>
        <w:tblLook w:val="04A0" w:firstRow="1" w:lastRow="0" w:firstColumn="1" w:lastColumn="0" w:noHBand="0" w:noVBand="1"/>
      </w:tblPr>
      <w:tblGrid>
        <w:gridCol w:w="8185"/>
      </w:tblGrid>
      <w:tr w:rsidR="00A53792" w:rsidRPr="0044748C" w:rsidTr="00367E05">
        <w:tc>
          <w:tcPr>
            <w:tcW w:w="8185" w:type="dxa"/>
            <w:shd w:val="clear" w:color="auto" w:fill="66FF66"/>
          </w:tcPr>
          <w:p w:rsidR="00A53792" w:rsidRPr="007C6961" w:rsidRDefault="00A53792" w:rsidP="00367E05">
            <w:pPr>
              <w:widowControl w:val="0"/>
              <w:contextualSpacing/>
              <w:jc w:val="both"/>
              <w:rPr>
                <w:rFonts w:asciiTheme="minorHAnsi" w:hAnsiTheme="minorHAnsi"/>
                <w:i/>
                <w:color w:val="000000"/>
                <w:szCs w:val="22"/>
                <w:lang w:val="fr-FR"/>
              </w:rPr>
            </w:pPr>
            <w:r w:rsidRPr="00A72D43">
              <w:rPr>
                <w:rFonts w:asciiTheme="minorHAnsi" w:hAnsiTheme="minorHAnsi"/>
                <w:b/>
                <w:i/>
                <w:color w:val="FF0000"/>
                <w:u w:val="single"/>
                <w:lang w:val="fr-FR"/>
              </w:rPr>
              <w:t>Note à l’utilisateur de l’UNFPA</w:t>
            </w:r>
            <w:r w:rsidRPr="00A72D43">
              <w:rPr>
                <w:rFonts w:asciiTheme="minorHAnsi" w:hAnsiTheme="minorHAnsi"/>
                <w:b/>
                <w:i/>
                <w:color w:val="FF0000"/>
                <w:lang w:val="fr-FR"/>
              </w:rPr>
              <w:t> :</w:t>
            </w:r>
            <w:r w:rsidRPr="00A72D43">
              <w:rPr>
                <w:rFonts w:asciiTheme="minorHAnsi" w:hAnsiTheme="minorHAnsi"/>
                <w:i/>
                <w:color w:val="FF0000"/>
                <w:lang w:val="fr-FR"/>
              </w:rPr>
              <w:t xml:space="preserve"> </w:t>
            </w:r>
            <w:r w:rsidRPr="00A72D43">
              <w:rPr>
                <w:rFonts w:asciiTheme="minorHAnsi" w:hAnsiTheme="minorHAnsi"/>
                <w:i/>
                <w:color w:val="000000"/>
                <w:lang w:val="fr-FR"/>
              </w:rPr>
              <w:t>Si un échéancier des paiements est souhaité, veuillez ajouter</w:t>
            </w:r>
            <w:r w:rsidRPr="00A72D43">
              <w:rPr>
                <w:rFonts w:asciiTheme="minorHAnsi" w:hAnsiTheme="minorHAnsi"/>
                <w:lang w:val="fr-FR"/>
              </w:rPr>
              <w:t xml:space="preserve"> </w:t>
            </w:r>
            <w:r w:rsidRPr="00A72D43">
              <w:rPr>
                <w:rFonts w:asciiTheme="minorHAnsi" w:hAnsiTheme="minorHAnsi"/>
                <w:i/>
                <w:color w:val="000000"/>
                <w:lang w:val="fr-FR"/>
              </w:rPr>
              <w:t>la phrase ci-dessous e</w:t>
            </w:r>
            <w:r w:rsidRPr="00161267">
              <w:rPr>
                <w:rFonts w:asciiTheme="minorHAnsi" w:hAnsiTheme="minorHAnsi"/>
                <w:i/>
                <w:color w:val="000000"/>
                <w:lang w:val="fr-FR"/>
              </w:rPr>
              <w:t>t dûment rem</w:t>
            </w:r>
            <w:r w:rsidRPr="00A72D43">
              <w:rPr>
                <w:rFonts w:asciiTheme="minorHAnsi" w:hAnsiTheme="minorHAnsi"/>
                <w:i/>
                <w:color w:val="000000"/>
                <w:lang w:val="fr-FR"/>
              </w:rPr>
              <w:t>plir l’échéancier des paiements. Si aucun échéancier des paiements n’est requis, veuillez supprimer la phrase ci-dessous ainsi que l’échéancier des paiements.</w:t>
            </w:r>
          </w:p>
        </w:tc>
      </w:tr>
    </w:tbl>
    <w:p w:rsidR="00A53792" w:rsidRPr="007C6961" w:rsidRDefault="00A53792" w:rsidP="00A53792">
      <w:pPr>
        <w:tabs>
          <w:tab w:val="left" w:pos="1080"/>
        </w:tabs>
        <w:ind w:left="720" w:hanging="720"/>
        <w:jc w:val="both"/>
        <w:rPr>
          <w:bCs/>
        </w:rPr>
      </w:pPr>
    </w:p>
    <w:p w:rsidR="00A53792" w:rsidRPr="007C6961" w:rsidRDefault="00A53792" w:rsidP="00A53792">
      <w:pPr>
        <w:pStyle w:val="Paragraphedeliste"/>
        <w:widowControl w:val="0"/>
        <w:ind w:left="792"/>
        <w:contextualSpacing/>
        <w:jc w:val="both"/>
        <w:rPr>
          <w:rFonts w:asciiTheme="minorHAnsi" w:hAnsiTheme="minorHAnsi"/>
          <w:szCs w:val="22"/>
        </w:rPr>
      </w:pPr>
      <w:r w:rsidRPr="00A72D43">
        <w:rPr>
          <w:rFonts w:asciiTheme="minorHAnsi" w:hAnsiTheme="minorHAnsi"/>
        </w:rPr>
        <w:t>Les Frais seront versés au Titulaire du Contrat conformément à l’échéancier des paiements suivants :</w:t>
      </w:r>
    </w:p>
    <w:p w:rsidR="00A53792" w:rsidRPr="007C6961" w:rsidRDefault="00A53792" w:rsidP="00A53792">
      <w:pPr>
        <w:tabs>
          <w:tab w:val="left" w:pos="1080"/>
        </w:tabs>
        <w:ind w:left="720" w:hanging="720"/>
        <w:jc w:val="both"/>
        <w:rPr>
          <w:bCs/>
        </w:rPr>
      </w:pPr>
    </w:p>
    <w:tbl>
      <w:tblPr>
        <w:tblStyle w:val="Grilledutableau"/>
        <w:tblW w:w="0" w:type="auto"/>
        <w:tblInd w:w="959" w:type="dxa"/>
        <w:tblLook w:val="04A0" w:firstRow="1" w:lastRow="0" w:firstColumn="1" w:lastColumn="0" w:noHBand="0" w:noVBand="1"/>
      </w:tblPr>
      <w:tblGrid>
        <w:gridCol w:w="2728"/>
        <w:gridCol w:w="2728"/>
        <w:gridCol w:w="2729"/>
      </w:tblGrid>
      <w:tr w:rsidR="00A53792" w:rsidTr="00367E05">
        <w:tc>
          <w:tcPr>
            <w:tcW w:w="2728" w:type="dxa"/>
            <w:vAlign w:val="center"/>
          </w:tcPr>
          <w:p w:rsidR="00A53792" w:rsidRPr="00332AF4" w:rsidRDefault="00A53792" w:rsidP="00367E05">
            <w:pPr>
              <w:tabs>
                <w:tab w:val="left" w:pos="1080"/>
              </w:tabs>
              <w:jc w:val="center"/>
              <w:rPr>
                <w:rFonts w:asciiTheme="minorHAnsi" w:hAnsiTheme="minorHAnsi"/>
                <w:b/>
                <w:bCs/>
                <w:szCs w:val="22"/>
              </w:rPr>
            </w:pPr>
            <w:r>
              <w:rPr>
                <w:rFonts w:asciiTheme="minorHAnsi" w:hAnsiTheme="minorHAnsi"/>
                <w:b/>
              </w:rPr>
              <w:t>DATE D’ÉCHÉANCE DU PAIEMENT</w:t>
            </w:r>
          </w:p>
        </w:tc>
        <w:tc>
          <w:tcPr>
            <w:tcW w:w="2728" w:type="dxa"/>
            <w:vAlign w:val="center"/>
          </w:tcPr>
          <w:p w:rsidR="00A53792" w:rsidRPr="00332AF4" w:rsidRDefault="00A53792" w:rsidP="00367E05">
            <w:pPr>
              <w:tabs>
                <w:tab w:val="left" w:pos="1080"/>
              </w:tabs>
              <w:jc w:val="center"/>
              <w:rPr>
                <w:rFonts w:asciiTheme="minorHAnsi" w:hAnsiTheme="minorHAnsi"/>
                <w:b/>
                <w:bCs/>
                <w:szCs w:val="22"/>
              </w:rPr>
            </w:pPr>
            <w:r>
              <w:rPr>
                <w:rFonts w:asciiTheme="minorHAnsi" w:hAnsiTheme="minorHAnsi"/>
                <w:b/>
              </w:rPr>
              <w:t>MONTANT DU PAIEMENT</w:t>
            </w:r>
          </w:p>
        </w:tc>
        <w:tc>
          <w:tcPr>
            <w:tcW w:w="2729" w:type="dxa"/>
            <w:vAlign w:val="center"/>
          </w:tcPr>
          <w:p w:rsidR="00A53792" w:rsidRPr="00332AF4" w:rsidRDefault="00A53792" w:rsidP="00367E05">
            <w:pPr>
              <w:tabs>
                <w:tab w:val="left" w:pos="1080"/>
              </w:tabs>
              <w:jc w:val="center"/>
              <w:rPr>
                <w:rFonts w:asciiTheme="minorHAnsi" w:hAnsiTheme="minorHAnsi"/>
                <w:b/>
                <w:bCs/>
                <w:szCs w:val="22"/>
              </w:rPr>
            </w:pPr>
            <w:r>
              <w:rPr>
                <w:rFonts w:asciiTheme="minorHAnsi" w:hAnsiTheme="minorHAnsi"/>
                <w:b/>
              </w:rPr>
              <w:t>SOLDE</w:t>
            </w:r>
          </w:p>
        </w:tc>
      </w:tr>
      <w:tr w:rsidR="00A53792" w:rsidTr="00367E05">
        <w:tc>
          <w:tcPr>
            <w:tcW w:w="2728" w:type="dxa"/>
            <w:vAlign w:val="center"/>
          </w:tcPr>
          <w:p w:rsidR="00A53792" w:rsidRPr="00332AF4" w:rsidRDefault="00A53792" w:rsidP="00367E05">
            <w:pPr>
              <w:tabs>
                <w:tab w:val="left" w:pos="1080"/>
              </w:tabs>
              <w:jc w:val="both"/>
              <w:rPr>
                <w:rFonts w:asciiTheme="minorHAnsi" w:hAnsiTheme="minorHAnsi"/>
                <w:bCs/>
                <w:szCs w:val="22"/>
              </w:rPr>
            </w:pPr>
          </w:p>
        </w:tc>
        <w:tc>
          <w:tcPr>
            <w:tcW w:w="2728" w:type="dxa"/>
            <w:vAlign w:val="center"/>
          </w:tcPr>
          <w:p w:rsidR="00A53792" w:rsidRPr="00332AF4" w:rsidRDefault="00A53792" w:rsidP="00367E05">
            <w:pPr>
              <w:tabs>
                <w:tab w:val="left" w:pos="1080"/>
              </w:tabs>
              <w:jc w:val="both"/>
              <w:rPr>
                <w:rFonts w:asciiTheme="minorHAnsi" w:hAnsiTheme="minorHAnsi"/>
                <w:bCs/>
                <w:szCs w:val="22"/>
              </w:rPr>
            </w:pPr>
          </w:p>
        </w:tc>
        <w:tc>
          <w:tcPr>
            <w:tcW w:w="2729" w:type="dxa"/>
            <w:vAlign w:val="center"/>
          </w:tcPr>
          <w:p w:rsidR="00A53792" w:rsidRPr="00332AF4" w:rsidRDefault="00A53792" w:rsidP="00367E05">
            <w:pPr>
              <w:tabs>
                <w:tab w:val="left" w:pos="1080"/>
              </w:tabs>
              <w:jc w:val="both"/>
              <w:rPr>
                <w:rFonts w:asciiTheme="minorHAnsi" w:hAnsiTheme="minorHAnsi"/>
                <w:bCs/>
                <w:szCs w:val="22"/>
              </w:rPr>
            </w:pPr>
          </w:p>
        </w:tc>
      </w:tr>
      <w:tr w:rsidR="00A53792" w:rsidTr="00367E05">
        <w:tc>
          <w:tcPr>
            <w:tcW w:w="2728" w:type="dxa"/>
            <w:vAlign w:val="center"/>
          </w:tcPr>
          <w:p w:rsidR="00A53792" w:rsidRPr="00332AF4" w:rsidRDefault="00A53792" w:rsidP="00367E05">
            <w:pPr>
              <w:tabs>
                <w:tab w:val="left" w:pos="1080"/>
              </w:tabs>
              <w:jc w:val="both"/>
              <w:rPr>
                <w:rFonts w:asciiTheme="minorHAnsi" w:hAnsiTheme="minorHAnsi"/>
                <w:bCs/>
                <w:szCs w:val="22"/>
              </w:rPr>
            </w:pPr>
          </w:p>
        </w:tc>
        <w:tc>
          <w:tcPr>
            <w:tcW w:w="2728" w:type="dxa"/>
            <w:vAlign w:val="center"/>
          </w:tcPr>
          <w:p w:rsidR="00A53792" w:rsidRPr="00332AF4" w:rsidRDefault="00A53792" w:rsidP="00367E05">
            <w:pPr>
              <w:tabs>
                <w:tab w:val="left" w:pos="1080"/>
              </w:tabs>
              <w:jc w:val="both"/>
              <w:rPr>
                <w:rFonts w:asciiTheme="minorHAnsi" w:hAnsiTheme="minorHAnsi"/>
                <w:bCs/>
                <w:szCs w:val="22"/>
              </w:rPr>
            </w:pPr>
          </w:p>
        </w:tc>
        <w:tc>
          <w:tcPr>
            <w:tcW w:w="2729" w:type="dxa"/>
            <w:vAlign w:val="center"/>
          </w:tcPr>
          <w:p w:rsidR="00A53792" w:rsidRPr="00332AF4" w:rsidRDefault="00A53792" w:rsidP="00367E05">
            <w:pPr>
              <w:tabs>
                <w:tab w:val="left" w:pos="1080"/>
              </w:tabs>
              <w:jc w:val="both"/>
              <w:rPr>
                <w:rFonts w:asciiTheme="minorHAnsi" w:hAnsiTheme="minorHAnsi"/>
                <w:bCs/>
                <w:szCs w:val="22"/>
              </w:rPr>
            </w:pPr>
          </w:p>
        </w:tc>
      </w:tr>
      <w:tr w:rsidR="00A53792" w:rsidTr="00367E05">
        <w:tc>
          <w:tcPr>
            <w:tcW w:w="2728" w:type="dxa"/>
            <w:vAlign w:val="center"/>
          </w:tcPr>
          <w:p w:rsidR="00A53792" w:rsidRPr="00332AF4" w:rsidRDefault="00A53792" w:rsidP="00367E05">
            <w:pPr>
              <w:tabs>
                <w:tab w:val="left" w:pos="1080"/>
              </w:tabs>
              <w:jc w:val="both"/>
              <w:rPr>
                <w:rFonts w:asciiTheme="minorHAnsi" w:hAnsiTheme="minorHAnsi"/>
                <w:bCs/>
                <w:szCs w:val="22"/>
              </w:rPr>
            </w:pPr>
          </w:p>
        </w:tc>
        <w:tc>
          <w:tcPr>
            <w:tcW w:w="2728" w:type="dxa"/>
            <w:vAlign w:val="center"/>
          </w:tcPr>
          <w:p w:rsidR="00A53792" w:rsidRPr="00332AF4" w:rsidRDefault="00A53792" w:rsidP="00367E05">
            <w:pPr>
              <w:tabs>
                <w:tab w:val="left" w:pos="1080"/>
              </w:tabs>
              <w:jc w:val="both"/>
              <w:rPr>
                <w:rFonts w:asciiTheme="minorHAnsi" w:hAnsiTheme="minorHAnsi"/>
                <w:bCs/>
                <w:szCs w:val="22"/>
              </w:rPr>
            </w:pPr>
          </w:p>
        </w:tc>
        <w:tc>
          <w:tcPr>
            <w:tcW w:w="2729" w:type="dxa"/>
            <w:vAlign w:val="center"/>
          </w:tcPr>
          <w:p w:rsidR="00A53792" w:rsidRPr="00332AF4" w:rsidRDefault="00A53792" w:rsidP="00367E05">
            <w:pPr>
              <w:tabs>
                <w:tab w:val="left" w:pos="1080"/>
              </w:tabs>
              <w:jc w:val="both"/>
              <w:rPr>
                <w:rFonts w:asciiTheme="minorHAnsi" w:hAnsiTheme="minorHAnsi"/>
                <w:bCs/>
                <w:szCs w:val="22"/>
              </w:rPr>
            </w:pPr>
          </w:p>
        </w:tc>
      </w:tr>
    </w:tbl>
    <w:p w:rsidR="00A53792" w:rsidRDefault="00A53792" w:rsidP="00A53792">
      <w:pPr>
        <w:tabs>
          <w:tab w:val="left" w:pos="1080"/>
        </w:tabs>
        <w:ind w:left="720" w:hanging="720"/>
        <w:jc w:val="both"/>
        <w:rPr>
          <w:bCs/>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Les Frais incluront l’ensemble des coûts </w:t>
      </w:r>
      <w:r>
        <w:rPr>
          <w:rFonts w:asciiTheme="minorHAnsi" w:hAnsiTheme="minorHAnsi"/>
        </w:rPr>
        <w:t>matériels</w:t>
      </w:r>
      <w:r w:rsidRPr="00A72D43">
        <w:rPr>
          <w:rFonts w:asciiTheme="minorHAnsi" w:hAnsiTheme="minorHAnsi"/>
        </w:rPr>
        <w:t xml:space="preserve">, </w:t>
      </w:r>
      <w:r>
        <w:rPr>
          <w:rFonts w:asciiTheme="minorHAnsi" w:hAnsiTheme="minorHAnsi"/>
        </w:rPr>
        <w:t xml:space="preserve">des frais </w:t>
      </w:r>
      <w:r w:rsidRPr="00A72D43">
        <w:rPr>
          <w:rFonts w:asciiTheme="minorHAnsi" w:hAnsiTheme="minorHAnsi"/>
        </w:rPr>
        <w:t xml:space="preserve">professionnels, des indemnités, des frais de déplacement et </w:t>
      </w:r>
      <w:r>
        <w:rPr>
          <w:rFonts w:asciiTheme="minorHAnsi" w:hAnsiTheme="minorHAnsi"/>
        </w:rPr>
        <w:t>toute autre dépense pertinente</w:t>
      </w:r>
      <w:r w:rsidRPr="00A72D43">
        <w:rPr>
          <w:rFonts w:asciiTheme="minorHAnsi" w:hAnsiTheme="minorHAnsi"/>
        </w:rPr>
        <w:t>.</w:t>
      </w:r>
    </w:p>
    <w:p w:rsidR="00A53792" w:rsidRPr="007C6961" w:rsidRDefault="00A53792" w:rsidP="00A53792">
      <w:pPr>
        <w:tabs>
          <w:tab w:val="left" w:pos="1080"/>
        </w:tabs>
        <w:jc w:val="both"/>
        <w:rPr>
          <w:bCs/>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Les Frais ne sont soumis à aucun ajustement ni à aucune révision au motif de la fluctuation des prix ou des devises ou des coûts réels assumés par le Titulaire du Contrat lors de l’exécution des présentes.</w:t>
      </w:r>
    </w:p>
    <w:p w:rsidR="00A53792" w:rsidRPr="007C6961" w:rsidRDefault="00A53792" w:rsidP="00A53792">
      <w:pPr>
        <w:tabs>
          <w:tab w:val="left" w:pos="1080"/>
        </w:tabs>
        <w:ind w:left="720" w:hanging="720"/>
        <w:jc w:val="both"/>
        <w:rPr>
          <w:bCs/>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lastRenderedPageBreak/>
        <w:t xml:space="preserve">Les paiements </w:t>
      </w:r>
      <w:r>
        <w:rPr>
          <w:rFonts w:asciiTheme="minorHAnsi" w:hAnsiTheme="minorHAnsi"/>
        </w:rPr>
        <w:t>versés</w:t>
      </w:r>
      <w:r w:rsidRPr="00A72D43">
        <w:rPr>
          <w:rFonts w:asciiTheme="minorHAnsi" w:hAnsiTheme="minorHAnsi"/>
        </w:rPr>
        <w:t xml:space="preserve"> par l’UNFPA au Titulaire du Contrat ne doivent pas être considérés comme libérant ledit Titulaire du Contrat des obligations convenues dans le cadre du présent Contrat ni comme une acceptation, par l’UNFPA, de l’exécution des Services fournis.</w:t>
      </w:r>
    </w:p>
    <w:p w:rsidR="00A53792" w:rsidRPr="007C6961" w:rsidRDefault="00A53792" w:rsidP="00A53792">
      <w:pPr>
        <w:tabs>
          <w:tab w:val="left" w:pos="1080"/>
        </w:tabs>
        <w:ind w:left="720" w:hanging="720"/>
        <w:jc w:val="both"/>
        <w:rPr>
          <w:bCs/>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L’UNFPA s’engage à </w:t>
      </w:r>
      <w:r>
        <w:rPr>
          <w:rFonts w:asciiTheme="minorHAnsi" w:hAnsiTheme="minorHAnsi"/>
        </w:rPr>
        <w:t>verser</w:t>
      </w:r>
      <w:r w:rsidRPr="00A72D43">
        <w:rPr>
          <w:rFonts w:asciiTheme="minorHAnsi" w:hAnsiTheme="minorHAnsi"/>
        </w:rPr>
        <w:t xml:space="preserve"> des paiements au Titulaire du Contrat en vertu des présentes dans les trente (30) jours après réception par l’UNFPA de la/des facture(s) </w:t>
      </w:r>
      <w:r>
        <w:rPr>
          <w:rFonts w:asciiTheme="minorHAnsi" w:hAnsiTheme="minorHAnsi"/>
        </w:rPr>
        <w:t>envoyées par le</w:t>
      </w:r>
      <w:r w:rsidRPr="00A72D43">
        <w:rPr>
          <w:rFonts w:asciiTheme="minorHAnsi" w:hAnsiTheme="minorHAnsi"/>
        </w:rPr>
        <w:t xml:space="preserve"> Titulaire du Contrat ainsi que de l’ensemble des pièces justificatives, le cas échéant. Le Titulaire du Contrat fera parvenir l’original de la/des facture(s) à l’adresse indiquée à l’</w:t>
      </w:r>
      <w:r>
        <w:rPr>
          <w:rFonts w:asciiTheme="minorHAnsi" w:hAnsiTheme="minorHAnsi"/>
        </w:rPr>
        <w:t>a</w:t>
      </w:r>
      <w:r w:rsidRPr="00A72D43">
        <w:rPr>
          <w:rFonts w:asciiTheme="minorHAnsi" w:hAnsiTheme="minorHAnsi"/>
        </w:rPr>
        <w:t>rticle 8.2 du présent Contrat. Les paiements seront assujettis à la réalisation satisfaisante des résultats attendus stipulés en vertu de l’</w:t>
      </w:r>
      <w:r>
        <w:rPr>
          <w:rFonts w:asciiTheme="minorHAnsi" w:hAnsiTheme="minorHAnsi"/>
        </w:rPr>
        <w:t>a</w:t>
      </w:r>
      <w:r w:rsidRPr="00A72D43">
        <w:rPr>
          <w:rFonts w:asciiTheme="minorHAnsi" w:hAnsiTheme="minorHAnsi"/>
        </w:rPr>
        <w:t>rticle 3 du présent Contrat et de l’acceptation par l’UNFPA des résultats attendus et de la/des facture(s) présentée(s) par le Titulaire du Contrat.</w:t>
      </w:r>
    </w:p>
    <w:p w:rsidR="00A53792" w:rsidRPr="007C6961" w:rsidRDefault="00A53792" w:rsidP="00A53792">
      <w:pPr>
        <w:tabs>
          <w:tab w:val="left" w:pos="1080"/>
        </w:tabs>
        <w:jc w:val="both"/>
        <w:rPr>
          <w:bCs/>
        </w:rPr>
      </w:pPr>
    </w:p>
    <w:p w:rsidR="00A53792" w:rsidRPr="007C6961" w:rsidRDefault="00A53792" w:rsidP="00A53792">
      <w:pPr>
        <w:pStyle w:val="Paragraphedeliste"/>
        <w:widowControl w:val="0"/>
        <w:ind w:left="792"/>
        <w:contextualSpacing/>
        <w:jc w:val="both"/>
        <w:rPr>
          <w:rFonts w:asciiTheme="minorHAnsi" w:hAnsiTheme="minorHAnsi"/>
          <w:szCs w:val="22"/>
        </w:rPr>
      </w:pPr>
      <w:r w:rsidRPr="00A72D43">
        <w:rPr>
          <w:rFonts w:asciiTheme="minorHAnsi" w:hAnsiTheme="minorHAnsi"/>
        </w:rPr>
        <w:t xml:space="preserve">Les paiements seront </w:t>
      </w:r>
      <w:r>
        <w:rPr>
          <w:rFonts w:asciiTheme="minorHAnsi" w:hAnsiTheme="minorHAnsi"/>
        </w:rPr>
        <w:t>versés</w:t>
      </w:r>
      <w:r w:rsidRPr="00A72D43">
        <w:rPr>
          <w:rFonts w:asciiTheme="minorHAnsi" w:hAnsiTheme="minorHAnsi"/>
        </w:rPr>
        <w:t xml:space="preserve"> par l’UNFPA sur le compte bancaire du Titulaire du Contrat :</w:t>
      </w:r>
    </w:p>
    <w:p w:rsidR="00A53792" w:rsidRPr="007C6961" w:rsidRDefault="00A53792" w:rsidP="00A53792">
      <w:pPr>
        <w:ind w:left="720" w:hanging="720"/>
        <w:jc w:val="both"/>
        <w:rPr>
          <w:bCs/>
        </w:rPr>
      </w:pPr>
    </w:p>
    <w:tbl>
      <w:tblPr>
        <w:tblStyle w:val="Grilledutableau"/>
        <w:tblW w:w="0" w:type="auto"/>
        <w:tblInd w:w="9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6"/>
        <w:gridCol w:w="6059"/>
      </w:tblGrid>
      <w:tr w:rsidR="00A53792" w:rsidRPr="00332AF4" w:rsidTr="00367E05">
        <w:tc>
          <w:tcPr>
            <w:tcW w:w="2126" w:type="dxa"/>
          </w:tcPr>
          <w:p w:rsidR="00A53792" w:rsidRPr="00332AF4" w:rsidRDefault="00A53792" w:rsidP="00367E05">
            <w:pPr>
              <w:rPr>
                <w:rFonts w:asciiTheme="minorHAnsi" w:hAnsiTheme="minorHAnsi"/>
                <w:bCs/>
                <w:szCs w:val="22"/>
              </w:rPr>
            </w:pPr>
            <w:r>
              <w:rPr>
                <w:rFonts w:asciiTheme="minorHAnsi" w:hAnsiTheme="minorHAnsi"/>
              </w:rPr>
              <w:t>Nom du compte :</w:t>
            </w:r>
          </w:p>
        </w:tc>
        <w:tc>
          <w:tcPr>
            <w:tcW w:w="6059" w:type="dxa"/>
          </w:tcPr>
          <w:p w:rsidR="00A53792" w:rsidRPr="00332AF4" w:rsidRDefault="00A53792" w:rsidP="00367E05">
            <w:pPr>
              <w:ind w:left="720" w:hanging="720"/>
              <w:jc w:val="both"/>
              <w:rPr>
                <w:rFonts w:asciiTheme="minorHAnsi" w:hAnsiTheme="minorHAnsi"/>
                <w:bCs/>
                <w:szCs w:val="22"/>
              </w:rPr>
            </w:pPr>
          </w:p>
        </w:tc>
      </w:tr>
      <w:tr w:rsidR="00A53792" w:rsidRPr="00332AF4" w:rsidTr="00367E05">
        <w:tc>
          <w:tcPr>
            <w:tcW w:w="2126" w:type="dxa"/>
          </w:tcPr>
          <w:p w:rsidR="00A53792" w:rsidRPr="00332AF4" w:rsidRDefault="00A53792" w:rsidP="00367E05">
            <w:pPr>
              <w:rPr>
                <w:rFonts w:asciiTheme="minorHAnsi" w:hAnsiTheme="minorHAnsi"/>
                <w:bCs/>
                <w:szCs w:val="22"/>
              </w:rPr>
            </w:pPr>
            <w:r>
              <w:rPr>
                <w:rFonts w:asciiTheme="minorHAnsi" w:hAnsiTheme="minorHAnsi"/>
              </w:rPr>
              <w:t>Adresse de la banque :</w:t>
            </w:r>
          </w:p>
        </w:tc>
        <w:tc>
          <w:tcPr>
            <w:tcW w:w="6059" w:type="dxa"/>
          </w:tcPr>
          <w:p w:rsidR="00A53792" w:rsidRPr="00332AF4" w:rsidRDefault="00A53792" w:rsidP="00367E05">
            <w:pPr>
              <w:ind w:left="720" w:hanging="720"/>
              <w:jc w:val="both"/>
              <w:rPr>
                <w:rFonts w:asciiTheme="minorHAnsi" w:hAnsiTheme="minorHAnsi"/>
                <w:bCs/>
                <w:szCs w:val="22"/>
              </w:rPr>
            </w:pPr>
          </w:p>
        </w:tc>
      </w:tr>
      <w:tr w:rsidR="00A53792" w:rsidRPr="00332AF4" w:rsidTr="00367E05">
        <w:tc>
          <w:tcPr>
            <w:tcW w:w="2126" w:type="dxa"/>
          </w:tcPr>
          <w:p w:rsidR="00A53792" w:rsidRPr="00332AF4" w:rsidRDefault="00A53792" w:rsidP="00367E05">
            <w:pPr>
              <w:rPr>
                <w:rFonts w:asciiTheme="minorHAnsi" w:hAnsiTheme="minorHAnsi"/>
                <w:bCs/>
                <w:szCs w:val="22"/>
              </w:rPr>
            </w:pPr>
            <w:r>
              <w:rPr>
                <w:rFonts w:asciiTheme="minorHAnsi" w:hAnsiTheme="minorHAnsi"/>
              </w:rPr>
              <w:t>Numéro de compte :</w:t>
            </w:r>
          </w:p>
        </w:tc>
        <w:tc>
          <w:tcPr>
            <w:tcW w:w="6059" w:type="dxa"/>
          </w:tcPr>
          <w:p w:rsidR="00A53792" w:rsidRPr="00332AF4" w:rsidRDefault="00A53792" w:rsidP="00367E05">
            <w:pPr>
              <w:ind w:left="720" w:hanging="720"/>
              <w:jc w:val="both"/>
              <w:rPr>
                <w:rFonts w:asciiTheme="minorHAnsi" w:hAnsiTheme="minorHAnsi"/>
                <w:bCs/>
                <w:szCs w:val="22"/>
              </w:rPr>
            </w:pPr>
          </w:p>
        </w:tc>
      </w:tr>
      <w:tr w:rsidR="00A53792" w:rsidRPr="00332AF4" w:rsidTr="00367E05">
        <w:tc>
          <w:tcPr>
            <w:tcW w:w="2126" w:type="dxa"/>
          </w:tcPr>
          <w:p w:rsidR="00A53792" w:rsidRPr="00332AF4" w:rsidRDefault="00A53792" w:rsidP="00367E05">
            <w:pPr>
              <w:rPr>
                <w:rFonts w:asciiTheme="minorHAnsi" w:hAnsiTheme="minorHAnsi"/>
                <w:bCs/>
                <w:szCs w:val="22"/>
              </w:rPr>
            </w:pPr>
            <w:r>
              <w:rPr>
                <w:rFonts w:asciiTheme="minorHAnsi" w:hAnsiTheme="minorHAnsi"/>
              </w:rPr>
              <w:t>Numéro d’identification bancaire :</w:t>
            </w:r>
          </w:p>
        </w:tc>
        <w:tc>
          <w:tcPr>
            <w:tcW w:w="6059" w:type="dxa"/>
          </w:tcPr>
          <w:p w:rsidR="00A53792" w:rsidRPr="00332AF4" w:rsidRDefault="00A53792" w:rsidP="00367E05">
            <w:pPr>
              <w:ind w:left="720" w:hanging="720"/>
              <w:jc w:val="both"/>
              <w:rPr>
                <w:rFonts w:asciiTheme="minorHAnsi" w:hAnsiTheme="minorHAnsi"/>
                <w:bCs/>
                <w:szCs w:val="22"/>
              </w:rPr>
            </w:pPr>
          </w:p>
        </w:tc>
      </w:tr>
      <w:tr w:rsidR="00A53792" w:rsidRPr="00332AF4" w:rsidTr="00367E05">
        <w:tc>
          <w:tcPr>
            <w:tcW w:w="2126" w:type="dxa"/>
          </w:tcPr>
          <w:p w:rsidR="00A53792" w:rsidRPr="00332AF4" w:rsidRDefault="00A53792" w:rsidP="00367E05">
            <w:pPr>
              <w:ind w:left="720" w:hanging="720"/>
              <w:rPr>
                <w:rFonts w:asciiTheme="minorHAnsi" w:hAnsiTheme="minorHAnsi"/>
                <w:bCs/>
                <w:szCs w:val="22"/>
              </w:rPr>
            </w:pPr>
            <w:r w:rsidRPr="008B5470">
              <w:rPr>
                <w:rFonts w:asciiTheme="minorHAnsi" w:hAnsiTheme="minorHAnsi"/>
              </w:rPr>
              <w:t>BIC (ad</w:t>
            </w:r>
            <w:r>
              <w:rPr>
                <w:rFonts w:asciiTheme="minorHAnsi" w:hAnsiTheme="minorHAnsi"/>
              </w:rPr>
              <w:t>resse Swift) :</w:t>
            </w:r>
          </w:p>
        </w:tc>
        <w:tc>
          <w:tcPr>
            <w:tcW w:w="6059" w:type="dxa"/>
          </w:tcPr>
          <w:p w:rsidR="00A53792" w:rsidRPr="00332AF4" w:rsidRDefault="00A53792" w:rsidP="00367E05">
            <w:pPr>
              <w:ind w:left="720" w:hanging="720"/>
              <w:jc w:val="both"/>
              <w:rPr>
                <w:rFonts w:asciiTheme="minorHAnsi" w:hAnsiTheme="minorHAnsi"/>
                <w:bCs/>
                <w:szCs w:val="22"/>
              </w:rPr>
            </w:pPr>
          </w:p>
        </w:tc>
      </w:tr>
    </w:tbl>
    <w:p w:rsidR="00A53792" w:rsidRPr="00BB486F" w:rsidRDefault="00A53792" w:rsidP="00A53792">
      <w:pPr>
        <w:widowControl w:val="0"/>
        <w:contextualSpacing/>
        <w:jc w:val="both"/>
        <w:rPr>
          <w:rFonts w:asciiTheme="minorHAnsi" w:hAnsiTheme="minorHAnsi"/>
          <w:i/>
          <w:color w:val="000000"/>
          <w:szCs w:val="22"/>
        </w:rPr>
      </w:pPr>
    </w:p>
    <w:p w:rsidR="00A53792" w:rsidRPr="00BB486F" w:rsidRDefault="00A53792" w:rsidP="00A53792">
      <w:pPr>
        <w:tabs>
          <w:tab w:val="left" w:pos="1080"/>
        </w:tabs>
        <w:ind w:left="720" w:hanging="720"/>
        <w:jc w:val="center"/>
        <w:rPr>
          <w:rFonts w:asciiTheme="minorHAnsi" w:hAnsiTheme="minorHAnsi"/>
          <w:b/>
          <w:bCs/>
          <w:szCs w:val="22"/>
        </w:rPr>
      </w:pPr>
      <w:r>
        <w:rPr>
          <w:rFonts w:asciiTheme="minorHAnsi" w:hAnsiTheme="minorHAnsi"/>
          <w:b/>
        </w:rPr>
        <w:t>ARTICLE 5</w:t>
      </w:r>
    </w:p>
    <w:p w:rsidR="00A53792" w:rsidRPr="00BB486F" w:rsidRDefault="00A53792" w:rsidP="00A53792">
      <w:pPr>
        <w:tabs>
          <w:tab w:val="left" w:pos="1080"/>
        </w:tabs>
        <w:ind w:left="720" w:hanging="720"/>
        <w:jc w:val="center"/>
        <w:rPr>
          <w:rFonts w:asciiTheme="minorHAnsi" w:hAnsiTheme="minorHAnsi"/>
          <w:b/>
          <w:bCs/>
          <w:szCs w:val="22"/>
        </w:rPr>
      </w:pPr>
      <w:r w:rsidRPr="002F639E">
        <w:rPr>
          <w:rFonts w:asciiTheme="minorHAnsi" w:hAnsiTheme="minorHAnsi"/>
          <w:b/>
        </w:rPr>
        <w:t>CONDITIONS SPÉCIALES</w:t>
      </w:r>
    </w:p>
    <w:p w:rsidR="00A53792" w:rsidRPr="00BB486F" w:rsidRDefault="00A53792" w:rsidP="00A53792">
      <w:pPr>
        <w:tabs>
          <w:tab w:val="left" w:pos="1080"/>
        </w:tabs>
        <w:ind w:left="720" w:hanging="720"/>
        <w:jc w:val="center"/>
        <w:rPr>
          <w:rFonts w:asciiTheme="minorHAnsi" w:hAnsiTheme="minorHAnsi"/>
          <w:b/>
          <w:bCs/>
          <w:szCs w:val="22"/>
        </w:rPr>
      </w:pPr>
    </w:p>
    <w:tbl>
      <w:tblPr>
        <w:tblStyle w:val="Grilledutableau"/>
        <w:tblW w:w="0" w:type="auto"/>
        <w:tblInd w:w="959" w:type="dxa"/>
        <w:shd w:val="clear" w:color="auto" w:fill="66FF66"/>
        <w:tblLook w:val="04A0" w:firstRow="1" w:lastRow="0" w:firstColumn="1" w:lastColumn="0" w:noHBand="0" w:noVBand="1"/>
      </w:tblPr>
      <w:tblGrid>
        <w:gridCol w:w="8185"/>
      </w:tblGrid>
      <w:tr w:rsidR="00A53792" w:rsidRPr="0044748C" w:rsidTr="00367E05">
        <w:tc>
          <w:tcPr>
            <w:tcW w:w="8185" w:type="dxa"/>
            <w:shd w:val="clear" w:color="auto" w:fill="66FF66"/>
          </w:tcPr>
          <w:p w:rsidR="00A53792" w:rsidRPr="007C6961" w:rsidRDefault="00A53792" w:rsidP="00367E05">
            <w:pPr>
              <w:tabs>
                <w:tab w:val="left" w:pos="1080"/>
              </w:tabs>
              <w:jc w:val="both"/>
              <w:rPr>
                <w:rFonts w:asciiTheme="minorHAnsi" w:hAnsiTheme="minorHAnsi"/>
                <w:i/>
                <w:color w:val="000000"/>
                <w:szCs w:val="22"/>
                <w:lang w:val="fr-FR"/>
              </w:rPr>
            </w:pPr>
            <w:r w:rsidRPr="00A72D43">
              <w:rPr>
                <w:rFonts w:asciiTheme="minorHAnsi" w:hAnsiTheme="minorHAnsi"/>
                <w:b/>
                <w:i/>
                <w:color w:val="FF0000"/>
                <w:u w:val="single"/>
                <w:lang w:val="fr-FR"/>
              </w:rPr>
              <w:t>Note à l’utilisateur de l’UNFPA</w:t>
            </w:r>
            <w:r w:rsidRPr="00A72D43">
              <w:rPr>
                <w:lang w:val="fr-FR"/>
              </w:rPr>
              <w:t> </w:t>
            </w:r>
            <w:r w:rsidRPr="00A72D43">
              <w:rPr>
                <w:rFonts w:asciiTheme="minorHAnsi" w:hAnsiTheme="minorHAnsi"/>
                <w:i/>
                <w:color w:val="000000"/>
                <w:lang w:val="fr-FR"/>
              </w:rPr>
              <w:t xml:space="preserve">: Ne saisissez QUE l’une des deux options suivantes. Veillez à supprimer l’option non utilisée ainsi que les zones de texte en conséquence. </w:t>
            </w:r>
          </w:p>
        </w:tc>
      </w:tr>
    </w:tbl>
    <w:p w:rsidR="00A53792" w:rsidRPr="007C6961" w:rsidRDefault="00A53792" w:rsidP="00A53792">
      <w:pPr>
        <w:tabs>
          <w:tab w:val="left" w:pos="1080"/>
        </w:tabs>
        <w:ind w:left="720" w:hanging="720"/>
        <w:jc w:val="both"/>
      </w:pPr>
    </w:p>
    <w:p w:rsidR="00A53792" w:rsidRPr="007C6961" w:rsidRDefault="00A53792" w:rsidP="00A53792">
      <w:pPr>
        <w:tabs>
          <w:tab w:val="left" w:pos="1080"/>
        </w:tabs>
        <w:ind w:left="720" w:hanging="720"/>
        <w:jc w:val="both"/>
      </w:pPr>
    </w:p>
    <w:tbl>
      <w:tblPr>
        <w:tblStyle w:val="Grilledutableau"/>
        <w:tblW w:w="0" w:type="auto"/>
        <w:tblInd w:w="959" w:type="dxa"/>
        <w:shd w:val="clear" w:color="auto" w:fill="66FF66"/>
        <w:tblLook w:val="04A0" w:firstRow="1" w:lastRow="0" w:firstColumn="1" w:lastColumn="0" w:noHBand="0" w:noVBand="1"/>
      </w:tblPr>
      <w:tblGrid>
        <w:gridCol w:w="8185"/>
      </w:tblGrid>
      <w:tr w:rsidR="00A53792" w:rsidRPr="0044748C" w:rsidTr="00367E05">
        <w:tc>
          <w:tcPr>
            <w:tcW w:w="8185" w:type="dxa"/>
            <w:shd w:val="clear" w:color="auto" w:fill="66FF66"/>
          </w:tcPr>
          <w:p w:rsidR="00A53792" w:rsidRPr="008874D2" w:rsidRDefault="00A53792" w:rsidP="00367E05">
            <w:pPr>
              <w:widowControl w:val="0"/>
              <w:contextualSpacing/>
              <w:jc w:val="both"/>
              <w:rPr>
                <w:rFonts w:asciiTheme="minorHAnsi" w:hAnsiTheme="minorHAnsi"/>
                <w:i/>
                <w:color w:val="000000"/>
                <w:szCs w:val="22"/>
                <w:lang w:val="fr-FR"/>
              </w:rPr>
            </w:pPr>
            <w:r w:rsidRPr="00A72D43">
              <w:rPr>
                <w:rFonts w:asciiTheme="minorHAnsi" w:hAnsiTheme="minorHAnsi"/>
                <w:i/>
                <w:color w:val="000000"/>
                <w:lang w:val="fr-FR"/>
              </w:rPr>
              <w:t xml:space="preserve">Utilisez cette option si des conditions </w:t>
            </w:r>
            <w:r w:rsidRPr="006E4097">
              <w:rPr>
                <w:rFonts w:asciiTheme="minorHAnsi" w:hAnsiTheme="minorHAnsi"/>
                <w:i/>
                <w:color w:val="000000"/>
                <w:lang w:val="fr-FR"/>
              </w:rPr>
              <w:t>spéciales</w:t>
            </w:r>
            <w:r w:rsidRPr="00A72D43">
              <w:rPr>
                <w:rFonts w:asciiTheme="minorHAnsi" w:hAnsiTheme="minorHAnsi"/>
                <w:i/>
                <w:color w:val="000000"/>
                <w:lang w:val="fr-FR"/>
              </w:rPr>
              <w:t xml:space="preserve"> ont été négociées entre les parties aux Conditions générales applicables aux contrats relatifs à la fourniture de services ou si le Titulaire du Contrat insiste sur la nécessité d’inclure toute autre disposition particulière : </w:t>
            </w:r>
          </w:p>
        </w:tc>
      </w:tr>
    </w:tbl>
    <w:p w:rsidR="00A53792" w:rsidRPr="008874D2" w:rsidRDefault="00A53792" w:rsidP="00A53792">
      <w:pPr>
        <w:widowControl w:val="0"/>
        <w:contextualSpacing/>
        <w:jc w:val="both"/>
        <w:rPr>
          <w:rFonts w:asciiTheme="minorHAnsi" w:hAnsiTheme="minorHAnsi"/>
          <w:i/>
          <w:color w:val="000000"/>
          <w:szCs w:val="22"/>
        </w:rPr>
      </w:pPr>
    </w:p>
    <w:p w:rsidR="00A53792" w:rsidRPr="008874D2" w:rsidRDefault="00A53792" w:rsidP="00A53792">
      <w:pPr>
        <w:pStyle w:val="Paragraphedeliste"/>
        <w:widowControl w:val="0"/>
        <w:numPr>
          <w:ilvl w:val="0"/>
          <w:numId w:val="37"/>
        </w:numPr>
        <w:overflowPunct/>
        <w:contextualSpacing/>
        <w:jc w:val="both"/>
        <w:textAlignment w:val="auto"/>
        <w:rPr>
          <w:rFonts w:asciiTheme="minorHAnsi" w:hAnsiTheme="minorHAnsi"/>
          <w:vanish/>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Les Parties conviennent du fait que </w:t>
      </w:r>
      <w:r w:rsidRPr="00A72D43">
        <w:rPr>
          <w:rFonts w:asciiTheme="minorHAnsi" w:hAnsiTheme="minorHAnsi"/>
          <w:highlight w:val="yellow"/>
        </w:rPr>
        <w:t>[insérer l’article]</w:t>
      </w:r>
      <w:r w:rsidRPr="00A72D43">
        <w:rPr>
          <w:rFonts w:asciiTheme="minorHAnsi" w:hAnsiTheme="minorHAnsi"/>
        </w:rPr>
        <w:t xml:space="preserve"> des Conditions générales de l’UNFPA doit être modifié afin d’être lu comme suit : </w:t>
      </w:r>
      <w:r w:rsidRPr="00A72D43">
        <w:rPr>
          <w:rFonts w:asciiTheme="minorHAnsi" w:hAnsiTheme="minorHAnsi"/>
          <w:highlight w:val="yellow"/>
        </w:rPr>
        <w:t>[insérer le texte de l’article modifié]</w:t>
      </w:r>
      <w:r w:rsidRPr="00A72D43">
        <w:rPr>
          <w:rFonts w:asciiTheme="minorHAnsi" w:hAnsiTheme="minorHAnsi"/>
        </w:rPr>
        <w:t>.</w:t>
      </w:r>
    </w:p>
    <w:p w:rsidR="00A53792" w:rsidRPr="00BB486F"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Pr>
          <w:rFonts w:asciiTheme="minorHAnsi" w:hAnsiTheme="minorHAnsi"/>
        </w:rPr>
        <w:t>Les Parties conviennent (...).]</w:t>
      </w:r>
    </w:p>
    <w:p w:rsidR="00A53792" w:rsidRPr="00923B5D" w:rsidRDefault="00A53792" w:rsidP="00A53792"/>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8149"/>
      </w:tblGrid>
      <w:tr w:rsidR="00A53792" w:rsidRPr="0044748C" w:rsidTr="00367E05">
        <w:tc>
          <w:tcPr>
            <w:tcW w:w="8149" w:type="dxa"/>
            <w:shd w:val="clear" w:color="auto" w:fill="66FF66"/>
          </w:tcPr>
          <w:p w:rsidR="00A53792" w:rsidRPr="002F639E" w:rsidRDefault="00A53792" w:rsidP="00367E05">
            <w:pPr>
              <w:widowControl w:val="0"/>
              <w:contextualSpacing/>
              <w:jc w:val="both"/>
              <w:rPr>
                <w:rFonts w:asciiTheme="minorHAnsi" w:hAnsiTheme="minorHAnsi"/>
                <w:i/>
                <w:color w:val="000000"/>
                <w:szCs w:val="22"/>
              </w:rPr>
            </w:pPr>
            <w:r w:rsidRPr="002F639E">
              <w:rPr>
                <w:rFonts w:asciiTheme="minorHAnsi" w:hAnsiTheme="minorHAnsi"/>
                <w:i/>
                <w:color w:val="000000"/>
              </w:rPr>
              <w:t>Utiliser cette formulation si aucune condition spéciale ne s’applique :</w:t>
            </w:r>
          </w:p>
        </w:tc>
      </w:tr>
    </w:tbl>
    <w:p w:rsidR="00A53792" w:rsidRPr="002F639E" w:rsidRDefault="00A53792" w:rsidP="00A53792"/>
    <w:p w:rsidR="00A53792" w:rsidRPr="007C6961" w:rsidRDefault="00A53792" w:rsidP="00A53792">
      <w:pPr>
        <w:pStyle w:val="Paragraphedeliste"/>
        <w:widowControl w:val="0"/>
        <w:ind w:left="792"/>
        <w:contextualSpacing/>
        <w:jc w:val="both"/>
        <w:rPr>
          <w:rFonts w:asciiTheme="minorHAnsi" w:hAnsiTheme="minorHAnsi"/>
          <w:szCs w:val="22"/>
        </w:rPr>
      </w:pPr>
      <w:r w:rsidRPr="002F639E">
        <w:rPr>
          <w:rFonts w:asciiTheme="minorHAnsi" w:hAnsiTheme="minorHAnsi"/>
        </w:rPr>
        <w:t>Aucune condition spéciale ne s’appliquera.</w:t>
      </w:r>
    </w:p>
    <w:p w:rsidR="00A53792" w:rsidRPr="007C6961" w:rsidRDefault="00A53792" w:rsidP="00A53792"/>
    <w:tbl>
      <w:tblPr>
        <w:tblStyle w:val="Grilledutableau"/>
        <w:tblW w:w="0" w:type="auto"/>
        <w:tblInd w:w="959" w:type="dxa"/>
        <w:shd w:val="clear" w:color="auto" w:fill="66FF66"/>
        <w:tblLook w:val="04A0" w:firstRow="1" w:lastRow="0" w:firstColumn="1" w:lastColumn="0" w:noHBand="0" w:noVBand="1"/>
      </w:tblPr>
      <w:tblGrid>
        <w:gridCol w:w="8185"/>
      </w:tblGrid>
      <w:tr w:rsidR="00A53792" w:rsidRPr="0044748C" w:rsidTr="00367E05">
        <w:tc>
          <w:tcPr>
            <w:tcW w:w="8185" w:type="dxa"/>
            <w:shd w:val="clear" w:color="auto" w:fill="66FF66"/>
          </w:tcPr>
          <w:p w:rsidR="00A53792" w:rsidRPr="007C6961" w:rsidRDefault="00A53792" w:rsidP="00367E05">
            <w:pPr>
              <w:widowControl w:val="0"/>
              <w:contextualSpacing/>
              <w:rPr>
                <w:rFonts w:asciiTheme="minorHAnsi" w:hAnsiTheme="minorHAnsi"/>
                <w:i/>
                <w:color w:val="000000"/>
                <w:szCs w:val="22"/>
                <w:lang w:val="fr-FR"/>
              </w:rPr>
            </w:pPr>
            <w:r w:rsidRPr="00A72D43">
              <w:rPr>
                <w:rFonts w:asciiTheme="minorHAnsi" w:hAnsiTheme="minorHAnsi"/>
                <w:b/>
                <w:i/>
                <w:color w:val="FF0000"/>
                <w:u w:val="single"/>
                <w:lang w:val="fr-FR"/>
              </w:rPr>
              <w:t>Note à l’utilisateur de l’UNFPA</w:t>
            </w:r>
            <w:r w:rsidRPr="00A72D43">
              <w:rPr>
                <w:lang w:val="fr-FR"/>
              </w:rPr>
              <w:t> </w:t>
            </w:r>
            <w:r w:rsidRPr="00A72D43">
              <w:rPr>
                <w:rFonts w:asciiTheme="minorHAnsi" w:hAnsiTheme="minorHAnsi"/>
                <w:i/>
                <w:color w:val="000000"/>
                <w:lang w:val="fr-FR"/>
              </w:rPr>
              <w:t xml:space="preserve">: Si le Titulaire du Contrat est tenu d’effectuer un/des déplacement(s) afin de respecter les </w:t>
            </w:r>
            <w:proofErr w:type="spellStart"/>
            <w:r>
              <w:rPr>
                <w:rFonts w:asciiTheme="minorHAnsi" w:hAnsiTheme="minorHAnsi"/>
                <w:i/>
                <w:color w:val="000000"/>
                <w:lang w:val="fr-FR"/>
              </w:rPr>
              <w:t>TdR</w:t>
            </w:r>
            <w:proofErr w:type="spellEnd"/>
            <w:r w:rsidRPr="00A72D43">
              <w:rPr>
                <w:rFonts w:asciiTheme="minorHAnsi" w:hAnsiTheme="minorHAnsi"/>
                <w:i/>
                <w:color w:val="000000"/>
                <w:lang w:val="fr-FR"/>
              </w:rPr>
              <w:t xml:space="preserve"> du présent Contrat, veuillez inclure l’article 6 ci-dessous associé aux exigences </w:t>
            </w:r>
            <w:r>
              <w:rPr>
                <w:rFonts w:asciiTheme="minorHAnsi" w:hAnsiTheme="minorHAnsi"/>
                <w:i/>
                <w:color w:val="000000"/>
                <w:lang w:val="fr-FR"/>
              </w:rPr>
              <w:t xml:space="preserve">en matière </w:t>
            </w:r>
            <w:r w:rsidRPr="00A72D43">
              <w:rPr>
                <w:rFonts w:asciiTheme="minorHAnsi" w:hAnsiTheme="minorHAnsi"/>
                <w:i/>
                <w:color w:val="000000"/>
                <w:lang w:val="fr-FR"/>
              </w:rPr>
              <w:t xml:space="preserve">de sécurité en </w:t>
            </w:r>
            <w:r>
              <w:rPr>
                <w:rFonts w:asciiTheme="minorHAnsi" w:hAnsiTheme="minorHAnsi"/>
                <w:i/>
                <w:color w:val="000000"/>
                <w:lang w:val="fr-FR"/>
              </w:rPr>
              <w:t>cas</w:t>
            </w:r>
            <w:r w:rsidRPr="00A72D43">
              <w:rPr>
                <w:rFonts w:asciiTheme="minorHAnsi" w:hAnsiTheme="minorHAnsi"/>
                <w:i/>
                <w:color w:val="000000"/>
                <w:lang w:val="fr-FR"/>
              </w:rPr>
              <w:t xml:space="preserve"> de déplacement. Si le </w:t>
            </w:r>
            <w:r>
              <w:rPr>
                <w:rFonts w:asciiTheme="minorHAnsi" w:hAnsiTheme="minorHAnsi"/>
                <w:i/>
                <w:color w:val="000000"/>
                <w:lang w:val="fr-FR"/>
              </w:rPr>
              <w:t>C</w:t>
            </w:r>
            <w:r w:rsidRPr="00A72D43">
              <w:rPr>
                <w:rFonts w:asciiTheme="minorHAnsi" w:hAnsiTheme="minorHAnsi"/>
                <w:i/>
                <w:color w:val="000000"/>
                <w:lang w:val="fr-FR"/>
              </w:rPr>
              <w:t xml:space="preserve">ontrat n’exige aucun déplacement de la part du Titulaire du Contrat, veuillez supprimer l’article dans son intégralité. </w:t>
            </w:r>
            <w:proofErr w:type="spellStart"/>
            <w:r w:rsidRPr="00A72D43">
              <w:rPr>
                <w:rFonts w:asciiTheme="minorHAnsi" w:hAnsiTheme="minorHAnsi"/>
                <w:i/>
                <w:color w:val="000000"/>
                <w:lang w:val="fr-FR"/>
              </w:rPr>
              <w:t>Veuillez vous</w:t>
            </w:r>
            <w:proofErr w:type="spellEnd"/>
            <w:r w:rsidRPr="00A72D43">
              <w:rPr>
                <w:rFonts w:asciiTheme="minorHAnsi" w:hAnsiTheme="minorHAnsi"/>
                <w:i/>
                <w:color w:val="000000"/>
                <w:lang w:val="fr-FR"/>
              </w:rPr>
              <w:t xml:space="preserve"> assurer qu’en cas de suppression, la numérotation exacte des articles et paragraphes suivants est garantie. </w:t>
            </w:r>
          </w:p>
        </w:tc>
      </w:tr>
    </w:tbl>
    <w:p w:rsidR="00A53792" w:rsidRPr="007C6961" w:rsidRDefault="00A53792" w:rsidP="00A53792">
      <w:pPr>
        <w:widowControl w:val="0"/>
        <w:ind w:left="720" w:hanging="720"/>
        <w:contextualSpacing/>
        <w:jc w:val="both"/>
        <w:rPr>
          <w:rFonts w:asciiTheme="minorHAnsi" w:hAnsiTheme="minorHAnsi"/>
          <w:szCs w:val="22"/>
        </w:rPr>
      </w:pPr>
    </w:p>
    <w:p w:rsidR="00A53792" w:rsidRPr="00CC36E8" w:rsidRDefault="00A53792" w:rsidP="00A53792">
      <w:pPr>
        <w:tabs>
          <w:tab w:val="left" w:pos="1080"/>
        </w:tabs>
        <w:ind w:left="720" w:hanging="720"/>
        <w:jc w:val="center"/>
        <w:rPr>
          <w:rFonts w:asciiTheme="minorHAnsi" w:hAnsiTheme="minorHAnsi"/>
          <w:b/>
          <w:bCs/>
          <w:szCs w:val="22"/>
        </w:rPr>
      </w:pPr>
      <w:r>
        <w:rPr>
          <w:rFonts w:asciiTheme="minorHAnsi" w:hAnsiTheme="minorHAnsi"/>
          <w:b/>
        </w:rPr>
        <w:t>ARTICLE 6</w:t>
      </w:r>
    </w:p>
    <w:p w:rsidR="00A53792" w:rsidRPr="00CC36E8" w:rsidRDefault="00A53792" w:rsidP="00A53792">
      <w:pPr>
        <w:tabs>
          <w:tab w:val="left" w:pos="1080"/>
        </w:tabs>
        <w:ind w:left="720" w:hanging="720"/>
        <w:jc w:val="center"/>
        <w:rPr>
          <w:rFonts w:asciiTheme="minorHAnsi" w:hAnsiTheme="minorHAnsi"/>
          <w:b/>
          <w:bCs/>
          <w:szCs w:val="22"/>
        </w:rPr>
      </w:pPr>
      <w:r>
        <w:rPr>
          <w:rFonts w:asciiTheme="minorHAnsi" w:hAnsiTheme="minorHAnsi"/>
          <w:b/>
        </w:rPr>
        <w:t>SÉCURITÉ</w:t>
      </w:r>
    </w:p>
    <w:p w:rsidR="00A53792" w:rsidRPr="00CC36E8" w:rsidRDefault="00A53792" w:rsidP="00A53792">
      <w:pPr>
        <w:tabs>
          <w:tab w:val="left" w:pos="1080"/>
        </w:tabs>
        <w:ind w:left="720" w:hanging="720"/>
        <w:jc w:val="center"/>
        <w:rPr>
          <w:rFonts w:asciiTheme="minorHAnsi" w:hAnsiTheme="minorHAnsi"/>
          <w:b/>
          <w:bCs/>
          <w:szCs w:val="22"/>
        </w:rPr>
      </w:pPr>
    </w:p>
    <w:p w:rsidR="00A53792" w:rsidRPr="00A1453C" w:rsidRDefault="00A53792" w:rsidP="00A53792">
      <w:pPr>
        <w:pStyle w:val="Paragraphedeliste"/>
        <w:widowControl w:val="0"/>
        <w:numPr>
          <w:ilvl w:val="0"/>
          <w:numId w:val="37"/>
        </w:numPr>
        <w:overflowPunct/>
        <w:contextualSpacing/>
        <w:jc w:val="both"/>
        <w:textAlignment w:val="auto"/>
        <w:rPr>
          <w:rFonts w:asciiTheme="minorHAnsi" w:hAnsiTheme="minorHAnsi"/>
          <w:vanish/>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Titulaire du Contrat est entièrement responsable de la sécurité de son personnel et de la conservation de tous les biens, équipements et fournitures sous la garde du Titulaire du Contrat ou de son personnel (</w:t>
      </w:r>
      <w:r w:rsidRPr="006E4097">
        <w:rPr>
          <w:rFonts w:asciiTheme="minorHAnsi" w:hAnsiTheme="minorHAnsi"/>
        </w:rPr>
        <w:t>au sens donné à</w:t>
      </w:r>
      <w:r w:rsidRPr="00A72D43">
        <w:rPr>
          <w:rFonts w:asciiTheme="minorHAnsi" w:hAnsiTheme="minorHAnsi"/>
        </w:rPr>
        <w:t xml:space="preserve"> ce terme à l’</w:t>
      </w:r>
      <w:r w:rsidRPr="006E4097">
        <w:rPr>
          <w:rFonts w:asciiTheme="minorHAnsi" w:hAnsiTheme="minorHAnsi"/>
        </w:rPr>
        <w:t>a</w:t>
      </w:r>
      <w:r w:rsidRPr="00A72D43">
        <w:rPr>
          <w:rFonts w:asciiTheme="minorHAnsi" w:hAnsiTheme="minorHAnsi"/>
        </w:rPr>
        <w:t xml:space="preserve">rticle 2 des Conditions générales). </w:t>
      </w:r>
    </w:p>
    <w:p w:rsidR="00A53792" w:rsidRPr="007C6961" w:rsidRDefault="00A53792" w:rsidP="00A53792">
      <w:pPr>
        <w:pStyle w:val="Paragraphedeliste"/>
        <w:widowControl w:val="0"/>
        <w:ind w:left="792"/>
        <w:contextualSpacing/>
        <w:jc w:val="both"/>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Titulaire du Contrat s’engage à :</w:t>
      </w:r>
    </w:p>
    <w:p w:rsidR="00A53792" w:rsidRPr="007C6961" w:rsidRDefault="00A53792" w:rsidP="00A53792">
      <w:pPr>
        <w:pStyle w:val="Paragraphedeliste"/>
        <w:rPr>
          <w:rFonts w:asciiTheme="minorHAnsi" w:hAnsiTheme="minorHAnsi"/>
          <w:szCs w:val="22"/>
        </w:rPr>
      </w:pP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 xml:space="preserve">Mettre en place et maintenir son propre plan de sécurité, en tenant compte du niveau de sécurité </w:t>
      </w:r>
      <w:r>
        <w:rPr>
          <w:rFonts w:asciiTheme="minorHAnsi" w:hAnsiTheme="minorHAnsi"/>
        </w:rPr>
        <w:t>du</w:t>
      </w:r>
      <w:r w:rsidRPr="00A72D43">
        <w:rPr>
          <w:rFonts w:asciiTheme="minorHAnsi" w:hAnsiTheme="minorHAnsi"/>
        </w:rPr>
        <w:t xml:space="preserve"> pays où les Services sont fournis ;</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 xml:space="preserve">Assumer </w:t>
      </w:r>
      <w:r>
        <w:rPr>
          <w:rFonts w:asciiTheme="minorHAnsi" w:hAnsiTheme="minorHAnsi"/>
        </w:rPr>
        <w:t>l’ensemble d</w:t>
      </w:r>
      <w:r w:rsidRPr="00A72D43">
        <w:rPr>
          <w:rFonts w:asciiTheme="minorHAnsi" w:hAnsiTheme="minorHAnsi"/>
        </w:rPr>
        <w:t xml:space="preserve">es responsabilités </w:t>
      </w:r>
      <w:r>
        <w:rPr>
          <w:rFonts w:asciiTheme="minorHAnsi" w:hAnsiTheme="minorHAnsi"/>
        </w:rPr>
        <w:t xml:space="preserve">et des risques </w:t>
      </w:r>
      <w:r w:rsidRPr="00A72D43">
        <w:rPr>
          <w:rFonts w:asciiTheme="minorHAnsi" w:hAnsiTheme="minorHAnsi"/>
        </w:rPr>
        <w:t>liés à la sécurité du Titulaire du Contrat</w:t>
      </w:r>
      <w:r>
        <w:rPr>
          <w:rFonts w:asciiTheme="minorHAnsi" w:hAnsiTheme="minorHAnsi"/>
        </w:rPr>
        <w:t xml:space="preserve"> et</w:t>
      </w:r>
      <w:r w:rsidRPr="00A72D43">
        <w:rPr>
          <w:rFonts w:asciiTheme="minorHAnsi" w:hAnsiTheme="minorHAnsi"/>
        </w:rPr>
        <w:t xml:space="preserve"> des actifs qui lui sont confiés par l’UNFPA</w:t>
      </w:r>
      <w:r>
        <w:rPr>
          <w:rFonts w:asciiTheme="minorHAnsi" w:hAnsiTheme="minorHAnsi"/>
        </w:rPr>
        <w:t>,</w:t>
      </w:r>
      <w:r w:rsidRPr="00A72D43">
        <w:rPr>
          <w:rFonts w:asciiTheme="minorHAnsi" w:hAnsiTheme="minorHAnsi"/>
        </w:rPr>
        <w:t xml:space="preserve"> et</w:t>
      </w:r>
      <w:r>
        <w:rPr>
          <w:rFonts w:asciiTheme="minorHAnsi" w:hAnsiTheme="minorHAnsi"/>
        </w:rPr>
        <w:t xml:space="preserve"> à</w:t>
      </w:r>
      <w:r w:rsidRPr="00A72D43">
        <w:rPr>
          <w:rFonts w:asciiTheme="minorHAnsi" w:hAnsiTheme="minorHAnsi"/>
        </w:rPr>
        <w:t xml:space="preserve"> la mise en œuvre intégrale de son propre plan de sécurité.</w:t>
      </w:r>
    </w:p>
    <w:p w:rsidR="00A53792" w:rsidRPr="007C6961" w:rsidRDefault="00A53792" w:rsidP="00A53792">
      <w:pPr>
        <w:widowControl w:val="0"/>
        <w:contextualSpacing/>
        <w:jc w:val="both"/>
        <w:rPr>
          <w:rFonts w:asciiTheme="minorHAnsi" w:hAnsiTheme="minorHAnsi"/>
          <w:szCs w:val="22"/>
        </w:rPr>
      </w:pPr>
    </w:p>
    <w:p w:rsidR="00A53792" w:rsidRPr="002F639E"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Titulaire du Contrat et son personnel ne sont ni soumis ni tenus de se conformer aux politiques et procédures de sécurité des Nations Unies, sauf dans la mesure où elles se rapportent à l’utilisation des biens, de l’équipement et des fournitures de l’UNFPA, ou tel que requis dans le cadre de l’</w:t>
      </w:r>
      <w:r w:rsidRPr="002F639E">
        <w:rPr>
          <w:rFonts w:asciiTheme="minorHAnsi" w:hAnsiTheme="minorHAnsi"/>
        </w:rPr>
        <w:t>exécution des Services au titre du présent Contrat.</w:t>
      </w:r>
    </w:p>
    <w:p w:rsidR="00A53792" w:rsidRPr="007C6961" w:rsidRDefault="00A53792" w:rsidP="00A53792">
      <w:pPr>
        <w:pStyle w:val="Paragraphedeliste"/>
        <w:widowControl w:val="0"/>
        <w:ind w:left="792"/>
        <w:contextualSpacing/>
        <w:jc w:val="both"/>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L’UNFPA peut</w:t>
      </w:r>
      <w:r>
        <w:rPr>
          <w:rFonts w:asciiTheme="minorHAnsi" w:hAnsiTheme="minorHAnsi"/>
        </w:rPr>
        <w:t>, dans la mesure du possible,</w:t>
      </w:r>
      <w:r w:rsidRPr="00A72D43">
        <w:rPr>
          <w:rFonts w:asciiTheme="minorHAnsi" w:hAnsiTheme="minorHAnsi"/>
        </w:rPr>
        <w:t xml:space="preserve"> fournir une assistance raisonnable au Titulaire du Contrat et à son personnel. Toute assistance </w:t>
      </w:r>
      <w:r>
        <w:rPr>
          <w:rFonts w:asciiTheme="minorHAnsi" w:hAnsiTheme="minorHAnsi"/>
        </w:rPr>
        <w:t>à la mobilité</w:t>
      </w:r>
      <w:r w:rsidRPr="00A72D43">
        <w:rPr>
          <w:rFonts w:asciiTheme="minorHAnsi" w:hAnsiTheme="minorHAnsi"/>
        </w:rPr>
        <w:t xml:space="preserve"> ou aide financière sera accordée en fonction de</w:t>
      </w:r>
      <w:r>
        <w:rPr>
          <w:rFonts w:asciiTheme="minorHAnsi" w:hAnsiTheme="minorHAnsi"/>
        </w:rPr>
        <w:t>s</w:t>
      </w:r>
      <w:r w:rsidRPr="00A72D43">
        <w:rPr>
          <w:rFonts w:asciiTheme="minorHAnsi" w:hAnsiTheme="minorHAnsi"/>
        </w:rPr>
        <w:t xml:space="preserve"> </w:t>
      </w:r>
      <w:r>
        <w:rPr>
          <w:rFonts w:asciiTheme="minorHAnsi" w:hAnsiTheme="minorHAnsi"/>
        </w:rPr>
        <w:t>disponibilités</w:t>
      </w:r>
      <w:r w:rsidRPr="00A72D43">
        <w:rPr>
          <w:rFonts w:asciiTheme="minorHAnsi" w:hAnsiTheme="minorHAnsi"/>
        </w:rPr>
        <w:t xml:space="preserve"> et sera remboursable.</w:t>
      </w:r>
    </w:p>
    <w:p w:rsidR="00A53792" w:rsidRPr="007C6961" w:rsidRDefault="00A53792" w:rsidP="00A53792">
      <w:pPr>
        <w:pStyle w:val="Paragraphedeliste"/>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9C2073">
        <w:rPr>
          <w:rFonts w:asciiTheme="minorHAnsi" w:hAnsiTheme="minorHAnsi"/>
        </w:rPr>
        <w:t>L'UNFPA peut, à son entière discrétion, autoriser l'intégration du Titulaire du Contrat et de son Personnel au sein du plan de sécurité de l'UNFPA tant que l'intégration se fait à l’intérieur du pays où les Services sont fournis, selon les mêmes conditions offertes aux partenaires de mise en œuvre de l'UNFPA. Nonobstant la présente disposition, le Titulaire du Contrat reconnaît et accepte que l'UNFPA n'est en aucun cas obligé d'évacuer son Personnel du pays où les Services sont fournis en cas d'urgence ou du fait de problèmes de sécurité</w:t>
      </w:r>
      <w:r w:rsidRPr="00A72D43">
        <w:rPr>
          <w:rFonts w:asciiTheme="minorHAnsi" w:hAnsiTheme="minorHAnsi"/>
        </w:rPr>
        <w:t>.</w:t>
      </w:r>
    </w:p>
    <w:p w:rsidR="00A53792" w:rsidRPr="007C6961" w:rsidRDefault="00A53792" w:rsidP="00A53792">
      <w:pPr>
        <w:pStyle w:val="Paragraphedeliste"/>
        <w:rPr>
          <w:rFonts w:asciiTheme="minorHAnsi" w:hAnsiTheme="minorHAnsi"/>
          <w:szCs w:val="22"/>
        </w:rPr>
      </w:pPr>
    </w:p>
    <w:p w:rsidR="00A53792" w:rsidRDefault="00A53792" w:rsidP="00A53792">
      <w:pPr>
        <w:pStyle w:val="Paragraphedeliste"/>
        <w:numPr>
          <w:ilvl w:val="1"/>
          <w:numId w:val="37"/>
        </w:numPr>
        <w:overflowPunct/>
        <w:textAlignment w:val="auto"/>
        <w:rPr>
          <w:rFonts w:asciiTheme="minorHAnsi" w:hAnsiTheme="minorHAnsi"/>
        </w:rPr>
      </w:pPr>
      <w:r w:rsidRPr="00055F2E">
        <w:rPr>
          <w:rFonts w:asciiTheme="minorHAnsi" w:hAnsiTheme="minorHAnsi"/>
        </w:rPr>
        <w:t>Nonobstant ce qui précède, le Titulaire du Contrat reconnaît et accepte que l’UNFPA ne sera pas tenu responsable vis-à-vis du Titulaire du Contrat, ou de son Personnel, de la mise à disposition, ou de l’absence de mise à disposition, de toute assistance de sécurité en vertu du présent article 6.1, ou autre, et le Titulaire du Contrat s’engage à indemniser, défendre et exonérer l’UNFPA, ses responsables, employés et agents de et contre toutes réclamations ou responsabilités, indépendamment de leur nature, résultant de tout incident relatif à la sécurité, y compris et sans s’y limiter, le décès, les blessures ou la maladie de tout membre du personnel, ou la perte, le dommage, la destruction, le sabotage ou le vol des biens, équipements ou fournitures sous la garde du Titulaire du Contrat ou de son Personnel. L’indemnité mentionnée ci-dessus est sans préjudice de toute autre indemnité versée par le Titulaire du Contrat ou de tout autre droit ou recours dont dispose l’UNFPA en vertu du présent Contrat.</w:t>
      </w:r>
    </w:p>
    <w:p w:rsidR="00A53792" w:rsidRPr="007C6961" w:rsidRDefault="00A53792" w:rsidP="00A53792">
      <w:pPr>
        <w:pStyle w:val="Paragraphedeliste"/>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Sur demande du Titulaire du Contrat, l’UNFPA peut lui fournir des informations et conseils en matière de sécurité.</w:t>
      </w:r>
    </w:p>
    <w:p w:rsidR="00A53792" w:rsidRPr="007C6961" w:rsidRDefault="00A53792" w:rsidP="00A53792">
      <w:pPr>
        <w:tabs>
          <w:tab w:val="left" w:pos="1080"/>
        </w:tabs>
        <w:ind w:left="720" w:hanging="720"/>
        <w:jc w:val="center"/>
        <w:rPr>
          <w:rFonts w:asciiTheme="minorHAnsi" w:hAnsiTheme="minorHAnsi"/>
          <w:b/>
          <w:bCs/>
          <w:szCs w:val="22"/>
        </w:rPr>
      </w:pPr>
    </w:p>
    <w:p w:rsidR="00A53792" w:rsidRPr="00A1453C" w:rsidRDefault="00A53792" w:rsidP="00A53792">
      <w:pPr>
        <w:tabs>
          <w:tab w:val="left" w:pos="1080"/>
        </w:tabs>
        <w:ind w:left="720" w:hanging="720"/>
        <w:jc w:val="center"/>
        <w:rPr>
          <w:rFonts w:asciiTheme="minorHAnsi" w:hAnsiTheme="minorHAnsi"/>
          <w:b/>
          <w:bCs/>
          <w:szCs w:val="22"/>
        </w:rPr>
      </w:pPr>
      <w:r>
        <w:rPr>
          <w:rFonts w:asciiTheme="minorHAnsi" w:hAnsiTheme="minorHAnsi"/>
          <w:b/>
        </w:rPr>
        <w:t>ARTICLE 7</w:t>
      </w:r>
    </w:p>
    <w:p w:rsidR="00A53792" w:rsidRPr="00A1453C" w:rsidRDefault="00A53792" w:rsidP="00A53792">
      <w:pPr>
        <w:tabs>
          <w:tab w:val="left" w:pos="1080"/>
        </w:tabs>
        <w:ind w:left="720" w:hanging="720"/>
        <w:jc w:val="center"/>
        <w:rPr>
          <w:rFonts w:asciiTheme="minorHAnsi" w:hAnsiTheme="minorHAnsi"/>
          <w:b/>
          <w:bCs/>
          <w:szCs w:val="22"/>
        </w:rPr>
      </w:pPr>
      <w:r>
        <w:rPr>
          <w:rFonts w:asciiTheme="minorHAnsi" w:hAnsiTheme="minorHAnsi"/>
          <w:b/>
        </w:rPr>
        <w:lastRenderedPageBreak/>
        <w:t>EXAMEN ; MAUVAISE EXÉCUTION</w:t>
      </w:r>
    </w:p>
    <w:p w:rsidR="00A53792" w:rsidRPr="00A1453C" w:rsidRDefault="00A53792" w:rsidP="00A53792">
      <w:pPr>
        <w:tabs>
          <w:tab w:val="left" w:pos="1080"/>
        </w:tabs>
        <w:ind w:left="720" w:hanging="720"/>
        <w:jc w:val="center"/>
        <w:rPr>
          <w:rFonts w:asciiTheme="minorHAnsi" w:hAnsiTheme="minorHAnsi"/>
          <w:b/>
          <w:bCs/>
          <w:szCs w:val="22"/>
        </w:rPr>
      </w:pPr>
    </w:p>
    <w:p w:rsidR="00A53792" w:rsidRPr="00A1453C" w:rsidRDefault="00A53792" w:rsidP="00A53792">
      <w:pPr>
        <w:pStyle w:val="Paragraphedeliste"/>
        <w:widowControl w:val="0"/>
        <w:numPr>
          <w:ilvl w:val="0"/>
          <w:numId w:val="37"/>
        </w:numPr>
        <w:overflowPunct/>
        <w:contextualSpacing/>
        <w:jc w:val="both"/>
        <w:textAlignment w:val="auto"/>
        <w:rPr>
          <w:rFonts w:asciiTheme="minorHAnsi" w:hAnsiTheme="minorHAnsi"/>
          <w:vanish/>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L’UNFPA se réserve le droit d’examiner et d’inspecter (</w:t>
      </w:r>
      <w:r>
        <w:rPr>
          <w:rFonts w:asciiTheme="minorHAnsi" w:hAnsiTheme="minorHAnsi"/>
        </w:rPr>
        <w:t>notamment</w:t>
      </w:r>
      <w:r w:rsidRPr="00A72D43">
        <w:rPr>
          <w:rFonts w:asciiTheme="minorHAnsi" w:hAnsiTheme="minorHAnsi"/>
        </w:rPr>
        <w:t xml:space="preserve"> </w:t>
      </w:r>
      <w:r>
        <w:rPr>
          <w:rFonts w:asciiTheme="minorHAnsi" w:hAnsiTheme="minorHAnsi"/>
        </w:rPr>
        <w:t>au moyen</w:t>
      </w:r>
      <w:r w:rsidRPr="00A72D43">
        <w:rPr>
          <w:rFonts w:asciiTheme="minorHAnsi" w:hAnsiTheme="minorHAnsi"/>
        </w:rPr>
        <w:t xml:space="preserve"> de tests, le cas échéant)</w:t>
      </w:r>
      <w:r>
        <w:rPr>
          <w:rFonts w:asciiTheme="minorHAnsi" w:hAnsiTheme="minorHAnsi"/>
        </w:rPr>
        <w:t>,</w:t>
      </w:r>
      <w:r w:rsidRPr="00666C54">
        <w:rPr>
          <w:rFonts w:asciiTheme="minorHAnsi" w:hAnsiTheme="minorHAnsi"/>
        </w:rPr>
        <w:t xml:space="preserve"> </w:t>
      </w:r>
      <w:r w:rsidRPr="00521E1D">
        <w:rPr>
          <w:rFonts w:asciiTheme="minorHAnsi" w:hAnsiTheme="minorHAnsi"/>
        </w:rPr>
        <w:t xml:space="preserve">dans la mesure du possible, </w:t>
      </w:r>
      <w:r w:rsidRPr="008B5470">
        <w:rPr>
          <w:rFonts w:asciiTheme="minorHAnsi" w:hAnsiTheme="minorHAnsi"/>
        </w:rPr>
        <w:t>pendant la Durée du Contrat,</w:t>
      </w:r>
      <w:r w:rsidRPr="00521E1D">
        <w:rPr>
          <w:rFonts w:asciiTheme="minorHAnsi" w:hAnsiTheme="minorHAnsi"/>
        </w:rPr>
        <w:t xml:space="preserve"> à des </w:t>
      </w:r>
      <w:r>
        <w:rPr>
          <w:rFonts w:asciiTheme="minorHAnsi" w:hAnsiTheme="minorHAnsi"/>
        </w:rPr>
        <w:t>heures</w:t>
      </w:r>
      <w:r w:rsidRPr="00521E1D">
        <w:rPr>
          <w:rFonts w:asciiTheme="minorHAnsi" w:hAnsiTheme="minorHAnsi"/>
        </w:rPr>
        <w:t xml:space="preserve"> et dans des lieux raisonnables</w:t>
      </w:r>
      <w:r>
        <w:rPr>
          <w:rFonts w:asciiTheme="minorHAnsi" w:hAnsiTheme="minorHAnsi"/>
        </w:rPr>
        <w:t>,</w:t>
      </w:r>
      <w:r w:rsidRPr="00A72D43">
        <w:rPr>
          <w:rFonts w:asciiTheme="minorHAnsi" w:hAnsiTheme="minorHAnsi"/>
        </w:rPr>
        <w:t xml:space="preserve"> tous les Services réalisés par le Titulaire du Contrat en vertu des présentes. L’UNFPA s’engage à effectuer lesdits examen</w:t>
      </w:r>
      <w:r>
        <w:rPr>
          <w:rFonts w:asciiTheme="minorHAnsi" w:hAnsiTheme="minorHAnsi"/>
        </w:rPr>
        <w:t>s</w:t>
      </w:r>
      <w:r w:rsidRPr="00A72D43">
        <w:rPr>
          <w:rFonts w:asciiTheme="minorHAnsi" w:hAnsiTheme="minorHAnsi"/>
        </w:rPr>
        <w:t xml:space="preserve"> et inspection</w:t>
      </w:r>
      <w:r>
        <w:rPr>
          <w:rFonts w:asciiTheme="minorHAnsi" w:hAnsiTheme="minorHAnsi"/>
        </w:rPr>
        <w:t>s</w:t>
      </w:r>
      <w:r w:rsidRPr="00A72D43">
        <w:rPr>
          <w:rFonts w:asciiTheme="minorHAnsi" w:hAnsiTheme="minorHAnsi"/>
        </w:rPr>
        <w:t xml:space="preserve"> d’une manière qui n’entravera pas indûment la prestation de </w:t>
      </w:r>
      <w:r>
        <w:rPr>
          <w:rFonts w:asciiTheme="minorHAnsi" w:hAnsiTheme="minorHAnsi"/>
        </w:rPr>
        <w:t>S</w:t>
      </w:r>
      <w:r w:rsidRPr="00A72D43">
        <w:rPr>
          <w:rFonts w:asciiTheme="minorHAnsi" w:hAnsiTheme="minorHAnsi"/>
        </w:rPr>
        <w:t>ervices</w:t>
      </w:r>
      <w:r>
        <w:rPr>
          <w:rFonts w:asciiTheme="minorHAnsi" w:hAnsiTheme="minorHAnsi"/>
        </w:rPr>
        <w:t xml:space="preserve"> assurée</w:t>
      </w:r>
      <w:r w:rsidRPr="00A72D43">
        <w:rPr>
          <w:rFonts w:asciiTheme="minorHAnsi" w:hAnsiTheme="minorHAnsi"/>
        </w:rPr>
        <w:t xml:space="preserve"> par le Titulaire du Contrat. </w:t>
      </w:r>
      <w:r>
        <w:rPr>
          <w:rFonts w:asciiTheme="minorHAnsi" w:hAnsiTheme="minorHAnsi"/>
        </w:rPr>
        <w:t>Ce dernier</w:t>
      </w:r>
      <w:r w:rsidRPr="00A72D43">
        <w:rPr>
          <w:rFonts w:asciiTheme="minorHAnsi" w:hAnsiTheme="minorHAnsi"/>
        </w:rPr>
        <w:t xml:space="preserve"> s’engage à coopérer </w:t>
      </w:r>
      <w:r>
        <w:rPr>
          <w:rFonts w:asciiTheme="minorHAnsi" w:hAnsiTheme="minorHAnsi"/>
        </w:rPr>
        <w:t xml:space="preserve">avec l’UNFPA, à titre gratuit, </w:t>
      </w:r>
      <w:r w:rsidRPr="00A72D43">
        <w:rPr>
          <w:rFonts w:asciiTheme="minorHAnsi" w:hAnsiTheme="minorHAnsi"/>
        </w:rPr>
        <w:t>dans le cadre de l’ensemble desdits examens et inspections.</w:t>
      </w:r>
    </w:p>
    <w:p w:rsidR="00A53792" w:rsidRPr="007C6961" w:rsidRDefault="00A53792" w:rsidP="00A53792">
      <w:pPr>
        <w:tabs>
          <w:tab w:val="left" w:pos="1080"/>
        </w:tabs>
        <w:ind w:left="720" w:hanging="720"/>
        <w:jc w:val="both"/>
        <w:rPr>
          <w:rFonts w:asciiTheme="minorHAnsi" w:hAnsiTheme="minorHAnsi"/>
          <w:bCs/>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Si </w:t>
      </w:r>
      <w:r>
        <w:rPr>
          <w:rFonts w:asciiTheme="minorHAnsi" w:hAnsiTheme="minorHAnsi"/>
        </w:rPr>
        <w:t>certains</w:t>
      </w:r>
      <w:r w:rsidRPr="00A72D43">
        <w:rPr>
          <w:rFonts w:asciiTheme="minorHAnsi" w:hAnsiTheme="minorHAnsi"/>
        </w:rPr>
        <w:t xml:space="preserve"> </w:t>
      </w:r>
      <w:r>
        <w:rPr>
          <w:rFonts w:asciiTheme="minorHAnsi" w:hAnsiTheme="minorHAnsi"/>
        </w:rPr>
        <w:t xml:space="preserve">des </w:t>
      </w:r>
      <w:r w:rsidRPr="00A72D43">
        <w:rPr>
          <w:rFonts w:asciiTheme="minorHAnsi" w:hAnsiTheme="minorHAnsi"/>
        </w:rPr>
        <w:t xml:space="preserve">Services réalisés par le Titulaire du Contrat ne sont pas conformes aux exigences du présent Contrat, sans préjudice et en sus des autres droits et recours de l’UNFPA en vertu du présent Contrat ou </w:t>
      </w:r>
      <w:r>
        <w:rPr>
          <w:rFonts w:asciiTheme="minorHAnsi" w:hAnsiTheme="minorHAnsi"/>
        </w:rPr>
        <w:t>autre</w:t>
      </w:r>
      <w:r w:rsidRPr="00A72D43">
        <w:rPr>
          <w:rFonts w:asciiTheme="minorHAnsi" w:hAnsiTheme="minorHAnsi"/>
        </w:rPr>
        <w:t>, l’UNFPA disposera des options suivantes, qu’il pourra exercer à sa seule discrétion :</w:t>
      </w:r>
    </w:p>
    <w:p w:rsidR="00A53792" w:rsidRPr="007C6961" w:rsidRDefault="00A53792" w:rsidP="00A53792">
      <w:pPr>
        <w:pStyle w:val="Paragraphedeliste"/>
        <w:rPr>
          <w:rFonts w:asciiTheme="minorHAnsi" w:hAnsiTheme="minorHAnsi"/>
          <w:bCs/>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Si l’UNFPA estime que la mauvaise exécution peut être corrigée par une nouvelle exécution ou d’autres mesures correctives prises par le Titulaire du Contrat, l’UNFPA peut demander par écrit au Titulaire du Contrat de prendre, et le Titulaire du Contrat s’engage à prendre, </w:t>
      </w:r>
      <w:r>
        <w:rPr>
          <w:rFonts w:asciiTheme="minorHAnsi" w:hAnsiTheme="minorHAnsi"/>
        </w:rPr>
        <w:t>à titre gratuit</w:t>
      </w:r>
      <w:r w:rsidRPr="00A72D43">
        <w:rPr>
          <w:rFonts w:asciiTheme="minorHAnsi" w:hAnsiTheme="minorHAnsi"/>
        </w:rPr>
        <w:t xml:space="preserve">, les mesures nécessaires pour </w:t>
      </w:r>
      <w:proofErr w:type="spellStart"/>
      <w:r w:rsidRPr="00A72D43">
        <w:rPr>
          <w:rFonts w:asciiTheme="minorHAnsi" w:hAnsiTheme="minorHAnsi"/>
        </w:rPr>
        <w:t>réexécuter</w:t>
      </w:r>
      <w:proofErr w:type="spellEnd"/>
      <w:r w:rsidRPr="00A72D43">
        <w:rPr>
          <w:rFonts w:asciiTheme="minorHAnsi" w:hAnsiTheme="minorHAnsi"/>
        </w:rPr>
        <w:t xml:space="preserve"> </w:t>
      </w:r>
      <w:r>
        <w:rPr>
          <w:rFonts w:asciiTheme="minorHAnsi" w:hAnsiTheme="minorHAnsi"/>
        </w:rPr>
        <w:t xml:space="preserve">les Services en question </w:t>
      </w:r>
      <w:r w:rsidRPr="00A72D43">
        <w:rPr>
          <w:rFonts w:asciiTheme="minorHAnsi" w:hAnsiTheme="minorHAnsi"/>
        </w:rPr>
        <w:t xml:space="preserve">ou prendre d’autres </w:t>
      </w:r>
      <w:r>
        <w:rPr>
          <w:rFonts w:asciiTheme="minorHAnsi" w:hAnsiTheme="minorHAnsi"/>
        </w:rPr>
        <w:t xml:space="preserve">mesures </w:t>
      </w:r>
      <w:r w:rsidRPr="00A72D43">
        <w:rPr>
          <w:rFonts w:asciiTheme="minorHAnsi" w:hAnsiTheme="minorHAnsi"/>
        </w:rPr>
        <w:t xml:space="preserve">appropriées pour remédier </w:t>
      </w:r>
      <w:r w:rsidRPr="008B5470">
        <w:rPr>
          <w:rFonts w:asciiTheme="minorHAnsi" w:hAnsiTheme="minorHAnsi"/>
        </w:rPr>
        <w:t xml:space="preserve">à cette mauvaise </w:t>
      </w:r>
      <w:r w:rsidRPr="00A72D43">
        <w:rPr>
          <w:rFonts w:asciiTheme="minorHAnsi" w:hAnsiTheme="minorHAnsi"/>
        </w:rPr>
        <w:t xml:space="preserve">exécution dans un délai de </w:t>
      </w:r>
      <w:r w:rsidRPr="00A72D43">
        <w:rPr>
          <w:rFonts w:asciiTheme="minorHAnsi" w:hAnsiTheme="minorHAnsi"/>
          <w:highlight w:val="yellow"/>
        </w:rPr>
        <w:t xml:space="preserve">[insérer le nombre en chiffres et en lettres] </w:t>
      </w:r>
      <w:r w:rsidRPr="00A72D43">
        <w:rPr>
          <w:rFonts w:asciiTheme="minorHAnsi" w:hAnsiTheme="minorHAnsi"/>
        </w:rPr>
        <w:t xml:space="preserve">jours après réception de la demande écrite de l’UNFPA ou dans un délai plus court que celui spécifié par l’UNFPA dans sa demande écrite si </w:t>
      </w:r>
      <w:r>
        <w:rPr>
          <w:rFonts w:asciiTheme="minorHAnsi" w:hAnsiTheme="minorHAnsi"/>
        </w:rPr>
        <w:t>une situation</w:t>
      </w:r>
      <w:r w:rsidRPr="00A72D43">
        <w:rPr>
          <w:rFonts w:asciiTheme="minorHAnsi" w:hAnsiTheme="minorHAnsi"/>
        </w:rPr>
        <w:t xml:space="preserve"> d’urgence l’exige, tel que cela est déterminé par l’UNFPA</w:t>
      </w:r>
      <w:r>
        <w:rPr>
          <w:rFonts w:asciiTheme="minorHAnsi" w:hAnsiTheme="minorHAnsi"/>
        </w:rPr>
        <w:t>,</w:t>
      </w:r>
      <w:r w:rsidRPr="00A72D43">
        <w:rPr>
          <w:rFonts w:asciiTheme="minorHAnsi" w:hAnsiTheme="minorHAnsi"/>
        </w:rPr>
        <w:t xml:space="preserve"> à sa seule discrétion.</w:t>
      </w:r>
    </w:p>
    <w:p w:rsidR="00A53792" w:rsidRPr="007C6961" w:rsidRDefault="00A53792" w:rsidP="00A53792">
      <w:pPr>
        <w:pStyle w:val="Paragraphedeliste"/>
        <w:rPr>
          <w:rFonts w:asciiTheme="minorHAnsi" w:hAnsiTheme="minorHAnsi"/>
          <w:bCs/>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Si le Titulaire du Contrat ne prend pas rapidement des mesures correctives ou si l’UNFPA détermine raisonnablement que le Titulaire du Contrat n’est pas en mesure de remédier à la mauvaise exécution dans les délais prévus, l’UNFPA peut obtenir l’aide d’autres entités ou personnes pour que </w:t>
      </w:r>
      <w:r>
        <w:rPr>
          <w:rFonts w:asciiTheme="minorHAnsi" w:hAnsiTheme="minorHAnsi"/>
        </w:rPr>
        <w:t>d</w:t>
      </w:r>
      <w:r w:rsidRPr="00A72D43">
        <w:rPr>
          <w:rFonts w:asciiTheme="minorHAnsi" w:hAnsiTheme="minorHAnsi"/>
        </w:rPr>
        <w:t xml:space="preserve">es mesures correctives soient prises aux frais et à la charge du Titulaire du Contrat. </w:t>
      </w:r>
    </w:p>
    <w:p w:rsidR="00A53792" w:rsidRPr="007C6961" w:rsidRDefault="00A53792" w:rsidP="00A53792">
      <w:pPr>
        <w:pStyle w:val="Paragraphedeliste"/>
        <w:widowControl w:val="0"/>
        <w:ind w:left="792"/>
        <w:contextualSpacing/>
        <w:jc w:val="both"/>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Si l’UNFPA, à sa seule discrétion, détermine que la mauvaise exécution ne peut pas être corrigée par une nouvelle exécution ou d’autres mesures correctives prises par le Titulaire du Contrat, </w:t>
      </w:r>
      <w:r>
        <w:rPr>
          <w:rFonts w:asciiTheme="minorHAnsi" w:hAnsiTheme="minorHAnsi"/>
        </w:rPr>
        <w:t>il peut</w:t>
      </w:r>
      <w:r w:rsidRPr="00A72D43">
        <w:rPr>
          <w:rFonts w:asciiTheme="minorHAnsi" w:hAnsiTheme="minorHAnsi"/>
        </w:rPr>
        <w:t>, à sa seule discrétion, résilier le Contrat en vertu de</w:t>
      </w:r>
      <w:r>
        <w:rPr>
          <w:rFonts w:asciiTheme="minorHAnsi" w:hAnsiTheme="minorHAnsi"/>
        </w:rPr>
        <w:t xml:space="preserve"> l’a</w:t>
      </w:r>
      <w:r w:rsidRPr="00A72D43">
        <w:rPr>
          <w:rFonts w:asciiTheme="minorHAnsi" w:hAnsiTheme="minorHAnsi"/>
        </w:rPr>
        <w:t xml:space="preserve">rticle 13.1 ou 13.2 (deuxième phrase) des Conditions générales de l’UNFPA, sans préjudice et en sus de ses autres droits et recours en vertu du présent Contrat ou </w:t>
      </w:r>
      <w:r>
        <w:rPr>
          <w:rFonts w:asciiTheme="minorHAnsi" w:hAnsiTheme="minorHAnsi"/>
        </w:rPr>
        <w:t>autre</w:t>
      </w:r>
      <w:r w:rsidRPr="00A72D43">
        <w:rPr>
          <w:rFonts w:asciiTheme="minorHAnsi" w:hAnsiTheme="minorHAnsi"/>
        </w:rPr>
        <w:t xml:space="preserve">. </w:t>
      </w:r>
    </w:p>
    <w:p w:rsidR="00A53792" w:rsidRPr="007C6961" w:rsidRDefault="00A53792" w:rsidP="00A53792">
      <w:pPr>
        <w:pStyle w:val="Paragraphedeliste"/>
        <w:rPr>
          <w:rFonts w:asciiTheme="minorHAnsi" w:hAnsiTheme="minorHAnsi"/>
          <w:bCs/>
          <w:szCs w:val="22"/>
        </w:rPr>
      </w:pPr>
    </w:p>
    <w:p w:rsidR="00A53792" w:rsidRPr="006A7196"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Ni l’examen, ni l’inspection </w:t>
      </w:r>
      <w:proofErr w:type="gramStart"/>
      <w:r w:rsidRPr="00A72D43">
        <w:rPr>
          <w:rFonts w:asciiTheme="minorHAnsi" w:hAnsiTheme="minorHAnsi"/>
        </w:rPr>
        <w:t>réalisé</w:t>
      </w:r>
      <w:r>
        <w:rPr>
          <w:rFonts w:asciiTheme="minorHAnsi" w:hAnsiTheme="minorHAnsi"/>
        </w:rPr>
        <w:t>(e</w:t>
      </w:r>
      <w:proofErr w:type="gramEnd"/>
      <w:r>
        <w:rPr>
          <w:rFonts w:asciiTheme="minorHAnsi" w:hAnsiTheme="minorHAnsi"/>
        </w:rPr>
        <w:t>)</w:t>
      </w:r>
      <w:r w:rsidRPr="00A72D43">
        <w:rPr>
          <w:rFonts w:asciiTheme="minorHAnsi" w:hAnsiTheme="minorHAnsi"/>
        </w:rPr>
        <w:t xml:space="preserve"> au titre des présentes, ni l’incapacité à entreprendre ledit examen ou ladite inspection, ne libérer</w:t>
      </w:r>
      <w:r>
        <w:rPr>
          <w:rFonts w:asciiTheme="minorHAnsi" w:hAnsiTheme="minorHAnsi"/>
        </w:rPr>
        <w:t>a</w:t>
      </w:r>
      <w:r w:rsidRPr="00A72D43">
        <w:rPr>
          <w:rFonts w:asciiTheme="minorHAnsi" w:hAnsiTheme="minorHAnsi"/>
        </w:rPr>
        <w:t xml:space="preserve"> le Titulaire du Contrat de ses obligations de garantie ou autres en vertu du présent Contrat.</w:t>
      </w:r>
    </w:p>
    <w:p w:rsidR="00A53792" w:rsidRPr="006A7196" w:rsidRDefault="00A53792" w:rsidP="00A53792">
      <w:pPr>
        <w:tabs>
          <w:tab w:val="left" w:pos="1080"/>
          <w:tab w:val="left" w:pos="9173"/>
        </w:tabs>
        <w:ind w:left="720" w:right="-7" w:hanging="720"/>
        <w:jc w:val="center"/>
        <w:rPr>
          <w:rFonts w:asciiTheme="minorHAnsi" w:hAnsiTheme="minorHAnsi"/>
          <w:b/>
          <w:bCs/>
          <w:szCs w:val="22"/>
        </w:rPr>
      </w:pPr>
    </w:p>
    <w:p w:rsidR="00A53792" w:rsidRPr="00A1453C" w:rsidRDefault="00A53792" w:rsidP="00A53792">
      <w:pPr>
        <w:tabs>
          <w:tab w:val="left" w:pos="1080"/>
          <w:tab w:val="left" w:pos="9173"/>
        </w:tabs>
        <w:ind w:left="720" w:right="-7" w:hanging="720"/>
        <w:jc w:val="center"/>
        <w:rPr>
          <w:rFonts w:asciiTheme="minorHAnsi" w:hAnsiTheme="minorHAnsi"/>
          <w:b/>
          <w:bCs/>
          <w:szCs w:val="22"/>
        </w:rPr>
      </w:pPr>
      <w:r>
        <w:rPr>
          <w:rFonts w:asciiTheme="minorHAnsi" w:hAnsiTheme="minorHAnsi"/>
          <w:b/>
        </w:rPr>
        <w:t>ARTICLE 8</w:t>
      </w:r>
    </w:p>
    <w:p w:rsidR="00A53792" w:rsidRPr="00A1453C" w:rsidRDefault="00A53792" w:rsidP="00A53792">
      <w:pPr>
        <w:tabs>
          <w:tab w:val="left" w:pos="1080"/>
          <w:tab w:val="left" w:pos="9173"/>
        </w:tabs>
        <w:ind w:left="720" w:right="-7" w:hanging="720"/>
        <w:jc w:val="center"/>
        <w:rPr>
          <w:rFonts w:asciiTheme="minorHAnsi" w:hAnsiTheme="minorHAnsi"/>
          <w:b/>
          <w:bCs/>
          <w:szCs w:val="22"/>
        </w:rPr>
      </w:pPr>
      <w:r w:rsidRPr="002F639E">
        <w:rPr>
          <w:rFonts w:asciiTheme="minorHAnsi" w:hAnsiTheme="minorHAnsi"/>
          <w:b/>
        </w:rPr>
        <w:t>DIVERS</w:t>
      </w:r>
    </w:p>
    <w:p w:rsidR="00A53792" w:rsidRPr="00A1453C" w:rsidRDefault="00A53792" w:rsidP="00A53792">
      <w:pPr>
        <w:tabs>
          <w:tab w:val="left" w:pos="9173"/>
        </w:tabs>
        <w:ind w:right="-7"/>
        <w:jc w:val="both"/>
        <w:rPr>
          <w:rFonts w:asciiTheme="minorHAnsi" w:hAnsiTheme="minorHAnsi"/>
          <w:szCs w:val="22"/>
        </w:rPr>
      </w:pPr>
    </w:p>
    <w:p w:rsidR="00A53792" w:rsidRPr="00A1453C" w:rsidRDefault="00A53792" w:rsidP="00A53792">
      <w:pPr>
        <w:pStyle w:val="Paragraphedeliste"/>
        <w:widowControl w:val="0"/>
        <w:numPr>
          <w:ilvl w:val="0"/>
          <w:numId w:val="37"/>
        </w:numPr>
        <w:overflowPunct/>
        <w:contextualSpacing/>
        <w:jc w:val="both"/>
        <w:textAlignment w:val="auto"/>
        <w:rPr>
          <w:rFonts w:asciiTheme="minorHAnsi" w:hAnsiTheme="minorHAnsi"/>
          <w:bCs/>
          <w:vanish/>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bCs/>
          <w:szCs w:val="22"/>
        </w:rPr>
      </w:pPr>
      <w:r w:rsidRPr="00A72D43">
        <w:rPr>
          <w:rFonts w:asciiTheme="minorHAnsi" w:hAnsiTheme="minorHAnsi"/>
        </w:rPr>
        <w:t>Aucune condition ou disposition du présent Contrat ne peut être considérée comme une renonciation et aucune violation ne peut faire l’objet d’une dérogation, sauf si la renonciation ou dérogation est formulée par écrit et signée par la Partie à l’origine de ladite renonciation ou dérogation. Aucun consentement, aucune dérogation ni aucune renonciation à une violation du présent Contrat ne peuvent constituer un consentement, une dérogation ou une renonciation à toute autre violation ultérieure.</w:t>
      </w:r>
    </w:p>
    <w:p w:rsidR="00A53792" w:rsidRPr="007C6961" w:rsidRDefault="00A53792" w:rsidP="00A53792">
      <w:pPr>
        <w:pStyle w:val="Paragraphedeliste"/>
        <w:widowControl w:val="0"/>
        <w:ind w:left="792"/>
        <w:contextualSpacing/>
        <w:jc w:val="both"/>
        <w:rPr>
          <w:rFonts w:asciiTheme="minorHAnsi" w:hAnsiTheme="minorHAnsi"/>
          <w:bCs/>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bCs/>
          <w:szCs w:val="22"/>
        </w:rPr>
      </w:pPr>
      <w:r w:rsidRPr="00A72D43">
        <w:rPr>
          <w:rFonts w:asciiTheme="minorHAnsi" w:hAnsiTheme="minorHAnsi"/>
        </w:rPr>
        <w:lastRenderedPageBreak/>
        <w:t>Tous les avis, demandes ou approbations requis ou ayant reçu l’autorisation d’être communiqués ou formulés dans le cadre du Contrat doivent être rédigés en anglais. Ils seront considérés avoir été communiqués ou formulés lorsqu’ils seront parven</w:t>
      </w:r>
      <w:r>
        <w:rPr>
          <w:rFonts w:asciiTheme="minorHAnsi" w:hAnsiTheme="minorHAnsi"/>
        </w:rPr>
        <w:t>us, soit par (i) </w:t>
      </w:r>
      <w:r w:rsidRPr="00A72D43">
        <w:rPr>
          <w:rFonts w:asciiTheme="minorHAnsi" w:hAnsiTheme="minorHAnsi"/>
        </w:rPr>
        <w:t>lettre remise en main propre</w:t>
      </w:r>
      <w:r>
        <w:rPr>
          <w:rFonts w:asciiTheme="minorHAnsi" w:hAnsiTheme="minorHAnsi"/>
        </w:rPr>
        <w:t xml:space="preserve"> contre décharge, soit par (ii) </w:t>
      </w:r>
      <w:r w:rsidRPr="00A72D43">
        <w:rPr>
          <w:rFonts w:asciiTheme="minorHAnsi" w:hAnsiTheme="minorHAnsi"/>
        </w:rPr>
        <w:t>service de distr</w:t>
      </w:r>
      <w:r>
        <w:rPr>
          <w:rFonts w:asciiTheme="minorHAnsi" w:hAnsiTheme="minorHAnsi"/>
        </w:rPr>
        <w:t>ibution express, soit par (iii) </w:t>
      </w:r>
      <w:r w:rsidRPr="00A72D43">
        <w:rPr>
          <w:rFonts w:asciiTheme="minorHAnsi" w:hAnsiTheme="minorHAnsi"/>
        </w:rPr>
        <w:t>courrier préaffranchi avec acc</w:t>
      </w:r>
      <w:r>
        <w:rPr>
          <w:rFonts w:asciiTheme="minorHAnsi" w:hAnsiTheme="minorHAnsi"/>
        </w:rPr>
        <w:t>usé de réception, soit par (iv) </w:t>
      </w:r>
      <w:r w:rsidRPr="00A72D43">
        <w:rPr>
          <w:rFonts w:asciiTheme="minorHAnsi" w:hAnsiTheme="minorHAnsi"/>
        </w:rPr>
        <w:t xml:space="preserve">courrier électronique, à la ou les </w:t>
      </w:r>
      <w:r>
        <w:rPr>
          <w:rFonts w:asciiTheme="minorHAnsi" w:hAnsiTheme="minorHAnsi"/>
        </w:rPr>
        <w:t>P</w:t>
      </w:r>
      <w:r w:rsidRPr="00A72D43">
        <w:rPr>
          <w:rFonts w:asciiTheme="minorHAnsi" w:hAnsiTheme="minorHAnsi"/>
        </w:rPr>
        <w:t>arties destinataires aux adresses indiquées ci-dessous ou à toute autre adresse précédemment indiquée par le destinataire prévu au moyen d’un avis écrit suite à la signature du Contrat.</w:t>
      </w:r>
    </w:p>
    <w:p w:rsidR="00A53792" w:rsidRPr="007C6961" w:rsidRDefault="00A53792" w:rsidP="00A53792">
      <w:pPr>
        <w:pStyle w:val="Paragraphedeliste"/>
        <w:rPr>
          <w:rFonts w:asciiTheme="minorHAnsi" w:hAnsiTheme="minorHAnsi"/>
          <w:bCs/>
          <w:szCs w:val="22"/>
        </w:rPr>
      </w:pPr>
    </w:p>
    <w:p w:rsidR="00A53792" w:rsidRPr="007C6961" w:rsidRDefault="00A53792" w:rsidP="00A53792">
      <w:pPr>
        <w:pStyle w:val="Paragraphedeliste"/>
        <w:widowControl w:val="0"/>
        <w:ind w:left="792"/>
        <w:contextualSpacing/>
        <w:jc w:val="both"/>
        <w:rPr>
          <w:rFonts w:asciiTheme="minorHAnsi" w:hAnsiTheme="minorHAnsi"/>
          <w:bCs/>
          <w:szCs w:val="22"/>
        </w:rPr>
      </w:pPr>
      <w:r w:rsidRPr="00A72D43">
        <w:rPr>
          <w:rFonts w:asciiTheme="minorHAnsi" w:hAnsiTheme="minorHAnsi"/>
        </w:rPr>
        <w:t>Pour le compte de l’UNFPA :</w:t>
      </w:r>
    </w:p>
    <w:p w:rsidR="00A53792" w:rsidRPr="007C6961" w:rsidRDefault="00A53792" w:rsidP="00A53792">
      <w:pPr>
        <w:tabs>
          <w:tab w:val="left" w:pos="1080"/>
          <w:tab w:val="left" w:pos="9173"/>
        </w:tabs>
        <w:ind w:left="720" w:right="-7" w:hanging="720"/>
        <w:jc w:val="both"/>
        <w:rPr>
          <w:rFonts w:asciiTheme="minorHAnsi" w:hAnsiTheme="minorHAnsi"/>
          <w:szCs w:val="22"/>
        </w:rPr>
      </w:pPr>
    </w:p>
    <w:tbl>
      <w:tblPr>
        <w:tblStyle w:val="Grilledutableau"/>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8"/>
        <w:gridCol w:w="2414"/>
        <w:gridCol w:w="1746"/>
        <w:gridCol w:w="2515"/>
      </w:tblGrid>
      <w:tr w:rsidR="00A53792" w:rsidRPr="000B75E8" w:rsidTr="00367E05">
        <w:tc>
          <w:tcPr>
            <w:tcW w:w="4212" w:type="dxa"/>
            <w:gridSpan w:val="2"/>
          </w:tcPr>
          <w:p w:rsidR="00A53792" w:rsidRPr="000B75E8" w:rsidRDefault="00A53792" w:rsidP="00367E05">
            <w:pPr>
              <w:tabs>
                <w:tab w:val="left" w:pos="1080"/>
                <w:tab w:val="left" w:pos="9173"/>
              </w:tabs>
              <w:ind w:right="-7"/>
              <w:jc w:val="center"/>
              <w:rPr>
                <w:rFonts w:asciiTheme="minorHAnsi" w:hAnsiTheme="minorHAnsi"/>
                <w:b/>
                <w:szCs w:val="22"/>
              </w:rPr>
            </w:pPr>
            <w:r>
              <w:rPr>
                <w:rFonts w:asciiTheme="minorHAnsi" w:hAnsiTheme="minorHAnsi"/>
                <w:b/>
              </w:rPr>
              <w:t>Aspects contractuels</w:t>
            </w:r>
          </w:p>
        </w:tc>
        <w:tc>
          <w:tcPr>
            <w:tcW w:w="4212" w:type="dxa"/>
            <w:gridSpan w:val="2"/>
          </w:tcPr>
          <w:p w:rsidR="00A53792" w:rsidRPr="000B75E8" w:rsidRDefault="00A53792" w:rsidP="00367E05">
            <w:pPr>
              <w:tabs>
                <w:tab w:val="left" w:pos="1080"/>
                <w:tab w:val="left" w:pos="9173"/>
              </w:tabs>
              <w:ind w:right="-7"/>
              <w:jc w:val="center"/>
              <w:rPr>
                <w:rFonts w:asciiTheme="minorHAnsi" w:hAnsiTheme="minorHAnsi"/>
                <w:b/>
                <w:szCs w:val="22"/>
              </w:rPr>
            </w:pPr>
            <w:r>
              <w:rPr>
                <w:rFonts w:asciiTheme="minorHAnsi" w:hAnsiTheme="minorHAnsi"/>
                <w:b/>
              </w:rPr>
              <w:t>Aspects techniques/opérationnels</w:t>
            </w: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Nom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697"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Nom :</w:t>
            </w:r>
          </w:p>
        </w:tc>
        <w:tc>
          <w:tcPr>
            <w:tcW w:w="2515"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Titre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697"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Titre :</w:t>
            </w:r>
          </w:p>
        </w:tc>
        <w:tc>
          <w:tcPr>
            <w:tcW w:w="2515"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Service/Division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697"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Service/Division :</w:t>
            </w:r>
          </w:p>
        </w:tc>
        <w:tc>
          <w:tcPr>
            <w:tcW w:w="2515"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UNFPA, Adresse</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697"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UNFPA, Adresse</w:t>
            </w:r>
          </w:p>
        </w:tc>
        <w:tc>
          <w:tcPr>
            <w:tcW w:w="2515"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Tél.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697"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Tél. :</w:t>
            </w:r>
          </w:p>
        </w:tc>
        <w:tc>
          <w:tcPr>
            <w:tcW w:w="2515"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Default="00A53792" w:rsidP="00367E05">
            <w:pPr>
              <w:tabs>
                <w:tab w:val="left" w:pos="1080"/>
                <w:tab w:val="left" w:pos="9173"/>
              </w:tabs>
              <w:ind w:right="-7"/>
              <w:jc w:val="both"/>
              <w:rPr>
                <w:rFonts w:asciiTheme="minorHAnsi" w:hAnsiTheme="minorHAnsi"/>
                <w:szCs w:val="22"/>
              </w:rPr>
            </w:pPr>
            <w:r>
              <w:rPr>
                <w:rFonts w:asciiTheme="minorHAnsi" w:hAnsiTheme="minorHAnsi"/>
              </w:rPr>
              <w:t>Adresse électronique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697" w:type="dxa"/>
          </w:tcPr>
          <w:p w:rsidR="00A53792" w:rsidRDefault="00A53792" w:rsidP="00367E05">
            <w:pPr>
              <w:tabs>
                <w:tab w:val="left" w:pos="1080"/>
                <w:tab w:val="left" w:pos="9173"/>
              </w:tabs>
              <w:ind w:right="-7"/>
              <w:jc w:val="both"/>
              <w:rPr>
                <w:rFonts w:asciiTheme="minorHAnsi" w:hAnsiTheme="minorHAnsi"/>
                <w:szCs w:val="22"/>
              </w:rPr>
            </w:pPr>
            <w:r>
              <w:rPr>
                <w:rFonts w:asciiTheme="minorHAnsi" w:hAnsiTheme="minorHAnsi"/>
              </w:rPr>
              <w:t>Adresse électronique :</w:t>
            </w:r>
          </w:p>
        </w:tc>
        <w:tc>
          <w:tcPr>
            <w:tcW w:w="2515" w:type="dxa"/>
          </w:tcPr>
          <w:p w:rsidR="00A53792" w:rsidRPr="000B75E8" w:rsidRDefault="00A53792" w:rsidP="00367E05">
            <w:pPr>
              <w:tabs>
                <w:tab w:val="left" w:pos="1080"/>
                <w:tab w:val="left" w:pos="9173"/>
              </w:tabs>
              <w:ind w:right="-7"/>
              <w:jc w:val="both"/>
              <w:rPr>
                <w:rFonts w:asciiTheme="minorHAnsi" w:hAnsiTheme="minorHAnsi"/>
                <w:szCs w:val="22"/>
              </w:rPr>
            </w:pPr>
          </w:p>
        </w:tc>
      </w:tr>
    </w:tbl>
    <w:p w:rsidR="00A53792" w:rsidRDefault="00A53792" w:rsidP="00A53792">
      <w:pPr>
        <w:tabs>
          <w:tab w:val="left" w:pos="1080"/>
          <w:tab w:val="left" w:pos="9173"/>
        </w:tabs>
        <w:ind w:left="720" w:right="-7" w:hanging="720"/>
        <w:jc w:val="both"/>
        <w:rPr>
          <w:rFonts w:asciiTheme="minorHAnsi" w:hAnsiTheme="minorHAnsi"/>
          <w:szCs w:val="22"/>
        </w:rPr>
      </w:pPr>
    </w:p>
    <w:p w:rsidR="00A53792" w:rsidRDefault="00A53792" w:rsidP="00A53792">
      <w:pPr>
        <w:tabs>
          <w:tab w:val="left" w:pos="1080"/>
          <w:tab w:val="left" w:pos="9173"/>
        </w:tabs>
        <w:ind w:left="720" w:right="-7" w:hanging="720"/>
        <w:jc w:val="both"/>
        <w:rPr>
          <w:rFonts w:asciiTheme="minorHAnsi" w:hAnsiTheme="minorHAnsi"/>
          <w:szCs w:val="22"/>
        </w:rPr>
      </w:pPr>
    </w:p>
    <w:p w:rsidR="00A53792" w:rsidRDefault="00A53792" w:rsidP="00A53792">
      <w:pPr>
        <w:tabs>
          <w:tab w:val="left" w:pos="1080"/>
          <w:tab w:val="left" w:pos="9173"/>
        </w:tabs>
        <w:ind w:left="720" w:right="-7" w:hanging="720"/>
        <w:jc w:val="both"/>
        <w:rPr>
          <w:rFonts w:asciiTheme="minorHAnsi" w:hAnsiTheme="minorHAnsi"/>
          <w:szCs w:val="22"/>
        </w:rPr>
      </w:pPr>
    </w:p>
    <w:p w:rsidR="00A53792" w:rsidRDefault="00A53792" w:rsidP="00A53792">
      <w:pPr>
        <w:tabs>
          <w:tab w:val="left" w:pos="1080"/>
          <w:tab w:val="left" w:pos="9173"/>
        </w:tabs>
        <w:ind w:left="720" w:right="-7" w:hanging="720"/>
        <w:jc w:val="both"/>
        <w:rPr>
          <w:rFonts w:asciiTheme="minorHAnsi" w:hAnsiTheme="minorHAnsi"/>
          <w:szCs w:val="22"/>
        </w:rPr>
      </w:pPr>
    </w:p>
    <w:p w:rsidR="00A53792" w:rsidRDefault="00A53792" w:rsidP="00A53792">
      <w:pPr>
        <w:tabs>
          <w:tab w:val="left" w:pos="1080"/>
          <w:tab w:val="left" w:pos="9173"/>
        </w:tabs>
        <w:ind w:left="720" w:right="-7" w:hanging="720"/>
        <w:jc w:val="both"/>
        <w:rPr>
          <w:rFonts w:asciiTheme="minorHAnsi" w:hAnsiTheme="minorHAnsi"/>
          <w:szCs w:val="22"/>
        </w:rPr>
      </w:pPr>
    </w:p>
    <w:p w:rsidR="00A53792" w:rsidRPr="00A1453C" w:rsidRDefault="00A53792" w:rsidP="00A53792">
      <w:pPr>
        <w:tabs>
          <w:tab w:val="left" w:pos="1080"/>
          <w:tab w:val="left" w:pos="9173"/>
        </w:tabs>
        <w:ind w:left="720" w:right="-7" w:hanging="720"/>
        <w:jc w:val="both"/>
        <w:rPr>
          <w:rFonts w:asciiTheme="minorHAnsi" w:hAnsiTheme="minorHAnsi"/>
          <w:szCs w:val="22"/>
        </w:rPr>
      </w:pPr>
    </w:p>
    <w:p w:rsidR="00A53792" w:rsidRPr="007C6961" w:rsidRDefault="00A53792" w:rsidP="00A53792">
      <w:pPr>
        <w:pStyle w:val="Paragraphedeliste"/>
        <w:widowControl w:val="0"/>
        <w:ind w:left="792"/>
        <w:contextualSpacing/>
        <w:jc w:val="both"/>
        <w:rPr>
          <w:rFonts w:asciiTheme="minorHAnsi" w:hAnsiTheme="minorHAnsi"/>
          <w:bCs/>
          <w:szCs w:val="22"/>
        </w:rPr>
      </w:pPr>
      <w:r w:rsidRPr="00A72D43">
        <w:rPr>
          <w:rFonts w:asciiTheme="minorHAnsi" w:hAnsiTheme="minorHAnsi"/>
        </w:rPr>
        <w:t>Pour le compte du Titulaire du Contrat :</w:t>
      </w:r>
    </w:p>
    <w:p w:rsidR="00A53792" w:rsidRPr="007C6961" w:rsidRDefault="00A53792" w:rsidP="00A53792">
      <w:pPr>
        <w:pStyle w:val="Paragraphedeliste"/>
        <w:widowControl w:val="0"/>
        <w:ind w:left="792"/>
        <w:contextualSpacing/>
        <w:jc w:val="both"/>
        <w:rPr>
          <w:rFonts w:asciiTheme="minorHAnsi" w:hAnsiTheme="minorHAnsi"/>
          <w:bCs/>
          <w:szCs w:val="22"/>
        </w:rPr>
      </w:pPr>
    </w:p>
    <w:tbl>
      <w:tblPr>
        <w:tblStyle w:val="Grilledutableau"/>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8"/>
        <w:gridCol w:w="2414"/>
        <w:gridCol w:w="1839"/>
        <w:gridCol w:w="2373"/>
      </w:tblGrid>
      <w:tr w:rsidR="00A53792" w:rsidRPr="000B75E8" w:rsidTr="00367E05">
        <w:tc>
          <w:tcPr>
            <w:tcW w:w="4212" w:type="dxa"/>
            <w:gridSpan w:val="2"/>
          </w:tcPr>
          <w:p w:rsidR="00A53792" w:rsidRPr="002F639E" w:rsidRDefault="00A53792" w:rsidP="00367E05">
            <w:pPr>
              <w:tabs>
                <w:tab w:val="left" w:pos="1080"/>
                <w:tab w:val="left" w:pos="9173"/>
              </w:tabs>
              <w:ind w:right="-7"/>
              <w:jc w:val="center"/>
              <w:rPr>
                <w:rFonts w:asciiTheme="minorHAnsi" w:hAnsiTheme="minorHAnsi"/>
                <w:b/>
                <w:szCs w:val="22"/>
              </w:rPr>
            </w:pPr>
            <w:r>
              <w:rPr>
                <w:rFonts w:asciiTheme="minorHAnsi" w:hAnsiTheme="minorHAnsi"/>
                <w:b/>
              </w:rPr>
              <w:t>Aspects contractuel</w:t>
            </w:r>
            <w:r w:rsidRPr="002F639E">
              <w:rPr>
                <w:rFonts w:asciiTheme="minorHAnsi" w:hAnsiTheme="minorHAnsi"/>
                <w:b/>
              </w:rPr>
              <w:t>s</w:t>
            </w:r>
          </w:p>
        </w:tc>
        <w:tc>
          <w:tcPr>
            <w:tcW w:w="4212" w:type="dxa"/>
            <w:gridSpan w:val="2"/>
          </w:tcPr>
          <w:p w:rsidR="00A53792" w:rsidRPr="002F639E" w:rsidRDefault="00A53792" w:rsidP="00367E05">
            <w:pPr>
              <w:tabs>
                <w:tab w:val="left" w:pos="1080"/>
                <w:tab w:val="left" w:pos="9173"/>
              </w:tabs>
              <w:ind w:right="-7"/>
              <w:jc w:val="center"/>
              <w:rPr>
                <w:rFonts w:asciiTheme="minorHAnsi" w:hAnsiTheme="minorHAnsi"/>
                <w:b/>
                <w:szCs w:val="22"/>
              </w:rPr>
            </w:pPr>
            <w:r>
              <w:rPr>
                <w:rFonts w:asciiTheme="minorHAnsi" w:hAnsiTheme="minorHAnsi"/>
                <w:b/>
              </w:rPr>
              <w:t xml:space="preserve">Aspects </w:t>
            </w:r>
            <w:r w:rsidRPr="002F639E">
              <w:rPr>
                <w:rFonts w:asciiTheme="minorHAnsi" w:hAnsiTheme="minorHAnsi"/>
                <w:b/>
              </w:rPr>
              <w:t>techniques/</w:t>
            </w:r>
            <w:r>
              <w:rPr>
                <w:rFonts w:asciiTheme="minorHAnsi" w:hAnsiTheme="minorHAnsi"/>
                <w:b/>
              </w:rPr>
              <w:t>opérationnel</w:t>
            </w:r>
            <w:r w:rsidRPr="002F639E">
              <w:rPr>
                <w:rFonts w:asciiTheme="minorHAnsi" w:hAnsiTheme="minorHAnsi"/>
                <w:b/>
              </w:rPr>
              <w:t>s</w:t>
            </w: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Nom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839"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Nom :</w:t>
            </w:r>
          </w:p>
        </w:tc>
        <w:tc>
          <w:tcPr>
            <w:tcW w:w="2373"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Titre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839"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Titre :</w:t>
            </w:r>
          </w:p>
        </w:tc>
        <w:tc>
          <w:tcPr>
            <w:tcW w:w="2373"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44748C" w:rsidTr="00367E05">
        <w:tc>
          <w:tcPr>
            <w:tcW w:w="1798" w:type="dxa"/>
          </w:tcPr>
          <w:p w:rsidR="00A53792" w:rsidRPr="007C6961" w:rsidRDefault="00A53792" w:rsidP="00367E05">
            <w:pPr>
              <w:tabs>
                <w:tab w:val="left" w:pos="1080"/>
                <w:tab w:val="left" w:pos="9173"/>
              </w:tabs>
              <w:ind w:right="-7"/>
              <w:jc w:val="both"/>
              <w:rPr>
                <w:rFonts w:asciiTheme="minorHAnsi" w:hAnsiTheme="minorHAnsi"/>
                <w:szCs w:val="22"/>
                <w:lang w:val="fr-FR"/>
              </w:rPr>
            </w:pPr>
            <w:r w:rsidRPr="00A72D43">
              <w:rPr>
                <w:rFonts w:asciiTheme="minorHAnsi" w:hAnsiTheme="minorHAnsi"/>
                <w:lang w:val="fr-FR"/>
              </w:rPr>
              <w:t>Nom du Titulaire du Contrat :</w:t>
            </w:r>
          </w:p>
        </w:tc>
        <w:tc>
          <w:tcPr>
            <w:tcW w:w="2414" w:type="dxa"/>
          </w:tcPr>
          <w:p w:rsidR="00A53792" w:rsidRPr="007C6961" w:rsidRDefault="00A53792" w:rsidP="00367E05">
            <w:pPr>
              <w:tabs>
                <w:tab w:val="left" w:pos="1080"/>
                <w:tab w:val="left" w:pos="9173"/>
              </w:tabs>
              <w:ind w:right="-7"/>
              <w:jc w:val="both"/>
              <w:rPr>
                <w:rFonts w:asciiTheme="minorHAnsi" w:hAnsiTheme="minorHAnsi"/>
                <w:szCs w:val="22"/>
                <w:lang w:val="fr-FR"/>
              </w:rPr>
            </w:pPr>
          </w:p>
        </w:tc>
        <w:tc>
          <w:tcPr>
            <w:tcW w:w="1839" w:type="dxa"/>
          </w:tcPr>
          <w:p w:rsidR="00A53792" w:rsidRPr="007C6961" w:rsidRDefault="00A53792" w:rsidP="00367E05">
            <w:pPr>
              <w:tabs>
                <w:tab w:val="left" w:pos="1080"/>
                <w:tab w:val="left" w:pos="9173"/>
              </w:tabs>
              <w:ind w:right="-7"/>
              <w:jc w:val="both"/>
              <w:rPr>
                <w:rFonts w:asciiTheme="minorHAnsi" w:hAnsiTheme="minorHAnsi"/>
                <w:szCs w:val="22"/>
                <w:lang w:val="fr-FR"/>
              </w:rPr>
            </w:pPr>
            <w:r w:rsidRPr="00A72D43">
              <w:rPr>
                <w:rFonts w:asciiTheme="minorHAnsi" w:hAnsiTheme="minorHAnsi"/>
                <w:lang w:val="fr-FR"/>
              </w:rPr>
              <w:t>Nom du Titulaire du Contrat :</w:t>
            </w:r>
          </w:p>
        </w:tc>
        <w:tc>
          <w:tcPr>
            <w:tcW w:w="2373" w:type="dxa"/>
          </w:tcPr>
          <w:p w:rsidR="00A53792" w:rsidRPr="007C6961" w:rsidRDefault="00A53792" w:rsidP="00367E05">
            <w:pPr>
              <w:tabs>
                <w:tab w:val="left" w:pos="1080"/>
                <w:tab w:val="left" w:pos="9173"/>
              </w:tabs>
              <w:ind w:right="-7"/>
              <w:jc w:val="both"/>
              <w:rPr>
                <w:rFonts w:asciiTheme="minorHAnsi" w:hAnsiTheme="minorHAnsi"/>
                <w:szCs w:val="22"/>
                <w:lang w:val="fr-FR"/>
              </w:rPr>
            </w:pP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Adresse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839"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Adresse :</w:t>
            </w:r>
          </w:p>
        </w:tc>
        <w:tc>
          <w:tcPr>
            <w:tcW w:w="2373"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Tél.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839"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Tél. :</w:t>
            </w:r>
          </w:p>
        </w:tc>
        <w:tc>
          <w:tcPr>
            <w:tcW w:w="2373"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Default="00A53792" w:rsidP="00367E05">
            <w:pPr>
              <w:tabs>
                <w:tab w:val="left" w:pos="1080"/>
                <w:tab w:val="left" w:pos="9173"/>
              </w:tabs>
              <w:ind w:right="-7"/>
              <w:jc w:val="both"/>
              <w:rPr>
                <w:rFonts w:asciiTheme="minorHAnsi" w:hAnsiTheme="minorHAnsi"/>
                <w:szCs w:val="22"/>
              </w:rPr>
            </w:pPr>
            <w:r>
              <w:rPr>
                <w:rFonts w:asciiTheme="minorHAnsi" w:hAnsiTheme="minorHAnsi"/>
              </w:rPr>
              <w:t>Adresse électronique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839" w:type="dxa"/>
          </w:tcPr>
          <w:p w:rsidR="00A53792" w:rsidRDefault="00A53792" w:rsidP="00367E05">
            <w:pPr>
              <w:tabs>
                <w:tab w:val="left" w:pos="1080"/>
                <w:tab w:val="left" w:pos="9173"/>
              </w:tabs>
              <w:ind w:right="-7"/>
              <w:jc w:val="both"/>
              <w:rPr>
                <w:rFonts w:asciiTheme="minorHAnsi" w:hAnsiTheme="minorHAnsi"/>
                <w:szCs w:val="22"/>
              </w:rPr>
            </w:pPr>
            <w:r>
              <w:rPr>
                <w:rFonts w:asciiTheme="minorHAnsi" w:hAnsiTheme="minorHAnsi"/>
              </w:rPr>
              <w:t>Adresse électronique :</w:t>
            </w:r>
          </w:p>
        </w:tc>
        <w:tc>
          <w:tcPr>
            <w:tcW w:w="2373" w:type="dxa"/>
          </w:tcPr>
          <w:p w:rsidR="00A53792" w:rsidRPr="000B75E8" w:rsidRDefault="00A53792" w:rsidP="00367E05">
            <w:pPr>
              <w:tabs>
                <w:tab w:val="left" w:pos="1080"/>
                <w:tab w:val="left" w:pos="9173"/>
              </w:tabs>
              <w:ind w:right="-7"/>
              <w:jc w:val="both"/>
              <w:rPr>
                <w:rFonts w:asciiTheme="minorHAnsi" w:hAnsiTheme="minorHAnsi"/>
                <w:szCs w:val="22"/>
              </w:rPr>
            </w:pPr>
          </w:p>
        </w:tc>
      </w:tr>
    </w:tbl>
    <w:p w:rsidR="00A53792" w:rsidRDefault="00A53792" w:rsidP="00A53792">
      <w:pPr>
        <w:tabs>
          <w:tab w:val="left" w:pos="1080"/>
          <w:tab w:val="left" w:pos="9173"/>
        </w:tabs>
        <w:ind w:left="720" w:right="-7" w:hanging="720"/>
        <w:jc w:val="both"/>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Si l’une des dispositions du présent Contrat s’avère non valide, illégale ou inexécutable, la validité, la légalité et la force exécutoire des autres dispositions ne seront en aucun cas touchées ou diminuées. </w:t>
      </w:r>
    </w:p>
    <w:p w:rsidR="00A53792" w:rsidRPr="007C6961" w:rsidRDefault="00A53792" w:rsidP="00A53792">
      <w:pPr>
        <w:pStyle w:val="Paragraphedeliste"/>
        <w:widowControl w:val="0"/>
        <w:ind w:left="792"/>
        <w:contextualSpacing/>
        <w:jc w:val="both"/>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Ni le Titulaire du Contrat ni aucun des membres de son personnel (</w:t>
      </w:r>
      <w:r>
        <w:rPr>
          <w:rFonts w:asciiTheme="minorHAnsi" w:hAnsiTheme="minorHAnsi"/>
        </w:rPr>
        <w:t>au sens donné à ce terme</w:t>
      </w:r>
      <w:r w:rsidRPr="00A72D43">
        <w:rPr>
          <w:rFonts w:asciiTheme="minorHAnsi" w:hAnsiTheme="minorHAnsi"/>
        </w:rPr>
        <w:t xml:space="preserve"> à l’</w:t>
      </w:r>
      <w:r>
        <w:rPr>
          <w:rFonts w:asciiTheme="minorHAnsi" w:hAnsiTheme="minorHAnsi"/>
        </w:rPr>
        <w:t>a</w:t>
      </w:r>
      <w:r w:rsidRPr="00A72D43">
        <w:rPr>
          <w:rFonts w:asciiTheme="minorHAnsi" w:hAnsiTheme="minorHAnsi"/>
        </w:rPr>
        <w:t xml:space="preserve">rticle 2 des Conditions générales) ne prendront part à des pratiques de corruption, de fraude, de collusion, de coercition, d’obstruction ou contraires à l’éthique (les « Pratiques </w:t>
      </w:r>
      <w:r>
        <w:rPr>
          <w:rFonts w:asciiTheme="minorHAnsi" w:hAnsiTheme="minorHAnsi"/>
        </w:rPr>
        <w:t>interdites</w:t>
      </w:r>
      <w:r w:rsidRPr="00A72D43">
        <w:rPr>
          <w:rFonts w:asciiTheme="minorHAnsi" w:hAnsiTheme="minorHAnsi"/>
        </w:rPr>
        <w:t> »). En cas de Pratique i</w:t>
      </w:r>
      <w:r>
        <w:rPr>
          <w:rFonts w:asciiTheme="minorHAnsi" w:hAnsiTheme="minorHAnsi"/>
        </w:rPr>
        <w:t>nterdite</w:t>
      </w:r>
      <w:r w:rsidRPr="00A72D43">
        <w:rPr>
          <w:rFonts w:asciiTheme="minorHAnsi" w:hAnsiTheme="minorHAnsi"/>
        </w:rPr>
        <w:t xml:space="preserve">, outre les autres droits ou recours à la disposition de l’UNFPA en vertu du présent Contrat, le Titulaire du Contrat peut, entre autres, être déclaré inapte à poursuivre ses activités avec l’UNFPA. </w:t>
      </w:r>
    </w:p>
    <w:p w:rsidR="00A53792" w:rsidRPr="007C6961" w:rsidRDefault="00A53792" w:rsidP="00A53792">
      <w:pPr>
        <w:pStyle w:val="Paragraphedeliste"/>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Aux fins du présent Contrat, les définitions suivantes seront applicables : </w:t>
      </w:r>
    </w:p>
    <w:p w:rsidR="00A53792" w:rsidRPr="007C6961" w:rsidRDefault="00A53792" w:rsidP="00A53792">
      <w:pPr>
        <w:tabs>
          <w:tab w:val="left" w:pos="1080"/>
          <w:tab w:val="left" w:pos="9173"/>
        </w:tabs>
        <w:ind w:left="720" w:right="-7" w:hanging="720"/>
        <w:jc w:val="both"/>
      </w:pP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Pr>
          <w:rFonts w:asciiTheme="minorHAnsi" w:hAnsiTheme="minorHAnsi"/>
        </w:rPr>
        <w:lastRenderedPageBreak/>
        <w:t xml:space="preserve"> </w:t>
      </w:r>
      <w:r w:rsidRPr="00A72D43">
        <w:rPr>
          <w:rFonts w:asciiTheme="minorHAnsi" w:hAnsiTheme="minorHAnsi"/>
        </w:rPr>
        <w:t xml:space="preserve">« Corruption » : fait </w:t>
      </w:r>
      <w:r>
        <w:rPr>
          <w:rFonts w:asciiTheme="minorHAnsi" w:hAnsiTheme="minorHAnsi"/>
        </w:rPr>
        <w:t>d’</w:t>
      </w:r>
      <w:r w:rsidRPr="00A72D43">
        <w:rPr>
          <w:rFonts w:asciiTheme="minorHAnsi" w:hAnsiTheme="minorHAnsi"/>
        </w:rPr>
        <w:t>offrir,</w:t>
      </w:r>
      <w:r>
        <w:rPr>
          <w:rFonts w:asciiTheme="minorHAnsi" w:hAnsiTheme="minorHAnsi"/>
        </w:rPr>
        <w:t xml:space="preserve"> de donner, de</w:t>
      </w:r>
      <w:r w:rsidRPr="00A72D43">
        <w:rPr>
          <w:rFonts w:asciiTheme="minorHAnsi" w:hAnsiTheme="minorHAnsi"/>
        </w:rPr>
        <w:t xml:space="preserve"> recevoir ou </w:t>
      </w:r>
      <w:r>
        <w:rPr>
          <w:rFonts w:asciiTheme="minorHAnsi" w:hAnsiTheme="minorHAnsi"/>
        </w:rPr>
        <w:t xml:space="preserve">de </w:t>
      </w:r>
      <w:r w:rsidRPr="00A72D43">
        <w:rPr>
          <w:rFonts w:asciiTheme="minorHAnsi" w:hAnsiTheme="minorHAnsi"/>
        </w:rPr>
        <w:t xml:space="preserve">solliciter, directement ou indirectement, </w:t>
      </w:r>
      <w:r>
        <w:rPr>
          <w:rFonts w:asciiTheme="minorHAnsi" w:hAnsiTheme="minorHAnsi"/>
        </w:rPr>
        <w:t xml:space="preserve">toute chose </w:t>
      </w:r>
      <w:r w:rsidRPr="00A72D43">
        <w:rPr>
          <w:rFonts w:asciiTheme="minorHAnsi" w:hAnsiTheme="minorHAnsi"/>
        </w:rPr>
        <w:t>de valeur en vue d’influencer indûment les actions d’un fonctionnaire</w:t>
      </w:r>
      <w:r>
        <w:rPr>
          <w:rFonts w:asciiTheme="minorHAnsi" w:hAnsiTheme="minorHAnsi"/>
        </w:rPr>
        <w:t> ;</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 xml:space="preserve">« Fraude » : tout acte ou </w:t>
      </w:r>
      <w:r>
        <w:rPr>
          <w:rFonts w:asciiTheme="minorHAnsi" w:hAnsiTheme="minorHAnsi"/>
        </w:rPr>
        <w:t xml:space="preserve">toute </w:t>
      </w:r>
      <w:r w:rsidRPr="00A72D43">
        <w:rPr>
          <w:rFonts w:asciiTheme="minorHAnsi" w:hAnsiTheme="minorHAnsi"/>
        </w:rPr>
        <w:t>omission, y compris fausse déclaration, visant à induire en erreur ou tenter d’induire en erreur un tiers, délibérément ou par négligence, afin d’obtenir un avantage financier ou autre, ou pour se soustraire à une obligation.</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 Collusion » : entente entre deux ou plusieurs parties en vue d’atteindre un objectif illicite, notamment afin d’influencer indûment les actions d’une autre partie.</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 Coercition » : tout acte visant à porter atteinte ou à nuire, ou à menacer de porter atteinte ou de nuire, directement ou indirectement, à un tiers ou à ses biens, pour influencer indûment les actions d’un tiers.</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 Obstruction » : tout acte ou toute omission visant délibérément à empêcher sur le plan matériel l’exercice de droits contractuels d’audit, d’enquête et d’accès à l’information, comprenant la destruction, la falsification, la modification ou la dissimulation de preuves lors d’une enquête, voire des accusations de fraude et de corruption.</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 Pratiques contraires à l’éthique » : toute conduite ou tout comportement contraire aux codes de conduite du personnel ou des fournisseurs, pouvant concerner des conflits d’intérêts, des cadeaux, des marques d’hospitalité, des avantages post-mandat, des abus de pouvoir ou du harcèlement.</w:t>
      </w:r>
    </w:p>
    <w:p w:rsidR="00A53792" w:rsidRPr="007C6961" w:rsidRDefault="00A53792" w:rsidP="00A53792">
      <w:pPr>
        <w:jc w:val="both"/>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L’UNFPA a adopté une politique de tolérance zéro concernant les cadeaux et les invitations. Le Titulaire du Contrat reconnaît qu’il est interdit au personnel de l’UNFPA d’accepter des cadeaux, même de faible valeur, notamment </w:t>
      </w:r>
      <w:r>
        <w:rPr>
          <w:rFonts w:asciiTheme="minorHAnsi" w:hAnsiTheme="minorHAnsi"/>
        </w:rPr>
        <w:t>l</w:t>
      </w:r>
      <w:r w:rsidRPr="00A72D43">
        <w:rPr>
          <w:rFonts w:asciiTheme="minorHAnsi" w:hAnsiTheme="minorHAnsi"/>
        </w:rPr>
        <w:t xml:space="preserve">es boissons, </w:t>
      </w:r>
      <w:r>
        <w:rPr>
          <w:rFonts w:asciiTheme="minorHAnsi" w:hAnsiTheme="minorHAnsi"/>
        </w:rPr>
        <w:t xml:space="preserve">les </w:t>
      </w:r>
      <w:r w:rsidRPr="00A72D43">
        <w:rPr>
          <w:rFonts w:asciiTheme="minorHAnsi" w:hAnsiTheme="minorHAnsi"/>
        </w:rPr>
        <w:t xml:space="preserve">repas, </w:t>
      </w:r>
      <w:r>
        <w:rPr>
          <w:rFonts w:asciiTheme="minorHAnsi" w:hAnsiTheme="minorHAnsi"/>
        </w:rPr>
        <w:t xml:space="preserve">les </w:t>
      </w:r>
      <w:r w:rsidRPr="00A72D43">
        <w:rPr>
          <w:rFonts w:asciiTheme="minorHAnsi" w:hAnsiTheme="minorHAnsi"/>
        </w:rPr>
        <w:t xml:space="preserve">produits alimentaires, </w:t>
      </w:r>
      <w:r>
        <w:rPr>
          <w:rFonts w:asciiTheme="minorHAnsi" w:hAnsiTheme="minorHAnsi"/>
        </w:rPr>
        <w:t xml:space="preserve">les </w:t>
      </w:r>
      <w:r w:rsidRPr="00A72D43">
        <w:rPr>
          <w:rFonts w:asciiTheme="minorHAnsi" w:hAnsiTheme="minorHAnsi"/>
        </w:rPr>
        <w:t>invitations,</w:t>
      </w:r>
      <w:r>
        <w:rPr>
          <w:rFonts w:asciiTheme="minorHAnsi" w:hAnsiTheme="minorHAnsi"/>
        </w:rPr>
        <w:t xml:space="preserve"> les</w:t>
      </w:r>
      <w:r w:rsidRPr="00A72D43">
        <w:rPr>
          <w:rFonts w:asciiTheme="minorHAnsi" w:hAnsiTheme="minorHAnsi"/>
        </w:rPr>
        <w:t xml:space="preserve"> calendriers, </w:t>
      </w:r>
      <w:r>
        <w:rPr>
          <w:rFonts w:asciiTheme="minorHAnsi" w:hAnsiTheme="minorHAnsi"/>
        </w:rPr>
        <w:t xml:space="preserve">les </w:t>
      </w:r>
      <w:r w:rsidRPr="00A72D43">
        <w:rPr>
          <w:rFonts w:asciiTheme="minorHAnsi" w:hAnsiTheme="minorHAnsi"/>
        </w:rPr>
        <w:t xml:space="preserve">fournitures de bureau, </w:t>
      </w:r>
      <w:r>
        <w:rPr>
          <w:rFonts w:asciiTheme="minorHAnsi" w:hAnsiTheme="minorHAnsi"/>
        </w:rPr>
        <w:t>le transport</w:t>
      </w:r>
      <w:r w:rsidRPr="00A72D43">
        <w:rPr>
          <w:rFonts w:asciiTheme="minorHAnsi" w:hAnsiTheme="minorHAnsi"/>
        </w:rPr>
        <w:t xml:space="preserve">, </w:t>
      </w:r>
      <w:r>
        <w:rPr>
          <w:rFonts w:asciiTheme="minorHAnsi" w:hAnsiTheme="minorHAnsi"/>
        </w:rPr>
        <w:t>les invitations à</w:t>
      </w:r>
      <w:r w:rsidRPr="00A72D43">
        <w:rPr>
          <w:rFonts w:asciiTheme="minorHAnsi" w:hAnsiTheme="minorHAnsi"/>
        </w:rPr>
        <w:t xml:space="preserve"> des événements sportifs ou culturels</w:t>
      </w:r>
      <w:r>
        <w:rPr>
          <w:rFonts w:asciiTheme="minorHAnsi" w:hAnsiTheme="minorHAnsi"/>
        </w:rPr>
        <w:t xml:space="preserve"> ou dans un parc</w:t>
      </w:r>
      <w:r w:rsidRPr="00A72D43">
        <w:rPr>
          <w:rFonts w:asciiTheme="minorHAnsi" w:hAnsiTheme="minorHAnsi"/>
        </w:rPr>
        <w:t xml:space="preserve"> à thème</w:t>
      </w:r>
      <w:r>
        <w:rPr>
          <w:rFonts w:asciiTheme="minorHAnsi" w:hAnsiTheme="minorHAnsi"/>
        </w:rPr>
        <w:t>,</w:t>
      </w:r>
      <w:r w:rsidRPr="00A72D43">
        <w:rPr>
          <w:rFonts w:asciiTheme="minorHAnsi" w:hAnsiTheme="minorHAnsi"/>
        </w:rPr>
        <w:t xml:space="preserve"> </w:t>
      </w:r>
      <w:r>
        <w:rPr>
          <w:rFonts w:asciiTheme="minorHAnsi" w:hAnsiTheme="minorHAnsi"/>
        </w:rPr>
        <w:t>les voyages</w:t>
      </w:r>
      <w:r w:rsidRPr="00A72D43">
        <w:rPr>
          <w:rFonts w:asciiTheme="minorHAnsi" w:hAnsiTheme="minorHAnsi"/>
        </w:rPr>
        <w:t>, ou toute autre forme de cadeaux, d’invitations, d’avantages ou de remises. Le Titulaire du Contrat s’engage à n’offrir aucune forme de cadeaux, d’invitations, d’avantages ou de remises au personnel de l’UNFPA.</w:t>
      </w:r>
      <w:bookmarkStart w:id="467" w:name="OLE_LINK4"/>
      <w:bookmarkStart w:id="468" w:name="OLE_LINK9"/>
      <w:bookmarkStart w:id="469" w:name="OLE_LINK7"/>
    </w:p>
    <w:p w:rsidR="00A53792" w:rsidRPr="007C6961" w:rsidRDefault="00A53792" w:rsidP="00A53792">
      <w:pPr>
        <w:pStyle w:val="Corpsdetexte"/>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Titulaire du Contrat reconnaît que les fournisseurs suivants ne peuvent prétendre à l’attribution d’un contrat avec l’UNFPA :</w:t>
      </w:r>
    </w:p>
    <w:p w:rsidR="00A53792" w:rsidRPr="007C6961" w:rsidRDefault="00A53792" w:rsidP="00A53792">
      <w:pPr>
        <w:pStyle w:val="Paragraphedeliste"/>
        <w:widowControl w:val="0"/>
        <w:ind w:left="792"/>
        <w:contextualSpacing/>
        <w:jc w:val="both"/>
        <w:rPr>
          <w:rFonts w:asciiTheme="minorHAnsi" w:hAnsiTheme="minorHAnsi"/>
          <w:szCs w:val="22"/>
        </w:rPr>
      </w:pP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Fournisseurs suspendus ou radiés de la liste des fourni</w:t>
      </w:r>
      <w:r>
        <w:rPr>
          <w:rFonts w:asciiTheme="minorHAnsi" w:hAnsiTheme="minorHAnsi"/>
        </w:rPr>
        <w:t>sseurs</w:t>
      </w:r>
      <w:r w:rsidRPr="00A72D43">
        <w:rPr>
          <w:rFonts w:asciiTheme="minorHAnsi" w:hAnsiTheme="minorHAnsi"/>
        </w:rPr>
        <w:t xml:space="preserve"> de la Division des achats des Nations Unies ;</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Fournisseurs déclarés inéligibles par un organisme des Nations Unies ;</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Fournisseurs inscrits sur la liste des entreprises déclarées inéligibles par la Banque mondiale ;</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Fournisseurs figurant sur la liste tenue en vertu de la résolution 1267 du Conseil de sécurité des Nations Unies.</w:t>
      </w:r>
    </w:p>
    <w:p w:rsidR="00A53792" w:rsidRPr="007C6961" w:rsidRDefault="00A53792" w:rsidP="00A53792">
      <w:pPr>
        <w:tabs>
          <w:tab w:val="left" w:pos="1080"/>
          <w:tab w:val="left" w:pos="9173"/>
        </w:tabs>
        <w:ind w:left="720" w:right="-7" w:hanging="720"/>
        <w:jc w:val="both"/>
        <w:rPr>
          <w:rFonts w:asciiTheme="majorBidi" w:hAnsiTheme="majorBidi" w:cstheme="majorBidi"/>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Pendant toute la durée de validité du présent Contrat, le Titulaire du Contrat s’engage à informer l’UNFPA rapidement et sans délai au moyen d’un avis écrit, si lui ou l’un de ses principaux </w:t>
      </w:r>
      <w:r>
        <w:rPr>
          <w:rFonts w:asciiTheme="minorHAnsi" w:hAnsiTheme="minorHAnsi"/>
        </w:rPr>
        <w:t>fonctionnaires</w:t>
      </w:r>
      <w:r w:rsidRPr="00A72D43">
        <w:rPr>
          <w:rFonts w:asciiTheme="minorHAnsi" w:hAnsiTheme="minorHAnsi"/>
        </w:rPr>
        <w:t xml:space="preserve"> sont inscrits dans l’une des listes visées à l’</w:t>
      </w:r>
      <w:r>
        <w:rPr>
          <w:rFonts w:asciiTheme="minorHAnsi" w:hAnsiTheme="minorHAnsi"/>
        </w:rPr>
        <w:t>a</w:t>
      </w:r>
      <w:r w:rsidRPr="00A72D43">
        <w:rPr>
          <w:rFonts w:asciiTheme="minorHAnsi" w:hAnsiTheme="minorHAnsi"/>
        </w:rPr>
        <w:t xml:space="preserve">rticle 8.7 ou si lui ou l’un de ses principaux </w:t>
      </w:r>
      <w:r>
        <w:rPr>
          <w:rFonts w:asciiTheme="minorHAnsi" w:hAnsiTheme="minorHAnsi"/>
        </w:rPr>
        <w:t xml:space="preserve">fonctionnaires </w:t>
      </w:r>
      <w:r w:rsidRPr="00A72D43">
        <w:rPr>
          <w:rFonts w:asciiTheme="minorHAnsi" w:hAnsiTheme="minorHAnsi"/>
        </w:rPr>
        <w:t>ont été déclarés, d’une quelconque autre manière, in</w:t>
      </w:r>
      <w:r>
        <w:rPr>
          <w:rFonts w:asciiTheme="minorHAnsi" w:hAnsiTheme="minorHAnsi"/>
        </w:rPr>
        <w:t>éligibles</w:t>
      </w:r>
      <w:r w:rsidRPr="00A72D43">
        <w:rPr>
          <w:rFonts w:asciiTheme="minorHAnsi" w:hAnsiTheme="minorHAnsi"/>
        </w:rPr>
        <w:t xml:space="preserve"> à l’attribution d’un contrat par un organisme des Nations Unies. Le manquement à cette obligation sera considéré comme une violation du présent contrat qui donnera droit à l’UNFPA de résilier immédiatement le présent Contrat.</w:t>
      </w:r>
    </w:p>
    <w:p w:rsidR="00A53792" w:rsidRPr="007C6961" w:rsidRDefault="00A53792" w:rsidP="00A53792">
      <w:pPr>
        <w:pStyle w:val="Corpsdetexte"/>
        <w:ind w:left="720" w:hanging="720"/>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En signant le présent Contrat, le Titulaire du Contrat convient que l’UNFPA est libre de </w:t>
      </w:r>
      <w:r>
        <w:rPr>
          <w:rFonts w:asciiTheme="minorHAnsi" w:hAnsiTheme="minorHAnsi"/>
        </w:rPr>
        <w:lastRenderedPageBreak/>
        <w:t>partager ce</w:t>
      </w:r>
      <w:r w:rsidRPr="00A72D43">
        <w:rPr>
          <w:rFonts w:asciiTheme="minorHAnsi" w:hAnsiTheme="minorHAnsi"/>
        </w:rPr>
        <w:t xml:space="preserve"> Contrat </w:t>
      </w:r>
      <w:r>
        <w:rPr>
          <w:rFonts w:asciiTheme="minorHAnsi" w:hAnsiTheme="minorHAnsi"/>
        </w:rPr>
        <w:t>avec</w:t>
      </w:r>
      <w:r w:rsidRPr="00A72D43">
        <w:rPr>
          <w:rFonts w:asciiTheme="minorHAnsi" w:hAnsiTheme="minorHAnsi"/>
        </w:rPr>
        <w:t xml:space="preserve"> d’autres organismes des Nations Unies.</w:t>
      </w:r>
      <w:bookmarkEnd w:id="467"/>
      <w:bookmarkEnd w:id="468"/>
      <w:bookmarkEnd w:id="469"/>
    </w:p>
    <w:p w:rsidR="00A53792" w:rsidRPr="007C6961" w:rsidRDefault="00A53792" w:rsidP="00A53792">
      <w:pPr>
        <w:tabs>
          <w:tab w:val="left" w:pos="1080"/>
          <w:tab w:val="left" w:pos="9173"/>
        </w:tabs>
        <w:ind w:right="-7"/>
        <w:jc w:val="both"/>
      </w:pPr>
    </w:p>
    <w:p w:rsidR="00A53792" w:rsidRPr="007C6961" w:rsidRDefault="00A53792" w:rsidP="00A53792">
      <w:pPr>
        <w:tabs>
          <w:tab w:val="left" w:pos="1080"/>
          <w:tab w:val="left" w:pos="9173"/>
        </w:tabs>
        <w:ind w:right="-7"/>
        <w:jc w:val="both"/>
        <w:rPr>
          <w:rFonts w:asciiTheme="minorHAnsi" w:hAnsiTheme="minorHAnsi"/>
          <w:b/>
          <w:szCs w:val="22"/>
          <w:u w:val="single"/>
        </w:rPr>
      </w:pPr>
      <w:r w:rsidRPr="00A72D43">
        <w:rPr>
          <w:rFonts w:asciiTheme="minorHAnsi" w:hAnsiTheme="minorHAnsi"/>
          <w:b/>
          <w:u w:val="single"/>
        </w:rPr>
        <w:t>EN FOI DE QUOI</w:t>
      </w:r>
      <w:r w:rsidRPr="00A72D43">
        <w:rPr>
          <w:rFonts w:asciiTheme="minorHAnsi" w:hAnsiTheme="minorHAnsi"/>
        </w:rPr>
        <w:t>, les représentants autorisés des Parties ont convenu de signer le présent Contrat à la date établie ci-dessous :</w:t>
      </w:r>
      <w:r w:rsidRPr="00A72D43">
        <w:rPr>
          <w:rFonts w:asciiTheme="minorHAnsi" w:hAnsiTheme="minorHAnsi"/>
          <w:b/>
          <w:u w:val="single"/>
        </w:rPr>
        <w:t xml:space="preserve"> </w:t>
      </w:r>
    </w:p>
    <w:p w:rsidR="00A53792" w:rsidRPr="007C6961" w:rsidRDefault="00A53792" w:rsidP="00A53792">
      <w:pPr>
        <w:tabs>
          <w:tab w:val="left" w:pos="1080"/>
          <w:tab w:val="left" w:pos="9173"/>
        </w:tabs>
        <w:ind w:right="-7"/>
        <w:jc w:val="both"/>
        <w:rPr>
          <w:rFonts w:asciiTheme="minorHAnsi" w:hAnsiTheme="minorHAnsi"/>
          <w:szCs w:val="22"/>
        </w:rPr>
      </w:pPr>
    </w:p>
    <w:tbl>
      <w:tblPr>
        <w:tblStyle w:val="Grilledutableau"/>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2286"/>
        <w:gridCol w:w="2286"/>
        <w:gridCol w:w="2286"/>
        <w:gridCol w:w="2286"/>
      </w:tblGrid>
      <w:tr w:rsidR="00A53792" w:rsidRPr="0044748C" w:rsidTr="00367E05">
        <w:tc>
          <w:tcPr>
            <w:tcW w:w="4572" w:type="dxa"/>
            <w:gridSpan w:val="2"/>
            <w:tcBorders>
              <w:bottom w:val="single" w:sz="6" w:space="0" w:color="F2F2F2" w:themeColor="background1" w:themeShade="F2"/>
            </w:tcBorders>
          </w:tcPr>
          <w:p w:rsidR="00A53792" w:rsidRPr="007C6961" w:rsidRDefault="00A53792" w:rsidP="00367E05">
            <w:pPr>
              <w:tabs>
                <w:tab w:val="left" w:pos="1080"/>
                <w:tab w:val="left" w:pos="9173"/>
              </w:tabs>
              <w:ind w:right="-7"/>
              <w:jc w:val="center"/>
              <w:rPr>
                <w:rFonts w:asciiTheme="minorHAnsi" w:hAnsiTheme="minorHAnsi"/>
                <w:b/>
                <w:szCs w:val="22"/>
                <w:lang w:val="fr-FR"/>
              </w:rPr>
            </w:pPr>
            <w:r w:rsidRPr="00A72D43">
              <w:rPr>
                <w:rFonts w:asciiTheme="minorHAnsi" w:hAnsiTheme="minorHAnsi"/>
                <w:b/>
                <w:lang w:val="fr-FR"/>
              </w:rPr>
              <w:t>Pour le compte de l’UNFPA</w:t>
            </w:r>
          </w:p>
        </w:tc>
        <w:tc>
          <w:tcPr>
            <w:tcW w:w="4572" w:type="dxa"/>
            <w:gridSpan w:val="2"/>
            <w:tcBorders>
              <w:bottom w:val="single" w:sz="6" w:space="0" w:color="F2F2F2" w:themeColor="background1" w:themeShade="F2"/>
            </w:tcBorders>
          </w:tcPr>
          <w:p w:rsidR="00A53792" w:rsidRPr="007C6961" w:rsidRDefault="00A53792" w:rsidP="00367E05">
            <w:pPr>
              <w:tabs>
                <w:tab w:val="left" w:pos="1080"/>
                <w:tab w:val="left" w:pos="9173"/>
              </w:tabs>
              <w:ind w:right="-7"/>
              <w:jc w:val="center"/>
              <w:rPr>
                <w:rFonts w:asciiTheme="minorHAnsi" w:hAnsiTheme="minorHAnsi"/>
                <w:b/>
                <w:szCs w:val="22"/>
                <w:lang w:val="fr-FR"/>
              </w:rPr>
            </w:pPr>
            <w:r w:rsidRPr="00A72D43">
              <w:rPr>
                <w:rFonts w:asciiTheme="minorHAnsi" w:hAnsiTheme="minorHAnsi"/>
                <w:b/>
                <w:lang w:val="fr-FR"/>
              </w:rPr>
              <w:t xml:space="preserve">Pour le compte du </w:t>
            </w:r>
            <w:r w:rsidRPr="00A72D43">
              <w:rPr>
                <w:rFonts w:asciiTheme="minorHAnsi" w:hAnsiTheme="minorHAnsi"/>
                <w:b/>
                <w:highlight w:val="yellow"/>
                <w:lang w:val="fr-FR"/>
              </w:rPr>
              <w:t>[Titulaire du Contrat]</w:t>
            </w:r>
          </w:p>
        </w:tc>
      </w:tr>
      <w:tr w:rsidR="00A53792" w:rsidRPr="0044748C" w:rsidTr="00367E05">
        <w:tc>
          <w:tcPr>
            <w:tcW w:w="4572" w:type="dxa"/>
            <w:gridSpan w:val="2"/>
            <w:tcBorders>
              <w:top w:val="single" w:sz="6" w:space="0" w:color="F2F2F2" w:themeColor="background1" w:themeShade="F2"/>
              <w:bottom w:val="nil"/>
            </w:tcBorders>
          </w:tcPr>
          <w:p w:rsidR="00A53792" w:rsidRPr="007C6961" w:rsidRDefault="00A53792" w:rsidP="00367E05">
            <w:pPr>
              <w:tabs>
                <w:tab w:val="left" w:pos="1080"/>
                <w:tab w:val="left" w:pos="9173"/>
              </w:tabs>
              <w:ind w:right="-7"/>
              <w:jc w:val="both"/>
              <w:rPr>
                <w:rFonts w:asciiTheme="minorHAnsi" w:hAnsiTheme="minorHAnsi"/>
                <w:szCs w:val="22"/>
                <w:lang w:val="fr-FR"/>
              </w:rPr>
            </w:pPr>
          </w:p>
          <w:p w:rsidR="00A53792" w:rsidRPr="007C6961" w:rsidRDefault="00A53792" w:rsidP="00367E05">
            <w:pPr>
              <w:tabs>
                <w:tab w:val="left" w:pos="1080"/>
                <w:tab w:val="left" w:pos="9173"/>
              </w:tabs>
              <w:ind w:right="-7"/>
              <w:jc w:val="both"/>
              <w:rPr>
                <w:rFonts w:asciiTheme="minorHAnsi" w:hAnsiTheme="minorHAnsi"/>
                <w:szCs w:val="22"/>
                <w:lang w:val="fr-FR"/>
              </w:rPr>
            </w:pPr>
          </w:p>
        </w:tc>
        <w:tc>
          <w:tcPr>
            <w:tcW w:w="4572" w:type="dxa"/>
            <w:gridSpan w:val="2"/>
            <w:tcBorders>
              <w:top w:val="single" w:sz="6" w:space="0" w:color="F2F2F2" w:themeColor="background1" w:themeShade="F2"/>
              <w:bottom w:val="nil"/>
            </w:tcBorders>
          </w:tcPr>
          <w:p w:rsidR="00A53792" w:rsidRPr="007C6961" w:rsidRDefault="00A53792" w:rsidP="00367E05">
            <w:pPr>
              <w:tabs>
                <w:tab w:val="left" w:pos="1080"/>
                <w:tab w:val="left" w:pos="9173"/>
              </w:tabs>
              <w:ind w:right="-7"/>
              <w:jc w:val="both"/>
              <w:rPr>
                <w:rFonts w:asciiTheme="minorHAnsi" w:hAnsiTheme="minorHAnsi"/>
                <w:szCs w:val="22"/>
                <w:lang w:val="fr-FR"/>
              </w:rPr>
            </w:pPr>
          </w:p>
        </w:tc>
      </w:tr>
      <w:tr w:rsidR="00A53792" w:rsidRPr="00372CF1" w:rsidTr="00367E05">
        <w:tc>
          <w:tcPr>
            <w:tcW w:w="4572" w:type="dxa"/>
            <w:gridSpan w:val="2"/>
            <w:tcBorders>
              <w:top w:val="nil"/>
              <w:bottom w:val="single" w:sz="6" w:space="0" w:color="F2F2F2" w:themeColor="background1" w:themeShade="F2"/>
            </w:tcBorders>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Signature</w:t>
            </w:r>
          </w:p>
        </w:tc>
        <w:tc>
          <w:tcPr>
            <w:tcW w:w="4572" w:type="dxa"/>
            <w:gridSpan w:val="2"/>
            <w:tcBorders>
              <w:top w:val="nil"/>
              <w:bottom w:val="single" w:sz="6" w:space="0" w:color="F2F2F2" w:themeColor="background1" w:themeShade="F2"/>
            </w:tcBorders>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Signature</w:t>
            </w:r>
          </w:p>
        </w:tc>
      </w:tr>
      <w:tr w:rsidR="00A53792" w:rsidRPr="00372CF1" w:rsidTr="00367E05">
        <w:tc>
          <w:tcPr>
            <w:tcW w:w="2286" w:type="dxa"/>
            <w:tcBorders>
              <w:top w:val="single" w:sz="6" w:space="0" w:color="F2F2F2" w:themeColor="background1" w:themeShade="F2"/>
            </w:tcBorders>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Nom :</w:t>
            </w:r>
          </w:p>
        </w:tc>
        <w:tc>
          <w:tcPr>
            <w:tcW w:w="2286" w:type="dxa"/>
            <w:tcBorders>
              <w:top w:val="single" w:sz="6" w:space="0" w:color="F2F2F2" w:themeColor="background1" w:themeShade="F2"/>
            </w:tcBorders>
          </w:tcPr>
          <w:p w:rsidR="00A53792" w:rsidRPr="00372CF1" w:rsidRDefault="00A53792" w:rsidP="00367E05">
            <w:pPr>
              <w:tabs>
                <w:tab w:val="left" w:pos="1080"/>
                <w:tab w:val="left" w:pos="9173"/>
              </w:tabs>
              <w:ind w:right="-7"/>
              <w:jc w:val="both"/>
              <w:rPr>
                <w:rFonts w:asciiTheme="minorHAnsi" w:hAnsiTheme="minorHAnsi"/>
                <w:szCs w:val="22"/>
              </w:rPr>
            </w:pPr>
          </w:p>
        </w:tc>
        <w:tc>
          <w:tcPr>
            <w:tcW w:w="2286" w:type="dxa"/>
            <w:tcBorders>
              <w:top w:val="single" w:sz="6" w:space="0" w:color="F2F2F2" w:themeColor="background1" w:themeShade="F2"/>
            </w:tcBorders>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Nom :</w:t>
            </w:r>
          </w:p>
        </w:tc>
        <w:tc>
          <w:tcPr>
            <w:tcW w:w="2286" w:type="dxa"/>
            <w:tcBorders>
              <w:top w:val="single" w:sz="6" w:space="0" w:color="F2F2F2" w:themeColor="background1" w:themeShade="F2"/>
            </w:tcBorders>
          </w:tcPr>
          <w:p w:rsidR="00A53792" w:rsidRPr="00372CF1" w:rsidRDefault="00A53792" w:rsidP="00367E05">
            <w:pPr>
              <w:tabs>
                <w:tab w:val="left" w:pos="1080"/>
                <w:tab w:val="left" w:pos="9173"/>
              </w:tabs>
              <w:ind w:right="-7"/>
              <w:jc w:val="both"/>
              <w:rPr>
                <w:rFonts w:asciiTheme="minorHAnsi" w:hAnsiTheme="minorHAnsi"/>
                <w:szCs w:val="22"/>
              </w:rPr>
            </w:pPr>
          </w:p>
        </w:tc>
      </w:tr>
      <w:tr w:rsidR="00A53792" w:rsidRPr="00372CF1" w:rsidTr="00367E05">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Titre</w:t>
            </w:r>
          </w:p>
        </w:tc>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p>
        </w:tc>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Titre</w:t>
            </w:r>
          </w:p>
        </w:tc>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p>
        </w:tc>
      </w:tr>
      <w:tr w:rsidR="00A53792" w:rsidRPr="00372CF1" w:rsidTr="00367E05">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Date :</w:t>
            </w:r>
          </w:p>
        </w:tc>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p>
        </w:tc>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Date :</w:t>
            </w:r>
          </w:p>
        </w:tc>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p>
        </w:tc>
      </w:tr>
    </w:tbl>
    <w:p w:rsidR="00A53792" w:rsidRPr="00372CF1" w:rsidRDefault="00A53792" w:rsidP="00A53792">
      <w:pPr>
        <w:tabs>
          <w:tab w:val="left" w:pos="1080"/>
          <w:tab w:val="left" w:pos="9173"/>
        </w:tabs>
        <w:ind w:right="-7"/>
        <w:jc w:val="both"/>
        <w:rPr>
          <w:rFonts w:asciiTheme="minorHAnsi" w:hAnsiTheme="minorHAnsi"/>
          <w:szCs w:val="22"/>
        </w:rPr>
      </w:pPr>
    </w:p>
    <w:p w:rsidR="00A53792" w:rsidRPr="007C6961" w:rsidRDefault="00A53792" w:rsidP="00A53792">
      <w:pPr>
        <w:tabs>
          <w:tab w:val="left" w:pos="1080"/>
          <w:tab w:val="left" w:pos="9173"/>
        </w:tabs>
        <w:ind w:right="-7"/>
        <w:jc w:val="both"/>
        <w:rPr>
          <w:rFonts w:asciiTheme="minorHAnsi" w:hAnsiTheme="minorHAnsi"/>
          <w:i/>
          <w:iCs/>
          <w:szCs w:val="22"/>
        </w:rPr>
      </w:pPr>
      <w:r w:rsidRPr="00A72D43">
        <w:rPr>
          <w:rFonts w:asciiTheme="minorHAnsi" w:hAnsiTheme="minorHAnsi"/>
          <w:i/>
        </w:rPr>
        <w:t xml:space="preserve"> (Remarque : chaque page du contrat doit être paraphée.)</w:t>
      </w:r>
    </w:p>
    <w:p w:rsidR="00A53792" w:rsidRPr="007C6961" w:rsidRDefault="00A53792" w:rsidP="00A53792">
      <w:pPr>
        <w:tabs>
          <w:tab w:val="left" w:pos="1080"/>
          <w:tab w:val="left" w:pos="9173"/>
        </w:tabs>
        <w:ind w:right="-7"/>
        <w:jc w:val="both"/>
        <w:rPr>
          <w:rFonts w:asciiTheme="minorHAnsi" w:hAnsiTheme="minorHAnsi"/>
          <w:i/>
          <w:iCs/>
          <w:szCs w:val="22"/>
        </w:rPr>
      </w:pPr>
    </w:p>
    <w:sectPr w:rsidR="00A53792" w:rsidRPr="007C6961">
      <w:headerReference w:type="default" r:id="rId61"/>
      <w:footerReference w:type="default" r:id="rId62"/>
      <w:pgSz w:w="11906" w:h="16838"/>
      <w:pgMar w:top="1701" w:right="1440" w:bottom="1440" w:left="1440"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7E" w:rsidRDefault="001B087E">
      <w:r>
        <w:separator/>
      </w:r>
    </w:p>
  </w:endnote>
  <w:endnote w:type="continuationSeparator" w:id="0">
    <w:p w:rsidR="001B087E" w:rsidRDefault="001B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FPA-Text">
    <w:altName w:val="Rockwell"/>
    <w:charset w:val="00"/>
    <w:family w:val="auto"/>
    <w:pitch w:val="variable"/>
    <w:sig w:usb0="80000003" w:usb1="00000000" w:usb2="00000000" w:usb3="00000000" w:csb0="00000001" w:csb1="00000000"/>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13" w:rsidRPr="006067A3" w:rsidRDefault="00F07E13">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 [0</w:t>
    </w:r>
    <w:r>
      <w:rPr>
        <w:rFonts w:ascii="Calibri" w:hAnsi="Calibri"/>
        <w:sz w:val="18"/>
        <w:szCs w:val="18"/>
        <w:lang w:val="en-GB"/>
      </w:rPr>
      <w:t>616</w:t>
    </w:r>
    <w:r w:rsidRPr="006067A3">
      <w:rPr>
        <w:rFonts w:ascii="Calibri" w:hAnsi="Calibri"/>
        <w:sz w:val="18"/>
        <w:szCs w:val="18"/>
        <w:lang w:val="en-GB"/>
      </w:rPr>
      <w:t xml:space="preserve"> – Rev0</w:t>
    </w:r>
    <w:r>
      <w:rPr>
        <w:rFonts w:ascii="Calibri" w:hAnsi="Calibri"/>
        <w:sz w:val="18"/>
        <w:szCs w:val="18"/>
        <w:lang w:val="en-GB"/>
      </w:rPr>
      <w:t>3</w:t>
    </w:r>
    <w:r w:rsidRPr="006067A3">
      <w:rPr>
        <w:rFonts w:ascii="Calibri" w:hAnsi="Calibri"/>
        <w:sz w:val="18"/>
        <w:szCs w:val="18"/>
        <w:lang w:val="en-GB"/>
      </w:rPr>
      <w:t>]</w:t>
    </w:r>
  </w:p>
  <w:p w:rsidR="00F07E13" w:rsidRPr="006067A3" w:rsidRDefault="00F07E13">
    <w:pPr>
      <w:pStyle w:val="Pieddepage1"/>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13" w:rsidRPr="006067A3" w:rsidRDefault="00F07E13">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 [0515 – Rev00]</w:t>
    </w:r>
  </w:p>
  <w:p w:rsidR="00F07E13" w:rsidRPr="006067A3" w:rsidRDefault="00F07E13">
    <w:pPr>
      <w:pStyle w:val="Pieddepage1"/>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13" w:rsidRPr="006067A3" w:rsidRDefault="00F07E13">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 [0515 – Rev00]</w:t>
    </w:r>
  </w:p>
  <w:p w:rsidR="00F07E13" w:rsidRPr="006067A3" w:rsidRDefault="00F07E13">
    <w:pPr>
      <w:pStyle w:val="Pieddepage1"/>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7E" w:rsidRDefault="001B087E">
      <w:r>
        <w:separator/>
      </w:r>
    </w:p>
  </w:footnote>
  <w:footnote w:type="continuationSeparator" w:id="0">
    <w:p w:rsidR="001B087E" w:rsidRDefault="001B087E">
      <w:r>
        <w:continuationSeparator/>
      </w:r>
    </w:p>
  </w:footnote>
  <w:footnote w:id="1">
    <w:p w:rsidR="00F07E13" w:rsidRDefault="00F07E13" w:rsidP="002D63CC">
      <w:pPr>
        <w:pStyle w:val="Commentaire"/>
      </w:pPr>
      <w:r>
        <w:t xml:space="preserve">2. </w:t>
      </w:r>
      <w:hyperlink r:id="rId1" w:history="1">
        <w:r w:rsidRPr="00C96A23">
          <w:rPr>
            <w:rStyle w:val="Lienhypertexte"/>
            <w:rFonts w:asciiTheme="minorHAnsi" w:hAnsiTheme="minorHAnsi"/>
            <w:sz w:val="18"/>
            <w:szCs w:val="18"/>
          </w:rPr>
          <w:t>http://www.timeanddate.com/worldclock/city.html?n=69</w:t>
        </w:r>
      </w:hyperlink>
    </w:p>
    <w:p w:rsidR="00F07E13" w:rsidRDefault="001B087E">
      <w:pPr>
        <w:pStyle w:val="Notedebasdepage"/>
      </w:pPr>
      <w:hyperlink r:id="rId2">
        <w:r w:rsidR="00F07E13">
          <w:rPr>
            <w:rStyle w:val="InternetLink"/>
            <w:rFonts w:ascii="Calibri" w:hAnsi="Calibri"/>
            <w:vanish/>
            <w:sz w:val="18"/>
            <w:szCs w:val="18"/>
          </w:rPr>
          <w:footnoteRef/>
        </w:r>
        <w:r w:rsidR="00F07E13">
          <w:rPr>
            <w:rStyle w:val="InternetLink"/>
            <w:rFonts w:ascii="Calibri" w:hAnsi="Calibri"/>
            <w:vanish/>
            <w:sz w:val="18"/>
            <w:szCs w:val="18"/>
          </w:rPr>
          <w:tab/>
          <w:t>http://www.timeanddate.com/worldclock/city.html?n=69</w:t>
        </w:r>
      </w:hyperlink>
    </w:p>
  </w:footnote>
  <w:footnote w:id="2">
    <w:p w:rsidR="00F07E13" w:rsidRDefault="00F07E13" w:rsidP="00B76D04">
      <w:pPr>
        <w:pStyle w:val="Commentaire"/>
      </w:pPr>
      <w:r>
        <w:t xml:space="preserve">3. </w:t>
      </w:r>
      <w:hyperlink r:id="rId3" w:history="1">
        <w:r w:rsidRPr="00C96A23">
          <w:rPr>
            <w:rStyle w:val="Lienhypertexte"/>
            <w:rFonts w:asciiTheme="minorHAnsi" w:hAnsiTheme="minorHAnsi"/>
            <w:sz w:val="18"/>
            <w:szCs w:val="18"/>
          </w:rPr>
          <w:t>http://www.timeanddate.com/worldclock/city.html?n=69</w:t>
        </w:r>
      </w:hyperlink>
    </w:p>
    <w:p w:rsidR="00F07E13" w:rsidRDefault="001B087E">
      <w:pPr>
        <w:pStyle w:val="Notedebasdepage"/>
      </w:pPr>
      <w:hyperlink r:id="rId4">
        <w:r w:rsidR="00F07E13">
          <w:rPr>
            <w:rStyle w:val="InternetLink"/>
            <w:rFonts w:ascii="Calibri" w:hAnsi="Calibri"/>
            <w:vanish/>
            <w:sz w:val="18"/>
            <w:szCs w:val="18"/>
          </w:rPr>
          <w:footnoteRef/>
        </w:r>
        <w:r w:rsidR="00F07E13">
          <w:rPr>
            <w:rStyle w:val="InternetLink"/>
            <w:rFonts w:ascii="Calibri" w:hAnsi="Calibri"/>
            <w:vanish/>
            <w:sz w:val="18"/>
            <w:szCs w:val="18"/>
          </w:rPr>
          <w:tab/>
          <w:t>http://www.timeanddate.com/worldclock/city.html?n=69</w:t>
        </w:r>
      </w:hyperlink>
    </w:p>
  </w:footnote>
  <w:footnote w:id="3">
    <w:p w:rsidR="00F07E13" w:rsidRDefault="00F07E13">
      <w:pPr>
        <w:pStyle w:val="Notedebasdepage"/>
      </w:pPr>
      <w:r>
        <w:rPr>
          <w:rFonts w:ascii="Calibri" w:hAnsi="Calibri"/>
        </w:rPr>
        <w:footnoteRef/>
      </w:r>
      <w:r>
        <w:rPr>
          <w:rFonts w:ascii="Calibri" w:hAnsi="Calibri"/>
        </w:rPr>
        <w:tab/>
        <w:t>Veuillez indiquer les contrats pertinents liés à la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13" w:rsidRDefault="00F07E13">
    <w:pPr>
      <w:pStyle w:val="En-tte1"/>
    </w:pPr>
    <w:r>
      <w:rPr>
        <w:noProof/>
        <w:lang w:eastAsia="fr-FR"/>
      </w:rPr>
      <w:drawing>
        <wp:anchor distT="0" distB="0" distL="114300" distR="123190" simplePos="0" relativeHeight="251658752" behindDoc="1" locked="0" layoutInCell="1" allowOverlap="1" wp14:anchorId="02F408C7" wp14:editId="670170FD">
          <wp:simplePos x="0" y="0"/>
          <wp:positionH relativeFrom="column">
            <wp:posOffset>-314960</wp:posOffset>
          </wp:positionH>
          <wp:positionV relativeFrom="paragraph">
            <wp:posOffset>-326390</wp:posOffset>
          </wp:positionV>
          <wp:extent cx="1019175" cy="504825"/>
          <wp:effectExtent l="0" t="0" r="9525" b="9525"/>
          <wp:wrapNone/>
          <wp:docPr id="1"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01917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13" w:rsidRDefault="00F07E13">
    <w:pPr>
      <w:pStyle w:val="En-tte1"/>
    </w:pPr>
    <w:r>
      <w:rPr>
        <w:noProof/>
        <w:lang w:eastAsia="fr-FR"/>
      </w:rPr>
      <w:drawing>
        <wp:anchor distT="0" distB="0" distL="114300" distR="123190" simplePos="0" relativeHeight="251656704" behindDoc="1" locked="0" layoutInCell="1" allowOverlap="1" wp14:anchorId="727C73B1" wp14:editId="2B6F3B86">
          <wp:simplePos x="0" y="0"/>
          <wp:positionH relativeFrom="column">
            <wp:posOffset>-563245</wp:posOffset>
          </wp:positionH>
          <wp:positionV relativeFrom="paragraph">
            <wp:posOffset>-371475</wp:posOffset>
          </wp:positionV>
          <wp:extent cx="1286510" cy="595630"/>
          <wp:effectExtent l="0" t="0" r="0" b="0"/>
          <wp:wrapNone/>
          <wp:docPr id="2"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286510" cy="59563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13" w:rsidRDefault="00F07E13">
    <w:pPr>
      <w:pStyle w:val="En-tte1"/>
    </w:pPr>
    <w:r>
      <w:rPr>
        <w:noProof/>
        <w:lang w:eastAsia="fr-FR"/>
      </w:rPr>
      <w:drawing>
        <wp:anchor distT="0" distB="0" distL="114300" distR="123190" simplePos="0" relativeHeight="251661312" behindDoc="1" locked="0" layoutInCell="1" allowOverlap="1" wp14:anchorId="13285CBA" wp14:editId="0E79F635">
          <wp:simplePos x="0" y="0"/>
          <wp:positionH relativeFrom="column">
            <wp:posOffset>-639445</wp:posOffset>
          </wp:positionH>
          <wp:positionV relativeFrom="paragraph">
            <wp:posOffset>-219075</wp:posOffset>
          </wp:positionV>
          <wp:extent cx="1286510" cy="595630"/>
          <wp:effectExtent l="0" t="0" r="0" b="0"/>
          <wp:wrapNone/>
          <wp:docPr id="4"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286510" cy="5956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E21"/>
    <w:multiLevelType w:val="multilevel"/>
    <w:tmpl w:val="5DE8EFFC"/>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676B0F"/>
    <w:multiLevelType w:val="hybridMultilevel"/>
    <w:tmpl w:val="578AC57C"/>
    <w:lvl w:ilvl="0" w:tplc="B0DA48C8">
      <w:numFmt w:val="bullet"/>
      <w:lvlText w:val="-"/>
      <w:lvlJc w:val="left"/>
      <w:pPr>
        <w:ind w:left="360" w:hanging="360"/>
      </w:pPr>
      <w:rPr>
        <w:rFonts w:ascii="Arial" w:eastAsia="Verdana" w:hAnsi="Arial" w:cs="Arial" w:hint="default"/>
      </w:rPr>
    </w:lvl>
    <w:lvl w:ilvl="1" w:tplc="040C0001">
      <w:start w:val="1"/>
      <w:numFmt w:val="bullet"/>
      <w:lvlText w:val=""/>
      <w:lvlJc w:val="left"/>
      <w:pPr>
        <w:ind w:left="1080" w:hanging="360"/>
      </w:pPr>
      <w:rPr>
        <w:rFonts w:ascii="Symbol" w:hAnsi="Symbol" w:hint="default"/>
      </w:rPr>
    </w:lvl>
    <w:lvl w:ilvl="2" w:tplc="6068D24C">
      <w:start w:val="30"/>
      <w:numFmt w:val="bullet"/>
      <w:lvlText w:val="-"/>
      <w:lvlJc w:val="left"/>
      <w:pPr>
        <w:ind w:left="1980" w:hanging="360"/>
      </w:pPr>
      <w:rPr>
        <w:rFonts w:ascii="Times New Roman" w:eastAsia="Times New Roman" w:hAnsi="Times New Roman" w:cs="Times New Roman" w:hint="default"/>
      </w:rPr>
    </w:lvl>
    <w:lvl w:ilvl="3" w:tplc="6374B0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5168E3"/>
    <w:multiLevelType w:val="hybridMultilevel"/>
    <w:tmpl w:val="15941C46"/>
    <w:lvl w:ilvl="0" w:tplc="B0DA48C8">
      <w:numFmt w:val="bullet"/>
      <w:lvlText w:val="-"/>
      <w:lvlJc w:val="left"/>
      <w:pPr>
        <w:ind w:left="360" w:hanging="360"/>
      </w:pPr>
      <w:rPr>
        <w:rFonts w:ascii="Arial" w:eastAsia="Verdan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35E6437"/>
    <w:multiLevelType w:val="multilevel"/>
    <w:tmpl w:val="CB701BB0"/>
    <w:lvl w:ilvl="0">
      <w:start w:val="1"/>
      <w:numFmt w:val="decimal"/>
      <w:lvlText w:val="%1."/>
      <w:lvlJc w:val="left"/>
      <w:pPr>
        <w:ind w:left="360" w:hanging="360"/>
      </w:pPr>
      <w:rPr>
        <w:rFonts w:ascii="Calibri" w:hAnsi="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9D152FF"/>
    <w:multiLevelType w:val="hybridMultilevel"/>
    <w:tmpl w:val="31724A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4C0FF2"/>
    <w:multiLevelType w:val="multilevel"/>
    <w:tmpl w:val="B7326BB2"/>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6614DD4"/>
    <w:multiLevelType w:val="multilevel"/>
    <w:tmpl w:val="146E060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7D60FDF"/>
    <w:multiLevelType w:val="multilevel"/>
    <w:tmpl w:val="198EDE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740BCA"/>
    <w:multiLevelType w:val="multilevel"/>
    <w:tmpl w:val="CDAAB08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1AB958DA"/>
    <w:multiLevelType w:val="multilevel"/>
    <w:tmpl w:val="D9A89A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1BA6675E"/>
    <w:multiLevelType w:val="multilevel"/>
    <w:tmpl w:val="B4B6215C"/>
    <w:lvl w:ilvl="0">
      <w:start w:val="1"/>
      <w:numFmt w:val="bullet"/>
      <w:lvlText w:val=""/>
      <w:lvlJc w:val="left"/>
      <w:pPr>
        <w:ind w:left="360" w:hanging="360"/>
      </w:pPr>
      <w:rPr>
        <w:rFonts w:ascii="Symbol" w:hAnsi="Symbol" w:cs="Symbol" w:hint="default"/>
        <w:sz w:val="22"/>
      </w:rPr>
    </w:lvl>
    <w:lvl w:ilvl="1">
      <w:start w:val="1"/>
      <w:numFmt w:val="bullet"/>
      <w:lvlText w:val="-"/>
      <w:lvlJc w:val="left"/>
      <w:pPr>
        <w:ind w:left="1080" w:hanging="360"/>
      </w:pPr>
      <w:rPr>
        <w:rFonts w:ascii="Arial" w:hAnsi="Arial" w:cs="Arial"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1D200A15"/>
    <w:multiLevelType w:val="hybridMultilevel"/>
    <w:tmpl w:val="F5DCB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572345"/>
    <w:multiLevelType w:val="multilevel"/>
    <w:tmpl w:val="212A949C"/>
    <w:lvl w:ilvl="0">
      <w:start w:val="8"/>
      <w:numFmt w:val="decimal"/>
      <w:lvlText w:val="%1"/>
      <w:lvlJc w:val="left"/>
      <w:pPr>
        <w:tabs>
          <w:tab w:val="num" w:pos="450"/>
        </w:tabs>
        <w:ind w:left="450" w:hanging="450"/>
      </w:pPr>
      <w:rPr>
        <w:rFonts w:cs="Times New Roman" w:hint="default"/>
      </w:rPr>
    </w:lvl>
    <w:lvl w:ilvl="1">
      <w:start w:val="8"/>
      <w:numFmt w:val="none"/>
      <w:lvlText w:val="8.1"/>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A3605A4"/>
    <w:multiLevelType w:val="hybridMultilevel"/>
    <w:tmpl w:val="F78C436C"/>
    <w:lvl w:ilvl="0" w:tplc="209EC3EE">
      <w:numFmt w:val="bullet"/>
      <w:lvlText w:val="-"/>
      <w:lvlJc w:val="left"/>
      <w:pPr>
        <w:ind w:left="720" w:hanging="360"/>
      </w:pPr>
      <w:rPr>
        <w:rFonts w:ascii="Calibri" w:eastAsia="Calibri" w:hAnsi="Calibri" w:cs="DejaVu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E67EA7"/>
    <w:multiLevelType w:val="multilevel"/>
    <w:tmpl w:val="25BE38CE"/>
    <w:lvl w:ilvl="0">
      <w:start w:val="1"/>
      <w:numFmt w:val="decimal"/>
      <w:lvlText w:val="%1."/>
      <w:lvlJc w:val="left"/>
      <w:pPr>
        <w:ind w:left="502" w:hanging="360"/>
      </w:pPr>
      <w:rPr>
        <w:rFonts w:asciiTheme="minorHAnsi" w:hAnsiTheme="minorHAnsi" w:hint="default"/>
        <w:b/>
        <w:color w:val="auto"/>
      </w:rPr>
    </w:lvl>
    <w:lvl w:ilvl="1">
      <w:start w:val="1"/>
      <w:numFmt w:val="decimal"/>
      <w:pStyle w:val="Titre21"/>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8F07E4"/>
    <w:multiLevelType w:val="multilevel"/>
    <w:tmpl w:val="AADAF04A"/>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EE00EF6"/>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073D3A"/>
    <w:multiLevelType w:val="hybridMultilevel"/>
    <w:tmpl w:val="531EF8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BA38A0"/>
    <w:multiLevelType w:val="multilevel"/>
    <w:tmpl w:val="2D36ED3C"/>
    <w:lvl w:ilvl="0">
      <w:start w:val="1"/>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nsid w:val="3A32553E"/>
    <w:multiLevelType w:val="multilevel"/>
    <w:tmpl w:val="BEC66574"/>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Calibri" w:hAnsi="Calibri"/>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E6509E"/>
    <w:multiLevelType w:val="hybridMultilevel"/>
    <w:tmpl w:val="1DF0C99E"/>
    <w:lvl w:ilvl="0" w:tplc="42D40F78">
      <w:numFmt w:val="bullet"/>
      <w:lvlText w:val="-"/>
      <w:lvlJc w:val="left"/>
      <w:pPr>
        <w:ind w:left="360" w:hanging="360"/>
      </w:pPr>
      <w:rPr>
        <w:rFonts w:ascii="Arial" w:eastAsia="Verdan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4FD576C"/>
    <w:multiLevelType w:val="multilevel"/>
    <w:tmpl w:val="1FD6CE9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A82276E"/>
    <w:multiLevelType w:val="multilevel"/>
    <w:tmpl w:val="B0F8B8B2"/>
    <w:lvl w:ilvl="0">
      <w:start w:val="1"/>
      <w:numFmt w:val="decimal"/>
      <w:lvlText w:val="%1."/>
      <w:lvlJc w:val="left"/>
      <w:pPr>
        <w:ind w:left="360" w:hanging="360"/>
      </w:pPr>
      <w:rPr>
        <w:rFonts w:ascii="Calibri" w:hAnsi="Calibri"/>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0534B5E"/>
    <w:multiLevelType w:val="hybridMultilevel"/>
    <w:tmpl w:val="141A6D2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582B41BD"/>
    <w:multiLevelType w:val="hybridMultilevel"/>
    <w:tmpl w:val="79E6E286"/>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nsid w:val="5DB24D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6633CE"/>
    <w:multiLevelType w:val="multilevel"/>
    <w:tmpl w:val="32A2E86E"/>
    <w:lvl w:ilvl="0">
      <w:start w:val="1"/>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nsid w:val="63C419A0"/>
    <w:multiLevelType w:val="hybridMultilevel"/>
    <w:tmpl w:val="8CE2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16701D"/>
    <w:multiLevelType w:val="hybridMultilevel"/>
    <w:tmpl w:val="D3AA9688"/>
    <w:lvl w:ilvl="0" w:tplc="B0DA48C8">
      <w:numFmt w:val="bullet"/>
      <w:lvlText w:val="-"/>
      <w:lvlJc w:val="left"/>
      <w:pPr>
        <w:ind w:left="360" w:hanging="360"/>
      </w:pPr>
      <w:rPr>
        <w:rFonts w:ascii="Arial" w:eastAsia="Verdan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5B77183"/>
    <w:multiLevelType w:val="multilevel"/>
    <w:tmpl w:val="0ADE5C58"/>
    <w:lvl w:ilvl="0">
      <w:start w:val="1"/>
      <w:numFmt w:val="decimal"/>
      <w:lvlText w:val="%1."/>
      <w:lvlJc w:val="left"/>
      <w:pPr>
        <w:tabs>
          <w:tab w:val="num" w:pos="360"/>
        </w:tabs>
        <w:ind w:left="360" w:hanging="360"/>
      </w:pPr>
      <w:rPr>
        <w:rFonts w:ascii="Calibri" w:hAnsi="Calibri"/>
        <w:b w:val="0"/>
      </w:rPr>
    </w:lvl>
    <w:lvl w:ilvl="1">
      <w:start w:val="1"/>
      <w:numFmt w:val="bullet"/>
      <w:lvlText w:val=""/>
      <w:lvlJc w:val="left"/>
      <w:pPr>
        <w:tabs>
          <w:tab w:val="num" w:pos="1080"/>
        </w:tabs>
        <w:ind w:left="1080" w:hanging="360"/>
      </w:pPr>
      <w:rPr>
        <w:rFonts w:ascii="Symbol" w:hAnsi="Symbol" w:cs="Symbol"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68C63184"/>
    <w:multiLevelType w:val="hybridMultilevel"/>
    <w:tmpl w:val="1DF0C99E"/>
    <w:lvl w:ilvl="0" w:tplc="42D40F78">
      <w:numFmt w:val="bullet"/>
      <w:lvlText w:val="-"/>
      <w:lvlJc w:val="left"/>
      <w:pPr>
        <w:ind w:left="360" w:hanging="360"/>
      </w:pPr>
      <w:rPr>
        <w:rFonts w:ascii="Arial" w:eastAsia="Verdan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9A404D2"/>
    <w:multiLevelType w:val="multilevel"/>
    <w:tmpl w:val="22AC8C98"/>
    <w:lvl w:ilvl="0">
      <w:start w:val="1"/>
      <w:numFmt w:val="decimal"/>
      <w:lvlText w:val="%1."/>
      <w:lvlJc w:val="left"/>
      <w:pPr>
        <w:ind w:left="360" w:hanging="360"/>
      </w:pPr>
    </w:lvl>
    <w:lvl w:ilvl="1">
      <w:start w:val="1"/>
      <w:numFmt w:val="decimal"/>
      <w:lvlText w:val="%1.%2."/>
      <w:lvlJc w:val="left"/>
      <w:pPr>
        <w:ind w:left="792" w:hanging="432"/>
      </w:pPr>
      <w:rPr>
        <w:rFonts w:ascii="Calibri" w:hAnsi="Calibri"/>
        <w:b/>
        <w:sz w:val="22"/>
        <w:szCs w:val="22"/>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6A6DD5"/>
    <w:multiLevelType w:val="multilevel"/>
    <w:tmpl w:val="B87E6B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50B6666"/>
    <w:multiLevelType w:val="multilevel"/>
    <w:tmpl w:val="B0B8177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9Appendix %1"/>
      <w:lvlJc w:val="left"/>
      <w:pPr>
        <w:tabs>
          <w:tab w:val="num" w:pos="1584"/>
        </w:tabs>
        <w:ind w:left="1584" w:hanging="1584"/>
      </w:pPr>
      <w:rPr>
        <w:rFonts w:ascii="Arial" w:hAnsi="Arial" w:hint="default"/>
        <w:b w:val="0"/>
        <w:i w:val="0"/>
        <w:sz w:val="24"/>
      </w:rPr>
    </w:lvl>
  </w:abstractNum>
  <w:abstractNum w:abstractNumId="34">
    <w:nsid w:val="7C2E4565"/>
    <w:multiLevelType w:val="multilevel"/>
    <w:tmpl w:val="FE8E5130"/>
    <w:lvl w:ilvl="0">
      <w:start w:val="1"/>
      <w:numFmt w:val="decimal"/>
      <w:lvlText w:val="%1."/>
      <w:lvlJc w:val="left"/>
      <w:pPr>
        <w:ind w:left="360" w:hanging="360"/>
      </w:pPr>
    </w:lvl>
    <w:lvl w:ilvl="1">
      <w:start w:val="1"/>
      <w:numFmt w:val="decimal"/>
      <w:lvlText w:val="%1.%2."/>
      <w:lvlJc w:val="left"/>
      <w:pPr>
        <w:ind w:left="792" w:hanging="432"/>
      </w:pPr>
      <w:rPr>
        <w:rFonts w:ascii="Calibri" w:hAnsi="Calibri"/>
        <w:b/>
        <w:sz w:val="22"/>
        <w:szCs w:val="22"/>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8E54CA"/>
    <w:multiLevelType w:val="hybridMultilevel"/>
    <w:tmpl w:val="51824DE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14"/>
  </w:num>
  <w:num w:numId="4">
    <w:abstractNumId w:val="22"/>
  </w:num>
  <w:num w:numId="5">
    <w:abstractNumId w:val="6"/>
  </w:num>
  <w:num w:numId="6">
    <w:abstractNumId w:val="26"/>
  </w:num>
  <w:num w:numId="7">
    <w:abstractNumId w:val="15"/>
  </w:num>
  <w:num w:numId="8">
    <w:abstractNumId w:val="32"/>
  </w:num>
  <w:num w:numId="9">
    <w:abstractNumId w:val="34"/>
  </w:num>
  <w:num w:numId="10">
    <w:abstractNumId w:val="7"/>
  </w:num>
  <w:num w:numId="11">
    <w:abstractNumId w:val="29"/>
  </w:num>
  <w:num w:numId="12">
    <w:abstractNumId w:val="5"/>
  </w:num>
  <w:num w:numId="13">
    <w:abstractNumId w:val="0"/>
  </w:num>
  <w:num w:numId="14">
    <w:abstractNumId w:val="10"/>
  </w:num>
  <w:num w:numId="15">
    <w:abstractNumId w:val="8"/>
  </w:num>
  <w:num w:numId="16">
    <w:abstractNumId w:val="31"/>
  </w:num>
  <w:num w:numId="17">
    <w:abstractNumId w:val="9"/>
  </w:num>
  <w:num w:numId="18">
    <w:abstractNumId w:val="13"/>
  </w:num>
  <w:num w:numId="19">
    <w:abstractNumId w:val="16"/>
  </w:num>
  <w:num w:numId="20">
    <w:abstractNumId w:val="18"/>
  </w:num>
  <w:num w:numId="21">
    <w:abstractNumId w:val="19"/>
  </w:num>
  <w:num w:numId="22">
    <w:abstractNumId w:val="11"/>
  </w:num>
  <w:num w:numId="23">
    <w:abstractNumId w:val="30"/>
  </w:num>
  <w:num w:numId="24">
    <w:abstractNumId w:val="4"/>
  </w:num>
  <w:num w:numId="25">
    <w:abstractNumId w:val="35"/>
  </w:num>
  <w:num w:numId="26">
    <w:abstractNumId w:val="33"/>
  </w:num>
  <w:num w:numId="27">
    <w:abstractNumId w:val="24"/>
  </w:num>
  <w:num w:numId="28">
    <w:abstractNumId w:val="1"/>
  </w:num>
  <w:num w:numId="29">
    <w:abstractNumId w:val="17"/>
  </w:num>
  <w:num w:numId="30">
    <w:abstractNumId w:val="28"/>
  </w:num>
  <w:num w:numId="31">
    <w:abstractNumId w:val="2"/>
  </w:num>
  <w:num w:numId="32">
    <w:abstractNumId w:val="20"/>
  </w:num>
  <w:num w:numId="33">
    <w:abstractNumId w:val="23"/>
  </w:num>
  <w:num w:numId="34">
    <w:abstractNumId w:val="33"/>
  </w:num>
  <w:num w:numId="35">
    <w:abstractNumId w:val="12"/>
  </w:num>
  <w:num w:numId="36">
    <w:abstractNumId w:val="2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99"/>
    <w:rsid w:val="000001D2"/>
    <w:rsid w:val="000071B7"/>
    <w:rsid w:val="0001032E"/>
    <w:rsid w:val="00013AB4"/>
    <w:rsid w:val="00017733"/>
    <w:rsid w:val="00034634"/>
    <w:rsid w:val="000403EA"/>
    <w:rsid w:val="0004295F"/>
    <w:rsid w:val="00066BC6"/>
    <w:rsid w:val="000671AB"/>
    <w:rsid w:val="00072C21"/>
    <w:rsid w:val="00093A03"/>
    <w:rsid w:val="000A47DC"/>
    <w:rsid w:val="000D4663"/>
    <w:rsid w:val="000E18E6"/>
    <w:rsid w:val="000F6785"/>
    <w:rsid w:val="001021F7"/>
    <w:rsid w:val="00103F74"/>
    <w:rsid w:val="0011472F"/>
    <w:rsid w:val="00124451"/>
    <w:rsid w:val="00134E7E"/>
    <w:rsid w:val="00141CBC"/>
    <w:rsid w:val="00160D73"/>
    <w:rsid w:val="00167CBD"/>
    <w:rsid w:val="0018061E"/>
    <w:rsid w:val="001838A4"/>
    <w:rsid w:val="00185537"/>
    <w:rsid w:val="0018587C"/>
    <w:rsid w:val="00186B80"/>
    <w:rsid w:val="0019283E"/>
    <w:rsid w:val="001B087E"/>
    <w:rsid w:val="001B754A"/>
    <w:rsid w:val="001C7B14"/>
    <w:rsid w:val="001D027B"/>
    <w:rsid w:val="001F03CF"/>
    <w:rsid w:val="00212675"/>
    <w:rsid w:val="002126CF"/>
    <w:rsid w:val="00213459"/>
    <w:rsid w:val="00222811"/>
    <w:rsid w:val="00260494"/>
    <w:rsid w:val="00263563"/>
    <w:rsid w:val="00282725"/>
    <w:rsid w:val="002962DC"/>
    <w:rsid w:val="002A004B"/>
    <w:rsid w:val="002B0BA1"/>
    <w:rsid w:val="002B3C96"/>
    <w:rsid w:val="002B747C"/>
    <w:rsid w:val="002C183C"/>
    <w:rsid w:val="002C3AAF"/>
    <w:rsid w:val="002C6815"/>
    <w:rsid w:val="002C6A3E"/>
    <w:rsid w:val="002D63CC"/>
    <w:rsid w:val="002F4219"/>
    <w:rsid w:val="00315C4B"/>
    <w:rsid w:val="003505E0"/>
    <w:rsid w:val="003649B5"/>
    <w:rsid w:val="00367E05"/>
    <w:rsid w:val="003721F2"/>
    <w:rsid w:val="003809C8"/>
    <w:rsid w:val="0039284B"/>
    <w:rsid w:val="003D0942"/>
    <w:rsid w:val="003D525E"/>
    <w:rsid w:val="003F2F1D"/>
    <w:rsid w:val="003F781F"/>
    <w:rsid w:val="00403399"/>
    <w:rsid w:val="004071C9"/>
    <w:rsid w:val="00416AB0"/>
    <w:rsid w:val="00434C6A"/>
    <w:rsid w:val="00434DC8"/>
    <w:rsid w:val="00442C08"/>
    <w:rsid w:val="004574DA"/>
    <w:rsid w:val="00461C04"/>
    <w:rsid w:val="004A0D3E"/>
    <w:rsid w:val="004B3EB7"/>
    <w:rsid w:val="004E0507"/>
    <w:rsid w:val="004E38BB"/>
    <w:rsid w:val="004E4EAA"/>
    <w:rsid w:val="004F36AC"/>
    <w:rsid w:val="004F3726"/>
    <w:rsid w:val="004F4215"/>
    <w:rsid w:val="005044D5"/>
    <w:rsid w:val="005255EC"/>
    <w:rsid w:val="00531B77"/>
    <w:rsid w:val="00534519"/>
    <w:rsid w:val="00550890"/>
    <w:rsid w:val="00551C62"/>
    <w:rsid w:val="00552047"/>
    <w:rsid w:val="00587820"/>
    <w:rsid w:val="005A70CA"/>
    <w:rsid w:val="005D03D9"/>
    <w:rsid w:val="00600586"/>
    <w:rsid w:val="006067A3"/>
    <w:rsid w:val="00627389"/>
    <w:rsid w:val="00634504"/>
    <w:rsid w:val="00646D7B"/>
    <w:rsid w:val="006556C9"/>
    <w:rsid w:val="00685638"/>
    <w:rsid w:val="006E36F1"/>
    <w:rsid w:val="006E41BD"/>
    <w:rsid w:val="00707F9E"/>
    <w:rsid w:val="00715188"/>
    <w:rsid w:val="00723276"/>
    <w:rsid w:val="007353B4"/>
    <w:rsid w:val="00735F73"/>
    <w:rsid w:val="00750F3F"/>
    <w:rsid w:val="0077568C"/>
    <w:rsid w:val="007814E0"/>
    <w:rsid w:val="007937D8"/>
    <w:rsid w:val="0079689D"/>
    <w:rsid w:val="007A05C8"/>
    <w:rsid w:val="007B1948"/>
    <w:rsid w:val="007F6BE2"/>
    <w:rsid w:val="00800B44"/>
    <w:rsid w:val="00804699"/>
    <w:rsid w:val="00821F70"/>
    <w:rsid w:val="00833AC0"/>
    <w:rsid w:val="008373AD"/>
    <w:rsid w:val="00864B87"/>
    <w:rsid w:val="0089074A"/>
    <w:rsid w:val="008A46B9"/>
    <w:rsid w:val="008B7CAE"/>
    <w:rsid w:val="008C467C"/>
    <w:rsid w:val="008C5868"/>
    <w:rsid w:val="008D1AD8"/>
    <w:rsid w:val="008D237F"/>
    <w:rsid w:val="008E3B63"/>
    <w:rsid w:val="009008C4"/>
    <w:rsid w:val="009039B2"/>
    <w:rsid w:val="009043FD"/>
    <w:rsid w:val="009044EB"/>
    <w:rsid w:val="009113F6"/>
    <w:rsid w:val="00912332"/>
    <w:rsid w:val="009339BB"/>
    <w:rsid w:val="009435C8"/>
    <w:rsid w:val="009436AE"/>
    <w:rsid w:val="00974B69"/>
    <w:rsid w:val="00982BDF"/>
    <w:rsid w:val="0098579C"/>
    <w:rsid w:val="009934B4"/>
    <w:rsid w:val="009A41DF"/>
    <w:rsid w:val="009B747F"/>
    <w:rsid w:val="009C115A"/>
    <w:rsid w:val="009D232B"/>
    <w:rsid w:val="009D3940"/>
    <w:rsid w:val="009E01BA"/>
    <w:rsid w:val="009E0FFB"/>
    <w:rsid w:val="009E4B6A"/>
    <w:rsid w:val="009F4EF6"/>
    <w:rsid w:val="00A24B31"/>
    <w:rsid w:val="00A25AF6"/>
    <w:rsid w:val="00A2798B"/>
    <w:rsid w:val="00A45EF2"/>
    <w:rsid w:val="00A53792"/>
    <w:rsid w:val="00A57203"/>
    <w:rsid w:val="00A63BB5"/>
    <w:rsid w:val="00A70C6B"/>
    <w:rsid w:val="00A73EC5"/>
    <w:rsid w:val="00A74256"/>
    <w:rsid w:val="00A91F98"/>
    <w:rsid w:val="00A9371E"/>
    <w:rsid w:val="00A93957"/>
    <w:rsid w:val="00A9787C"/>
    <w:rsid w:val="00AC2835"/>
    <w:rsid w:val="00AC3E8F"/>
    <w:rsid w:val="00AD0802"/>
    <w:rsid w:val="00AD58F6"/>
    <w:rsid w:val="00AF1F86"/>
    <w:rsid w:val="00B01CFF"/>
    <w:rsid w:val="00B06072"/>
    <w:rsid w:val="00B1159A"/>
    <w:rsid w:val="00B163A9"/>
    <w:rsid w:val="00B16FD1"/>
    <w:rsid w:val="00B44184"/>
    <w:rsid w:val="00B76D04"/>
    <w:rsid w:val="00B93EE5"/>
    <w:rsid w:val="00BA75D5"/>
    <w:rsid w:val="00BC5C1B"/>
    <w:rsid w:val="00BD3549"/>
    <w:rsid w:val="00BD7AD2"/>
    <w:rsid w:val="00BE2E4D"/>
    <w:rsid w:val="00C07DBA"/>
    <w:rsid w:val="00C2265F"/>
    <w:rsid w:val="00C3618C"/>
    <w:rsid w:val="00C41EB2"/>
    <w:rsid w:val="00C56F9F"/>
    <w:rsid w:val="00C612AA"/>
    <w:rsid w:val="00C614B7"/>
    <w:rsid w:val="00C63768"/>
    <w:rsid w:val="00C73482"/>
    <w:rsid w:val="00C8066C"/>
    <w:rsid w:val="00C80984"/>
    <w:rsid w:val="00C94727"/>
    <w:rsid w:val="00CB38E5"/>
    <w:rsid w:val="00CB4B03"/>
    <w:rsid w:val="00CC0A21"/>
    <w:rsid w:val="00CC6BDA"/>
    <w:rsid w:val="00CD6F39"/>
    <w:rsid w:val="00CF479A"/>
    <w:rsid w:val="00CF77D6"/>
    <w:rsid w:val="00D03AE8"/>
    <w:rsid w:val="00D14ADF"/>
    <w:rsid w:val="00D2080F"/>
    <w:rsid w:val="00D22F42"/>
    <w:rsid w:val="00D257DC"/>
    <w:rsid w:val="00D3413A"/>
    <w:rsid w:val="00D35470"/>
    <w:rsid w:val="00D470F3"/>
    <w:rsid w:val="00D54271"/>
    <w:rsid w:val="00D6568F"/>
    <w:rsid w:val="00D74834"/>
    <w:rsid w:val="00D80995"/>
    <w:rsid w:val="00D824C7"/>
    <w:rsid w:val="00D8281B"/>
    <w:rsid w:val="00D86ED0"/>
    <w:rsid w:val="00D920A7"/>
    <w:rsid w:val="00D97799"/>
    <w:rsid w:val="00DA22CE"/>
    <w:rsid w:val="00DC3EA9"/>
    <w:rsid w:val="00DC67A5"/>
    <w:rsid w:val="00DE4412"/>
    <w:rsid w:val="00DE55BE"/>
    <w:rsid w:val="00DE6F71"/>
    <w:rsid w:val="00DF7ABB"/>
    <w:rsid w:val="00E11386"/>
    <w:rsid w:val="00E144D9"/>
    <w:rsid w:val="00E21D53"/>
    <w:rsid w:val="00E23242"/>
    <w:rsid w:val="00E771C9"/>
    <w:rsid w:val="00EA581B"/>
    <w:rsid w:val="00EC38F1"/>
    <w:rsid w:val="00ED15B6"/>
    <w:rsid w:val="00ED73E8"/>
    <w:rsid w:val="00EF14FD"/>
    <w:rsid w:val="00F01F51"/>
    <w:rsid w:val="00F07E13"/>
    <w:rsid w:val="00F12B18"/>
    <w:rsid w:val="00F256A5"/>
    <w:rsid w:val="00F26D65"/>
    <w:rsid w:val="00F509F0"/>
    <w:rsid w:val="00F5730D"/>
    <w:rsid w:val="00F675A8"/>
    <w:rsid w:val="00F86B2A"/>
    <w:rsid w:val="00F91226"/>
    <w:rsid w:val="00F91A5B"/>
    <w:rsid w:val="00F958B8"/>
    <w:rsid w:val="00FB4188"/>
    <w:rsid w:val="00FB7FE9"/>
    <w:rsid w:val="00FC6CFF"/>
    <w:rsid w:val="00FC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6D0B9-3125-40A2-AEDD-6C325422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spacing w:line="240" w:lineRule="auto"/>
      <w:textAlignment w:val="baseline"/>
    </w:pPr>
    <w:rPr>
      <w:rFonts w:ascii="Times New Roman" w:eastAsia="Times New Roman" w:hAnsi="Times New Roman" w:cs="Times New Roman"/>
      <w:color w:val="00000A"/>
      <w:sz w:val="22"/>
      <w:szCs w:val="20"/>
      <w:lang w:eastAsia="en-GB"/>
    </w:rPr>
  </w:style>
  <w:style w:type="paragraph" w:styleId="Titre1">
    <w:name w:val="heading 1"/>
    <w:basedOn w:val="Normal"/>
    <w:next w:val="Normal"/>
    <w:link w:val="Titre1Car"/>
    <w:uiPriority w:val="9"/>
    <w:qFormat/>
    <w:rsid w:val="00DE6F71"/>
    <w:pPr>
      <w:keepNext/>
      <w:numPr>
        <w:numId w:val="26"/>
      </w:numPr>
      <w:overflowPunct/>
      <w:textAlignment w:val="auto"/>
      <w:outlineLvl w:val="0"/>
    </w:pPr>
    <w:rPr>
      <w:rFonts w:ascii="Arial" w:hAnsi="Arial"/>
      <w:b/>
      <w:iCs/>
      <w:color w:val="000080"/>
      <w:sz w:val="32"/>
      <w:lang w:val="en-US" w:eastAsia="en-US"/>
    </w:rPr>
  </w:style>
  <w:style w:type="paragraph" w:styleId="Titre2">
    <w:name w:val="heading 2"/>
    <w:basedOn w:val="Normal"/>
    <w:next w:val="Normal"/>
    <w:link w:val="Titre2Car"/>
    <w:uiPriority w:val="9"/>
    <w:qFormat/>
    <w:rsid w:val="00DE6F71"/>
    <w:pPr>
      <w:keepNext/>
      <w:numPr>
        <w:ilvl w:val="1"/>
        <w:numId w:val="26"/>
      </w:numPr>
      <w:overflowPunct/>
      <w:textAlignment w:val="auto"/>
      <w:outlineLvl w:val="1"/>
    </w:pPr>
    <w:rPr>
      <w:rFonts w:ascii="Arial" w:hAnsi="Arial"/>
      <w:b/>
      <w:bCs/>
      <w:color w:val="000080"/>
      <w:sz w:val="28"/>
      <w:szCs w:val="24"/>
      <w:lang w:val="en-GB" w:eastAsia="en-US"/>
    </w:rPr>
  </w:style>
  <w:style w:type="paragraph" w:styleId="Titre3">
    <w:name w:val="heading 3"/>
    <w:basedOn w:val="Normal"/>
    <w:next w:val="Normal"/>
    <w:link w:val="Titre3Car"/>
    <w:uiPriority w:val="9"/>
    <w:qFormat/>
    <w:rsid w:val="00DE6F71"/>
    <w:pPr>
      <w:keepNext/>
      <w:numPr>
        <w:ilvl w:val="2"/>
        <w:numId w:val="26"/>
      </w:numPr>
      <w:overflowPunct/>
      <w:textAlignment w:val="auto"/>
      <w:outlineLvl w:val="2"/>
    </w:pPr>
    <w:rPr>
      <w:rFonts w:ascii="Arial" w:hAnsi="Arial"/>
      <w:b/>
      <w:bCs/>
      <w:color w:val="000080"/>
      <w:sz w:val="26"/>
      <w:szCs w:val="26"/>
      <w:lang w:val="en-ZW" w:eastAsia="en-US"/>
    </w:rPr>
  </w:style>
  <w:style w:type="paragraph" w:styleId="Titre4">
    <w:name w:val="heading 4"/>
    <w:basedOn w:val="Normal"/>
    <w:next w:val="Normal"/>
    <w:link w:val="Titre4Car"/>
    <w:qFormat/>
    <w:rsid w:val="00DE6F71"/>
    <w:pPr>
      <w:keepNext/>
      <w:numPr>
        <w:ilvl w:val="3"/>
        <w:numId w:val="26"/>
      </w:numPr>
      <w:overflowPunct/>
      <w:spacing w:before="240" w:after="60"/>
      <w:jc w:val="both"/>
      <w:textAlignment w:val="auto"/>
      <w:outlineLvl w:val="3"/>
    </w:pPr>
    <w:rPr>
      <w:rFonts w:ascii="Arial" w:hAnsi="Arial"/>
      <w:b/>
      <w:bCs/>
      <w:color w:val="000080"/>
      <w:sz w:val="24"/>
      <w:szCs w:val="28"/>
      <w:lang w:val="en-ZW" w:eastAsia="en-US"/>
    </w:rPr>
  </w:style>
  <w:style w:type="paragraph" w:styleId="Titre5">
    <w:name w:val="heading 5"/>
    <w:basedOn w:val="Normal"/>
    <w:next w:val="Normal"/>
    <w:link w:val="Titre5Car"/>
    <w:qFormat/>
    <w:rsid w:val="00DE6F71"/>
    <w:pPr>
      <w:numPr>
        <w:ilvl w:val="4"/>
        <w:numId w:val="26"/>
      </w:numPr>
      <w:overflowPunct/>
      <w:spacing w:before="240" w:after="60"/>
      <w:jc w:val="both"/>
      <w:textAlignment w:val="auto"/>
      <w:outlineLvl w:val="4"/>
    </w:pPr>
    <w:rPr>
      <w:rFonts w:ascii="Arial" w:hAnsi="Arial"/>
      <w:b/>
      <w:bCs/>
      <w:iCs/>
      <w:color w:val="000080"/>
      <w:szCs w:val="26"/>
      <w:lang w:val="en-ZW" w:eastAsia="en-US"/>
    </w:rPr>
  </w:style>
  <w:style w:type="paragraph" w:styleId="Titre6">
    <w:name w:val="heading 6"/>
    <w:basedOn w:val="Normal"/>
    <w:next w:val="Normal"/>
    <w:link w:val="Titre6Car"/>
    <w:qFormat/>
    <w:rsid w:val="00DE6F71"/>
    <w:pPr>
      <w:numPr>
        <w:ilvl w:val="5"/>
        <w:numId w:val="26"/>
      </w:numPr>
      <w:overflowPunct/>
      <w:spacing w:before="240" w:after="60"/>
      <w:jc w:val="both"/>
      <w:textAlignment w:val="auto"/>
      <w:outlineLvl w:val="5"/>
    </w:pPr>
    <w:rPr>
      <w:rFonts w:ascii="Arial" w:hAnsi="Arial"/>
      <w:b/>
      <w:bCs/>
      <w:i/>
      <w:color w:val="000080"/>
      <w:szCs w:val="22"/>
      <w:lang w:val="en-ZW" w:eastAsia="en-US"/>
    </w:rPr>
  </w:style>
  <w:style w:type="paragraph" w:styleId="Titre7">
    <w:name w:val="heading 7"/>
    <w:basedOn w:val="Normal"/>
    <w:next w:val="Normal"/>
    <w:link w:val="Titre7Car"/>
    <w:qFormat/>
    <w:rsid w:val="00DE6F71"/>
    <w:pPr>
      <w:numPr>
        <w:ilvl w:val="6"/>
        <w:numId w:val="26"/>
      </w:numPr>
      <w:overflowPunct/>
      <w:spacing w:before="240" w:after="60"/>
      <w:jc w:val="both"/>
      <w:textAlignment w:val="auto"/>
      <w:outlineLvl w:val="6"/>
    </w:pPr>
    <w:rPr>
      <w:rFonts w:ascii="Arial" w:hAnsi="Arial"/>
      <w:i/>
      <w:color w:val="000080"/>
      <w:szCs w:val="24"/>
      <w:lang w:val="en-ZW" w:eastAsia="en-US"/>
    </w:rPr>
  </w:style>
  <w:style w:type="paragraph" w:styleId="Titre8">
    <w:name w:val="heading 8"/>
    <w:basedOn w:val="Normal"/>
    <w:next w:val="Normal"/>
    <w:link w:val="Titre8Car"/>
    <w:qFormat/>
    <w:rsid w:val="00DE6F71"/>
    <w:pPr>
      <w:numPr>
        <w:ilvl w:val="7"/>
        <w:numId w:val="26"/>
      </w:numPr>
      <w:overflowPunct/>
      <w:spacing w:before="240" w:after="60"/>
      <w:jc w:val="both"/>
      <w:textAlignment w:val="auto"/>
      <w:outlineLvl w:val="7"/>
    </w:pPr>
    <w:rPr>
      <w:rFonts w:ascii="Arial" w:hAnsi="Arial"/>
      <w:iCs/>
      <w:color w:val="000080"/>
      <w:szCs w:val="24"/>
      <w:lang w:val="en-ZW" w:eastAsia="en-US"/>
    </w:rPr>
  </w:style>
  <w:style w:type="paragraph" w:styleId="Titre9">
    <w:name w:val="heading 9"/>
    <w:basedOn w:val="Normal"/>
    <w:next w:val="Normal"/>
    <w:link w:val="Titre9Car"/>
    <w:qFormat/>
    <w:rsid w:val="00DE6F71"/>
    <w:pPr>
      <w:numPr>
        <w:ilvl w:val="8"/>
        <w:numId w:val="26"/>
      </w:numPr>
      <w:overflowPunct/>
      <w:spacing w:before="240" w:after="60"/>
      <w:jc w:val="both"/>
      <w:textAlignment w:val="auto"/>
      <w:outlineLvl w:val="8"/>
    </w:pPr>
    <w:rPr>
      <w:rFonts w:ascii="Arial" w:hAnsi="Arial"/>
      <w:color w:val="000080"/>
      <w:szCs w:val="22"/>
      <w:lang w:val="en-ZW"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pPr>
      <w:keepNext/>
      <w:keepLines/>
      <w:spacing w:before="480"/>
      <w:outlineLvl w:val="0"/>
    </w:pPr>
    <w:rPr>
      <w:rFonts w:ascii="Cambria" w:eastAsia="MS Gothic" w:hAnsi="Cambria" w:cs="DejaVu Sans"/>
      <w:b/>
      <w:bCs/>
      <w:color w:val="365F91"/>
      <w:sz w:val="28"/>
      <w:szCs w:val="28"/>
    </w:rPr>
  </w:style>
  <w:style w:type="paragraph" w:customStyle="1" w:styleId="Titre21">
    <w:name w:val="Titre 21"/>
    <w:basedOn w:val="Normal"/>
    <w:next w:val="Normal"/>
    <w:rsid w:val="00CF479A"/>
    <w:pPr>
      <w:keepNext/>
      <w:keepLines/>
      <w:numPr>
        <w:ilvl w:val="1"/>
        <w:numId w:val="3"/>
      </w:numPr>
      <w:spacing w:before="200"/>
      <w:ind w:left="851" w:hanging="491"/>
      <w:outlineLvl w:val="1"/>
    </w:pPr>
    <w:rPr>
      <w:rFonts w:ascii="Calibri" w:eastAsia="MS Gothic" w:hAnsi="Calibri" w:cs="DejaVu Sans"/>
      <w:b/>
      <w:bCs/>
      <w:color w:val="4F81BD"/>
      <w:szCs w:val="22"/>
    </w:rPr>
  </w:style>
  <w:style w:type="paragraph" w:customStyle="1" w:styleId="Titre31">
    <w:name w:val="Titre 31"/>
    <w:basedOn w:val="Titre10"/>
  </w:style>
  <w:style w:type="character" w:customStyle="1" w:styleId="HeaderChar">
    <w:name w:val="Header Char"/>
    <w:basedOn w:val="Policepardfaut"/>
    <w:qFormat/>
  </w:style>
  <w:style w:type="character" w:customStyle="1" w:styleId="FooterChar">
    <w:name w:val="Footer Char"/>
    <w:basedOn w:val="Policepardfaut"/>
    <w:qFormat/>
  </w:style>
  <w:style w:type="character" w:customStyle="1" w:styleId="InternetLink">
    <w:name w:val="Internet Link"/>
    <w:basedOn w:val="Policepardfaut"/>
    <w:qFormat/>
    <w:rPr>
      <w:rFonts w:ascii="Times New Roman" w:hAnsi="Times New Roman" w:cs="Times New Roman"/>
      <w:color w:val="0000FF"/>
      <w:u w:val="single"/>
    </w:rPr>
  </w:style>
  <w:style w:type="character" w:customStyle="1" w:styleId="ListParagraphChar">
    <w:name w:val="List Paragraph Char"/>
    <w:basedOn w:val="Policepardfaut"/>
    <w:uiPriority w:val="34"/>
    <w:qFormat/>
    <w:rPr>
      <w:rFonts w:ascii="Times New Roman" w:eastAsia="Times New Roman" w:hAnsi="Times New Roman" w:cs="Times New Roman"/>
      <w:szCs w:val="20"/>
      <w:lang w:eastAsia="en-GB"/>
    </w:rPr>
  </w:style>
  <w:style w:type="character" w:styleId="Lienhypertextesuivivisit">
    <w:name w:val="FollowedHyperlink"/>
    <w:basedOn w:val="Policepardfaut"/>
    <w:qFormat/>
    <w:rPr>
      <w:color w:val="800080"/>
      <w:u w:val="single"/>
    </w:rPr>
  </w:style>
  <w:style w:type="character" w:styleId="Marquedecommentaire">
    <w:name w:val="annotation reference"/>
    <w:basedOn w:val="Policepardfaut"/>
    <w:qFormat/>
    <w:rPr>
      <w:sz w:val="16"/>
      <w:szCs w:val="16"/>
    </w:rPr>
  </w:style>
  <w:style w:type="character" w:customStyle="1" w:styleId="CommentTextChar">
    <w:name w:val="Comment Text Char"/>
    <w:basedOn w:val="Policepardfaut"/>
    <w:qFormat/>
    <w:rPr>
      <w:sz w:val="20"/>
      <w:szCs w:val="20"/>
    </w:rPr>
  </w:style>
  <w:style w:type="character" w:customStyle="1" w:styleId="BalloonTextChar">
    <w:name w:val="Balloon Text Char"/>
    <w:basedOn w:val="Policepardfaut"/>
    <w:qFormat/>
    <w:rPr>
      <w:rFonts w:ascii="Tahoma" w:eastAsia="Times New Roman" w:hAnsi="Tahoma" w:cs="Tahoma"/>
      <w:sz w:val="16"/>
      <w:szCs w:val="16"/>
      <w:lang w:eastAsia="en-GB"/>
    </w:rPr>
  </w:style>
  <w:style w:type="character" w:customStyle="1" w:styleId="CommentSubjectChar">
    <w:name w:val="Comment Subject Char"/>
    <w:basedOn w:val="CommentTextChar"/>
    <w:qFormat/>
    <w:rPr>
      <w:rFonts w:ascii="Times New Roman" w:eastAsia="Times New Roman" w:hAnsi="Times New Roman" w:cs="Times New Roman"/>
      <w:b/>
      <w:bCs/>
      <w:sz w:val="20"/>
      <w:szCs w:val="20"/>
      <w:lang w:eastAsia="en-GB"/>
    </w:rPr>
  </w:style>
  <w:style w:type="character" w:customStyle="1" w:styleId="FootnoteTextChar">
    <w:name w:val="Footnote Text Char"/>
    <w:basedOn w:val="Policepardfaut"/>
    <w:qFormat/>
    <w:rPr>
      <w:rFonts w:ascii="Times New Roman" w:eastAsia="Times New Roman" w:hAnsi="Times New Roman" w:cs="Times New Roman"/>
      <w:sz w:val="20"/>
      <w:szCs w:val="20"/>
      <w:lang w:eastAsia="en-GB"/>
    </w:rPr>
  </w:style>
  <w:style w:type="character" w:styleId="Appelnotedebasdep">
    <w:name w:val="footnote reference"/>
    <w:basedOn w:val="Policepardfaut"/>
    <w:qFormat/>
    <w:rPr>
      <w:rFonts w:ascii="Times New Roman" w:hAnsi="Times New Roman" w:cs="Times New Roman"/>
      <w:vertAlign w:val="superscript"/>
    </w:rPr>
  </w:style>
  <w:style w:type="character" w:customStyle="1" w:styleId="Heading1Char">
    <w:name w:val="Heading 1 Char"/>
    <w:basedOn w:val="Policepardfaut"/>
    <w:qFormat/>
    <w:rPr>
      <w:rFonts w:ascii="Cambria" w:eastAsia="MS Gothic" w:hAnsi="Cambria" w:cs="DejaVu Sans"/>
      <w:b/>
      <w:bCs/>
      <w:color w:val="365F91"/>
      <w:sz w:val="28"/>
      <w:szCs w:val="28"/>
      <w:lang w:eastAsia="en-GB"/>
    </w:rPr>
  </w:style>
  <w:style w:type="character" w:customStyle="1" w:styleId="Heading2Char">
    <w:name w:val="Heading 2 Char"/>
    <w:basedOn w:val="Policepardfaut"/>
    <w:qFormat/>
    <w:rPr>
      <w:rFonts w:ascii="Cambria" w:eastAsia="MS Gothic" w:hAnsi="Cambria" w:cs="DejaVu Sans"/>
      <w:b/>
      <w:bCs/>
      <w:color w:val="4F81BD"/>
      <w:sz w:val="26"/>
      <w:szCs w:val="26"/>
      <w:lang w:eastAsia="en-GB"/>
    </w:rPr>
  </w:style>
  <w:style w:type="character" w:customStyle="1" w:styleId="BodyTextChar">
    <w:name w:val="Body Text Char"/>
    <w:basedOn w:val="Policepardfaut"/>
    <w:qFormat/>
    <w:rPr>
      <w:rFonts w:ascii="Times New Roman" w:eastAsia="Times New Roman" w:hAnsi="Times New Roman" w:cs="Times New Roman"/>
      <w:sz w:val="24"/>
      <w:szCs w:val="20"/>
      <w:lang w:eastAsia="en-GB"/>
    </w:rPr>
  </w:style>
  <w:style w:type="character" w:customStyle="1" w:styleId="SubtitleChar">
    <w:name w:val="Subtitle Char"/>
    <w:basedOn w:val="Policepardfaut"/>
    <w:qFormat/>
    <w:rPr>
      <w:rFonts w:ascii="Times" w:eastAsia="Times New Roman" w:hAnsi="Times" w:cs="Times New Roman"/>
      <w:sz w:val="24"/>
      <w:szCs w:val="20"/>
      <w:lang w:eastAsia="en-GB"/>
    </w:rPr>
  </w:style>
  <w:style w:type="character" w:customStyle="1" w:styleId="Figure1Char">
    <w:name w:val="Figure_1 Char"/>
    <w:basedOn w:val="Policepardfaut"/>
    <w:qFormat/>
    <w:rPr>
      <w:rFonts w:ascii="Century Gothic" w:eastAsia="Times New Roman" w:hAnsi="Century Gothic" w:cs="Times New Roman"/>
      <w:b/>
      <w:bCs/>
      <w:i/>
      <w:color w:val="FFFFFF"/>
    </w:rPr>
  </w:style>
  <w:style w:type="character" w:customStyle="1" w:styleId="TitleChar">
    <w:name w:val="Title Char"/>
    <w:basedOn w:val="Policepardfaut"/>
    <w:qFormat/>
    <w:rPr>
      <w:rFonts w:ascii="Courier" w:eastAsia="Times New Roman" w:hAnsi="Courier" w:cs="Times New Roman"/>
      <w:b/>
      <w:sz w:val="36"/>
      <w:szCs w:val="20"/>
      <w:u w:val="single"/>
      <w:lang w:eastAsia="en-GB"/>
    </w:rPr>
  </w:style>
  <w:style w:type="character" w:styleId="Textedelespacerserv">
    <w:name w:val="Placeholder Text"/>
    <w:basedOn w:val="Policepardfaut"/>
    <w:qFormat/>
    <w:rPr>
      <w:color w:val="808080"/>
    </w:rPr>
  </w:style>
  <w:style w:type="character" w:customStyle="1" w:styleId="ListLabel1">
    <w:name w:val="ListLabel 1"/>
    <w:qFormat/>
    <w:rPr>
      <w:sz w:val="22"/>
      <w:szCs w:val="22"/>
    </w:rPr>
  </w:style>
  <w:style w:type="character" w:customStyle="1" w:styleId="ListLabel2">
    <w:name w:val="ListLabel 2"/>
    <w:qFormat/>
    <w:rPr>
      <w:rFonts w:ascii="Calibri" w:hAnsi="Calibri"/>
      <w:b/>
      <w:sz w:val="22"/>
      <w:szCs w:val="22"/>
    </w:rPr>
  </w:style>
  <w:style w:type="character" w:customStyle="1" w:styleId="ListLabel3">
    <w:name w:val="ListLabel 3"/>
    <w:qFormat/>
  </w:style>
  <w:style w:type="character" w:customStyle="1" w:styleId="ListLabel4">
    <w:name w:val="ListLabel 4"/>
    <w:qFormat/>
    <w:rPr>
      <w:b w:val="0"/>
      <w:color w:val="000000"/>
    </w:rPr>
  </w:style>
  <w:style w:type="character" w:customStyle="1" w:styleId="ListLabel5">
    <w:name w:val="ListLabel 5"/>
    <w:qFormat/>
    <w:rPr>
      <w:rFonts w:cs="Courier New"/>
    </w:rPr>
  </w:style>
  <w:style w:type="character" w:customStyle="1" w:styleId="ListLabel6">
    <w:name w:val="ListLabel 6"/>
    <w:qFormat/>
    <w:rPr>
      <w:rFonts w:eastAsia="Verdana" w:cs="Arial"/>
      <w:sz w:val="20"/>
    </w:rPr>
  </w:style>
  <w:style w:type="character" w:customStyle="1" w:styleId="ListLabel7">
    <w:name w:val="ListLabel 7"/>
    <w:qFormat/>
  </w:style>
  <w:style w:type="character" w:customStyle="1" w:styleId="ListLabel8">
    <w:name w:val="ListLabel 8"/>
    <w:qFormat/>
    <w:rPr>
      <w:b w:val="0"/>
    </w:rPr>
  </w:style>
  <w:style w:type="character" w:customStyle="1" w:styleId="ListLabel9">
    <w:name w:val="ListLabel 9"/>
    <w:qFormat/>
    <w:rPr>
      <w:rFonts w:eastAsia="MS Mincho" w:cs="Calibri"/>
      <w:sz w:val="22"/>
    </w:rPr>
  </w:style>
  <w:style w:type="character" w:customStyle="1" w:styleId="ListLabel10">
    <w:name w:val="ListLabel 10"/>
    <w:qFormat/>
    <w:rPr>
      <w:sz w:val="20"/>
    </w:rPr>
  </w:style>
  <w:style w:type="character" w:customStyle="1" w:styleId="ListLabel11">
    <w:name w:val="ListLabel 11"/>
    <w:qFormat/>
    <w:rPr>
      <w:rFonts w:eastAsia="Cambria" w:cs="Cambria"/>
    </w:rPr>
  </w:style>
  <w:style w:type="character" w:customStyle="1" w:styleId="Sautdindex">
    <w:name w:val="Saut d'index"/>
    <w:qFormat/>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ListLabel12">
    <w:name w:val="ListLabel 12"/>
    <w:qFormat/>
    <w:rPr>
      <w:rFonts w:ascii="Calibri" w:hAnsi="Calibri"/>
      <w:sz w:val="22"/>
      <w:szCs w:val="22"/>
    </w:rPr>
  </w:style>
  <w:style w:type="character" w:customStyle="1" w:styleId="ListLabel13">
    <w:name w:val="ListLabel 13"/>
    <w:qFormat/>
    <w:rPr>
      <w:rFonts w:ascii="Calibri" w:hAnsi="Calibri"/>
      <w:b/>
      <w:sz w:val="22"/>
      <w:szCs w:val="22"/>
    </w:rPr>
  </w:style>
  <w:style w:type="character" w:customStyle="1" w:styleId="ListLabel14">
    <w:name w:val="ListLabel 14"/>
    <w:qFormat/>
    <w:rPr>
      <w:rFonts w:ascii="Calibri" w:hAnsi="Calibri"/>
    </w:rPr>
  </w:style>
  <w:style w:type="character" w:customStyle="1" w:styleId="ListLabel15">
    <w:name w:val="ListLabel 15"/>
    <w:qFormat/>
    <w:rPr>
      <w:rFonts w:ascii="Calibri" w:hAnsi="Calibri"/>
      <w:b w:val="0"/>
      <w:color w:val="000000"/>
    </w:rPr>
  </w:style>
  <w:style w:type="character" w:customStyle="1" w:styleId="ListLabel16">
    <w:name w:val="ListLabel 16"/>
    <w:qFormat/>
    <w:rPr>
      <w:rFonts w:ascii="Calibri" w:hAnsi="Calibri" w:cs="Symbol"/>
      <w:sz w:val="22"/>
    </w:rPr>
  </w:style>
  <w:style w:type="character" w:customStyle="1" w:styleId="ListLabel17">
    <w:name w:val="ListLabel 17"/>
    <w:qFormat/>
    <w:rPr>
      <w:rFonts w:cs="Courier New"/>
    </w:rPr>
  </w:style>
  <w:style w:type="character" w:customStyle="1" w:styleId="ListLabel18">
    <w:name w:val="ListLabel 18"/>
    <w:qFormat/>
    <w:rPr>
      <w:rFonts w:ascii="Calibri" w:hAnsi="Calibri" w:cs="Arial"/>
      <w:sz w:val="22"/>
    </w:rPr>
  </w:style>
  <w:style w:type="character" w:customStyle="1" w:styleId="ListLabel19">
    <w:name w:val="ListLabel 19"/>
    <w:qFormat/>
    <w:rPr>
      <w:rFonts w:cs="Wingdings"/>
    </w:rPr>
  </w:style>
  <w:style w:type="character" w:customStyle="1" w:styleId="ListLabel20">
    <w:name w:val="ListLabel 20"/>
    <w:qFormat/>
    <w:rPr>
      <w:rFonts w:ascii="Calibri" w:hAnsi="Calibri"/>
      <w:b w:val="0"/>
    </w:rPr>
  </w:style>
  <w:style w:type="character" w:customStyle="1" w:styleId="ListLabel21">
    <w:name w:val="ListLabel 21"/>
    <w:qFormat/>
    <w:rPr>
      <w:rFonts w:ascii="Calibri" w:hAnsi="Calibri" w:cs="Calibri"/>
      <w:sz w:val="22"/>
    </w:rPr>
  </w:style>
  <w:style w:type="character" w:customStyle="1" w:styleId="LienInternet">
    <w:name w:val="Lien Internet"/>
    <w:rPr>
      <w:color w:val="000080"/>
      <w:u w:val="singl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0">
    <w:name w:val="Titre1"/>
    <w:basedOn w:val="Normal"/>
    <w:next w:val="Corpsdetexte1"/>
    <w:qFormat/>
    <w:pPr>
      <w:keepNext/>
      <w:spacing w:before="240" w:after="120"/>
    </w:pPr>
    <w:rPr>
      <w:rFonts w:ascii="Liberation Sans" w:eastAsia="Droid Sans Fallback" w:hAnsi="Liberation Sans" w:cs="FreeSans"/>
      <w:sz w:val="28"/>
      <w:szCs w:val="28"/>
    </w:rPr>
  </w:style>
  <w:style w:type="paragraph" w:customStyle="1" w:styleId="Corpsdetexte1">
    <w:name w:val="Corps de texte1"/>
    <w:basedOn w:val="Normal"/>
    <w:pPr>
      <w:spacing w:after="140" w:line="288" w:lineRule="auto"/>
    </w:pPr>
  </w:style>
  <w:style w:type="paragraph" w:customStyle="1" w:styleId="Liste1">
    <w:name w:val="Liste1"/>
    <w:basedOn w:val="TextBody"/>
    <w:rPr>
      <w:rFonts w:cs="FreeSans"/>
    </w:rPr>
  </w:style>
  <w:style w:type="paragraph" w:customStyle="1" w:styleId="Lgende1">
    <w:name w:val="Légende1"/>
    <w:basedOn w:val="Normal"/>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TextBody">
    <w:name w:val="Text Body"/>
    <w:basedOn w:val="Normal"/>
    <w:qFormat/>
    <w:pPr>
      <w:tabs>
        <w:tab w:val="left" w:pos="720"/>
      </w:tabs>
      <w:suppressAutoHyphens/>
      <w:jc w:val="both"/>
    </w:pPr>
    <w:rPr>
      <w:sz w:val="24"/>
    </w:rPr>
  </w:style>
  <w:style w:type="paragraph" w:customStyle="1" w:styleId="En-tte1">
    <w:name w:val="En-tête1"/>
    <w:basedOn w:val="Normal"/>
    <w:pPr>
      <w:tabs>
        <w:tab w:val="center" w:pos="4513"/>
        <w:tab w:val="right" w:pos="9026"/>
      </w:tabs>
    </w:pPr>
  </w:style>
  <w:style w:type="paragraph" w:customStyle="1" w:styleId="Pieddepage1">
    <w:name w:val="Pied de page1"/>
    <w:basedOn w:val="Normal"/>
    <w:pPr>
      <w:tabs>
        <w:tab w:val="center" w:pos="4513"/>
        <w:tab w:val="right" w:pos="9026"/>
      </w:tabs>
    </w:pPr>
  </w:style>
  <w:style w:type="paragraph" w:styleId="Paragraphedeliste">
    <w:name w:val="List Paragraph"/>
    <w:aliases w:val="Bioforce zListePuce"/>
    <w:basedOn w:val="Normal"/>
    <w:link w:val="ParagraphedelisteCar"/>
    <w:uiPriority w:val="34"/>
    <w:qFormat/>
    <w:pPr>
      <w:ind w:left="720"/>
    </w:pPr>
  </w:style>
  <w:style w:type="paragraph" w:styleId="Commentaire">
    <w:name w:val="annotation text"/>
    <w:basedOn w:val="Normal"/>
    <w:qFormat/>
    <w:pPr>
      <w:overflowPunct/>
      <w:spacing w:after="200"/>
      <w:textAlignment w:val="auto"/>
    </w:pPr>
    <w:rPr>
      <w:rFonts w:ascii="Calibri" w:eastAsia="Calibri" w:hAnsi="Calibri" w:cs="DejaVu Sans"/>
      <w:sz w:val="20"/>
      <w:lang w:eastAsia="en-US"/>
    </w:rPr>
  </w:style>
  <w:style w:type="paragraph" w:styleId="Textedebulles">
    <w:name w:val="Balloon Text"/>
    <w:basedOn w:val="Normal"/>
    <w:qFormat/>
    <w:rPr>
      <w:rFonts w:ascii="Tahoma" w:hAnsi="Tahoma" w:cs="Tahoma"/>
      <w:sz w:val="16"/>
      <w:szCs w:val="16"/>
    </w:rPr>
  </w:style>
  <w:style w:type="paragraph" w:styleId="Objetducommentaire">
    <w:name w:val="annotation subject"/>
    <w:basedOn w:val="Commentaire"/>
    <w:qFormat/>
    <w:pPr>
      <w:overflowPunct w:val="0"/>
      <w:spacing w:after="0"/>
      <w:textAlignment w:val="baseline"/>
    </w:pPr>
    <w:rPr>
      <w:rFonts w:ascii="Times New Roman" w:eastAsia="Times New Roman" w:hAnsi="Times New Roman" w:cs="Times New Roman"/>
      <w:b/>
      <w:bCs/>
      <w:lang w:eastAsia="en-GB"/>
    </w:rPr>
  </w:style>
  <w:style w:type="paragraph" w:styleId="Notedebasdepage">
    <w:name w:val="footnote text"/>
    <w:basedOn w:val="Normal"/>
    <w:qFormat/>
    <w:rPr>
      <w:sz w:val="20"/>
    </w:rPr>
  </w:style>
  <w:style w:type="paragraph" w:customStyle="1" w:styleId="Sous-titre1">
    <w:name w:val="Sous-titre1"/>
    <w:basedOn w:val="Normal"/>
    <w:pPr>
      <w:widowControl w:val="0"/>
      <w:jc w:val="center"/>
    </w:pPr>
    <w:rPr>
      <w:rFonts w:ascii="Times" w:hAnsi="Times"/>
      <w:sz w:val="24"/>
    </w:rPr>
  </w:style>
  <w:style w:type="paragraph" w:customStyle="1" w:styleId="Figure1">
    <w:name w:val="Figure_1"/>
    <w:autoRedefine/>
    <w:qFormat/>
    <w:pPr>
      <w:overflowPunct w:val="0"/>
      <w:spacing w:before="60" w:after="60" w:line="240" w:lineRule="auto"/>
      <w:jc w:val="center"/>
      <w:textAlignment w:val="baseline"/>
    </w:pPr>
    <w:rPr>
      <w:rFonts w:ascii="Century Gothic" w:eastAsia="Times New Roman" w:hAnsi="Century Gothic" w:cs="Times New Roman"/>
      <w:b/>
      <w:bCs/>
      <w:i/>
      <w:color w:val="FFFFFF"/>
      <w:sz w:val="22"/>
    </w:rPr>
  </w:style>
  <w:style w:type="paragraph" w:customStyle="1" w:styleId="Titreprincipal">
    <w:name w:val="Titre principal"/>
    <w:basedOn w:val="Normal"/>
    <w:pPr>
      <w:widowControl w:val="0"/>
      <w:jc w:val="center"/>
    </w:pPr>
    <w:rPr>
      <w:rFonts w:ascii="Courier" w:hAnsi="Courier"/>
      <w:b/>
      <w:sz w:val="36"/>
      <w:u w:val="single"/>
    </w:rPr>
  </w:style>
  <w:style w:type="paragraph" w:styleId="Normalcentr">
    <w:name w:val="Block Text"/>
    <w:basedOn w:val="Normal"/>
    <w:qFormat/>
    <w:pPr>
      <w:widowControl w:val="0"/>
      <w:overflowPunct/>
      <w:spacing w:after="120"/>
      <w:ind w:left="1440" w:right="1440"/>
      <w:textAlignment w:val="auto"/>
    </w:pPr>
    <w:rPr>
      <w:sz w:val="24"/>
      <w:szCs w:val="24"/>
      <w:lang w:eastAsia="en-US"/>
    </w:rPr>
  </w:style>
  <w:style w:type="paragraph" w:customStyle="1" w:styleId="Contents1">
    <w:name w:val="Contents 1"/>
    <w:basedOn w:val="Normal"/>
    <w:next w:val="Normal"/>
    <w:autoRedefine/>
    <w:qFormat/>
    <w:pPr>
      <w:spacing w:after="100"/>
    </w:pPr>
    <w:rPr>
      <w:rFonts w:ascii="Calibri" w:hAnsi="Calibri"/>
    </w:rPr>
  </w:style>
  <w:style w:type="paragraph" w:customStyle="1" w:styleId="Contents2">
    <w:name w:val="Contents 2"/>
    <w:basedOn w:val="Normal"/>
    <w:next w:val="Normal"/>
    <w:autoRedefine/>
    <w:qFormat/>
    <w:pPr>
      <w:spacing w:after="100"/>
      <w:ind w:left="220"/>
    </w:pPr>
  </w:style>
  <w:style w:type="paragraph" w:customStyle="1" w:styleId="ContentsHeading">
    <w:name w:val="Contents Heading"/>
    <w:basedOn w:val="Titre11"/>
    <w:next w:val="Normal"/>
    <w:qFormat/>
    <w:pPr>
      <w:overflowPunct/>
      <w:spacing w:line="276" w:lineRule="auto"/>
      <w:textAlignment w:val="auto"/>
    </w:pPr>
    <w:rPr>
      <w:lang w:eastAsia="ja-JP"/>
    </w:rPr>
  </w:style>
  <w:style w:type="paragraph" w:customStyle="1" w:styleId="letter">
    <w:name w:val="letter"/>
    <w:basedOn w:val="Normal"/>
    <w:qFormat/>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overflowPunct/>
      <w:textAlignment w:val="auto"/>
    </w:pPr>
    <w:rPr>
      <w:sz w:val="24"/>
      <w:lang w:eastAsia="en-US"/>
    </w:rPr>
  </w:style>
  <w:style w:type="paragraph" w:customStyle="1" w:styleId="UNFPAAddress">
    <w:name w:val="UNFPA Address"/>
    <w:basedOn w:val="Pieddepage1"/>
    <w:next w:val="Pieddepage1"/>
    <w:qFormat/>
    <w:pPr>
      <w:tabs>
        <w:tab w:val="center" w:pos="4320"/>
        <w:tab w:val="right" w:pos="8640"/>
      </w:tabs>
      <w:overflowPunct/>
      <w:spacing w:line="170" w:lineRule="exact"/>
      <w:textAlignment w:val="auto"/>
    </w:pPr>
    <w:rPr>
      <w:rFonts w:ascii="UNFPA-Text" w:eastAsia="Times" w:hAnsi="UNFPA-Text"/>
      <w:sz w:val="13"/>
      <w:lang w:eastAsia="en-US"/>
    </w:rPr>
  </w:style>
  <w:style w:type="paragraph" w:customStyle="1" w:styleId="FrameContents">
    <w:name w:val="Frame Contents"/>
    <w:basedOn w:val="Normal"/>
    <w:qFormat/>
  </w:style>
  <w:style w:type="paragraph" w:customStyle="1" w:styleId="Footnote">
    <w:name w:val="Footnote"/>
    <w:basedOn w:val="Normal"/>
    <w:qFormat/>
  </w:style>
  <w:style w:type="paragraph" w:customStyle="1" w:styleId="Quotations">
    <w:name w:val="Quotations"/>
    <w:basedOn w:val="Normal"/>
    <w:qFormat/>
  </w:style>
  <w:style w:type="paragraph" w:customStyle="1" w:styleId="Contenudecadre">
    <w:name w:val="Contenu de cadre"/>
    <w:basedOn w:val="Normal"/>
    <w:qFormat/>
  </w:style>
  <w:style w:type="paragraph" w:customStyle="1" w:styleId="Notedebasdepage1">
    <w:name w:val="Note de bas de page1"/>
    <w:basedOn w:val="Normal"/>
  </w:style>
  <w:style w:type="paragraph" w:customStyle="1" w:styleId="Contenudetableau">
    <w:name w:val="Contenu de tableau"/>
    <w:basedOn w:val="Normal"/>
    <w:qFormat/>
  </w:style>
  <w:style w:type="paragraph" w:customStyle="1" w:styleId="Tabledesmatiresniveau1">
    <w:name w:val="Table des matières niveau 1"/>
    <w:basedOn w:val="Index"/>
  </w:style>
  <w:style w:type="paragraph" w:customStyle="1" w:styleId="Tabledesmatiresniveau2">
    <w:name w:val="Table des matières niveau 2"/>
    <w:basedOn w:val="Index"/>
  </w:style>
  <w:style w:type="character" w:styleId="Lienhypertexte">
    <w:name w:val="Hyperlink"/>
    <w:basedOn w:val="Policepardfaut"/>
    <w:uiPriority w:val="99"/>
    <w:rsid w:val="000D4663"/>
    <w:rPr>
      <w:rFonts w:ascii="Times New Roman" w:hAnsi="Times New Roman" w:cs="Times New Roman"/>
      <w:color w:val="0000FF"/>
      <w:u w:val="single"/>
    </w:rPr>
  </w:style>
  <w:style w:type="paragraph" w:styleId="En-tte">
    <w:name w:val="header"/>
    <w:basedOn w:val="Normal"/>
    <w:link w:val="En-tteCar"/>
    <w:unhideWhenUsed/>
    <w:rsid w:val="00A45EF2"/>
    <w:pPr>
      <w:tabs>
        <w:tab w:val="center" w:pos="4513"/>
        <w:tab w:val="right" w:pos="9026"/>
      </w:tabs>
    </w:pPr>
  </w:style>
  <w:style w:type="character" w:customStyle="1" w:styleId="En-tteCar">
    <w:name w:val="En-tête Car"/>
    <w:basedOn w:val="Policepardfaut"/>
    <w:link w:val="En-tte"/>
    <w:rsid w:val="00A45EF2"/>
    <w:rPr>
      <w:rFonts w:ascii="Times New Roman" w:eastAsia="Times New Roman" w:hAnsi="Times New Roman" w:cs="Times New Roman"/>
      <w:color w:val="00000A"/>
      <w:sz w:val="22"/>
      <w:szCs w:val="20"/>
      <w:lang w:eastAsia="en-GB"/>
    </w:rPr>
  </w:style>
  <w:style w:type="paragraph" w:styleId="Pieddepage">
    <w:name w:val="footer"/>
    <w:basedOn w:val="Normal"/>
    <w:link w:val="PieddepageCar"/>
    <w:uiPriority w:val="99"/>
    <w:unhideWhenUsed/>
    <w:rsid w:val="00A45EF2"/>
    <w:pPr>
      <w:tabs>
        <w:tab w:val="center" w:pos="4513"/>
        <w:tab w:val="right" w:pos="9026"/>
      </w:tabs>
    </w:pPr>
  </w:style>
  <w:style w:type="character" w:customStyle="1" w:styleId="PieddepageCar">
    <w:name w:val="Pied de page Car"/>
    <w:basedOn w:val="Policepardfaut"/>
    <w:link w:val="Pieddepage"/>
    <w:uiPriority w:val="99"/>
    <w:rsid w:val="00A45EF2"/>
    <w:rPr>
      <w:rFonts w:ascii="Times New Roman" w:eastAsia="Times New Roman" w:hAnsi="Times New Roman" w:cs="Times New Roman"/>
      <w:color w:val="00000A"/>
      <w:sz w:val="22"/>
      <w:szCs w:val="20"/>
      <w:lang w:eastAsia="en-GB"/>
    </w:rPr>
  </w:style>
  <w:style w:type="table" w:styleId="Grilledutableau">
    <w:name w:val="Table Grid"/>
    <w:basedOn w:val="TableauNormal"/>
    <w:rsid w:val="00103F74"/>
    <w:pPr>
      <w:spacing w:line="240" w:lineRule="auto"/>
    </w:pPr>
    <w:rPr>
      <w:rFonts w:ascii="Liberation Serif" w:eastAsia="Droid Sans Fallback" w:hAnsi="Liberation Serif" w:cs="FreeSans"/>
      <w:sz w:val="24"/>
      <w:szCs w:val="24"/>
      <w:lang w:val="fr-CH"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Policepardfaut"/>
    <w:rsid w:val="00103F74"/>
  </w:style>
  <w:style w:type="paragraph" w:customStyle="1" w:styleId="Default">
    <w:name w:val="Default"/>
    <w:link w:val="DefaultCar"/>
    <w:rsid w:val="00DE6F71"/>
    <w:pPr>
      <w:autoSpaceDE w:val="0"/>
      <w:autoSpaceDN w:val="0"/>
      <w:adjustRightInd w:val="0"/>
      <w:spacing w:line="240" w:lineRule="auto"/>
    </w:pPr>
    <w:rPr>
      <w:rFonts w:eastAsia="Times New Roman" w:cs="Calibri"/>
      <w:color w:val="000000"/>
      <w:sz w:val="24"/>
      <w:szCs w:val="24"/>
    </w:rPr>
  </w:style>
  <w:style w:type="character" w:customStyle="1" w:styleId="DefaultCar">
    <w:name w:val="Default Car"/>
    <w:basedOn w:val="Policepardfaut"/>
    <w:link w:val="Default"/>
    <w:rsid w:val="00DE6F71"/>
    <w:rPr>
      <w:rFonts w:eastAsia="Times New Roman" w:cs="Calibri"/>
      <w:color w:val="000000"/>
      <w:sz w:val="24"/>
      <w:szCs w:val="24"/>
    </w:rPr>
  </w:style>
  <w:style w:type="character" w:customStyle="1" w:styleId="Titre1Car">
    <w:name w:val="Titre 1 Car"/>
    <w:basedOn w:val="Policepardfaut"/>
    <w:link w:val="Titre1"/>
    <w:uiPriority w:val="9"/>
    <w:rsid w:val="00DE6F71"/>
    <w:rPr>
      <w:rFonts w:ascii="Arial" w:eastAsia="Times New Roman" w:hAnsi="Arial" w:cs="Times New Roman"/>
      <w:b/>
      <w:iCs/>
      <w:color w:val="000080"/>
      <w:sz w:val="32"/>
      <w:szCs w:val="20"/>
      <w:lang w:val="en-US"/>
    </w:rPr>
  </w:style>
  <w:style w:type="character" w:customStyle="1" w:styleId="Titre2Car">
    <w:name w:val="Titre 2 Car"/>
    <w:basedOn w:val="Policepardfaut"/>
    <w:link w:val="Titre2"/>
    <w:uiPriority w:val="9"/>
    <w:rsid w:val="00DE6F71"/>
    <w:rPr>
      <w:rFonts w:ascii="Arial" w:eastAsia="Times New Roman" w:hAnsi="Arial" w:cs="Times New Roman"/>
      <w:b/>
      <w:bCs/>
      <w:color w:val="000080"/>
      <w:sz w:val="28"/>
      <w:szCs w:val="24"/>
      <w:lang w:val="en-GB"/>
    </w:rPr>
  </w:style>
  <w:style w:type="character" w:customStyle="1" w:styleId="Titre3Car">
    <w:name w:val="Titre 3 Car"/>
    <w:basedOn w:val="Policepardfaut"/>
    <w:link w:val="Titre3"/>
    <w:uiPriority w:val="9"/>
    <w:rsid w:val="00DE6F71"/>
    <w:rPr>
      <w:rFonts w:ascii="Arial" w:eastAsia="Times New Roman" w:hAnsi="Arial" w:cs="Times New Roman"/>
      <w:b/>
      <w:bCs/>
      <w:color w:val="000080"/>
      <w:sz w:val="26"/>
      <w:szCs w:val="26"/>
      <w:lang w:val="en-ZW"/>
    </w:rPr>
  </w:style>
  <w:style w:type="character" w:customStyle="1" w:styleId="Titre4Car">
    <w:name w:val="Titre 4 Car"/>
    <w:basedOn w:val="Policepardfaut"/>
    <w:link w:val="Titre4"/>
    <w:rsid w:val="00DE6F71"/>
    <w:rPr>
      <w:rFonts w:ascii="Arial" w:eastAsia="Times New Roman" w:hAnsi="Arial" w:cs="Times New Roman"/>
      <w:b/>
      <w:bCs/>
      <w:color w:val="000080"/>
      <w:sz w:val="24"/>
      <w:szCs w:val="28"/>
      <w:lang w:val="en-ZW"/>
    </w:rPr>
  </w:style>
  <w:style w:type="character" w:customStyle="1" w:styleId="Titre5Car">
    <w:name w:val="Titre 5 Car"/>
    <w:basedOn w:val="Policepardfaut"/>
    <w:link w:val="Titre5"/>
    <w:rsid w:val="00DE6F71"/>
    <w:rPr>
      <w:rFonts w:ascii="Arial" w:eastAsia="Times New Roman" w:hAnsi="Arial" w:cs="Times New Roman"/>
      <w:b/>
      <w:bCs/>
      <w:iCs/>
      <w:color w:val="000080"/>
      <w:sz w:val="22"/>
      <w:szCs w:val="26"/>
      <w:lang w:val="en-ZW"/>
    </w:rPr>
  </w:style>
  <w:style w:type="character" w:customStyle="1" w:styleId="Titre6Car">
    <w:name w:val="Titre 6 Car"/>
    <w:basedOn w:val="Policepardfaut"/>
    <w:link w:val="Titre6"/>
    <w:rsid w:val="00DE6F71"/>
    <w:rPr>
      <w:rFonts w:ascii="Arial" w:eastAsia="Times New Roman" w:hAnsi="Arial" w:cs="Times New Roman"/>
      <w:b/>
      <w:bCs/>
      <w:i/>
      <w:color w:val="000080"/>
      <w:sz w:val="22"/>
      <w:lang w:val="en-ZW"/>
    </w:rPr>
  </w:style>
  <w:style w:type="character" w:customStyle="1" w:styleId="Titre7Car">
    <w:name w:val="Titre 7 Car"/>
    <w:basedOn w:val="Policepardfaut"/>
    <w:link w:val="Titre7"/>
    <w:rsid w:val="00DE6F71"/>
    <w:rPr>
      <w:rFonts w:ascii="Arial" w:eastAsia="Times New Roman" w:hAnsi="Arial" w:cs="Times New Roman"/>
      <w:i/>
      <w:color w:val="000080"/>
      <w:sz w:val="22"/>
      <w:szCs w:val="24"/>
      <w:lang w:val="en-ZW"/>
    </w:rPr>
  </w:style>
  <w:style w:type="character" w:customStyle="1" w:styleId="Titre8Car">
    <w:name w:val="Titre 8 Car"/>
    <w:basedOn w:val="Policepardfaut"/>
    <w:link w:val="Titre8"/>
    <w:rsid w:val="00DE6F71"/>
    <w:rPr>
      <w:rFonts w:ascii="Arial" w:eastAsia="Times New Roman" w:hAnsi="Arial" w:cs="Times New Roman"/>
      <w:iCs/>
      <w:color w:val="000080"/>
      <w:sz w:val="22"/>
      <w:szCs w:val="24"/>
      <w:lang w:val="en-ZW"/>
    </w:rPr>
  </w:style>
  <w:style w:type="character" w:customStyle="1" w:styleId="Titre9Car">
    <w:name w:val="Titre 9 Car"/>
    <w:basedOn w:val="Policepardfaut"/>
    <w:link w:val="Titre9"/>
    <w:rsid w:val="00DE6F71"/>
    <w:rPr>
      <w:rFonts w:ascii="Arial" w:eastAsia="Times New Roman" w:hAnsi="Arial" w:cs="Times New Roman"/>
      <w:color w:val="000080"/>
      <w:sz w:val="22"/>
      <w:lang w:val="en-ZW"/>
    </w:rPr>
  </w:style>
  <w:style w:type="paragraph" w:styleId="Retraitcorpsdetexte">
    <w:name w:val="Body Text Indent"/>
    <w:basedOn w:val="Normal"/>
    <w:link w:val="RetraitcorpsdetexteCar"/>
    <w:rsid w:val="00C614B7"/>
    <w:pPr>
      <w:overflowPunct/>
      <w:ind w:left="1440"/>
      <w:textAlignment w:val="auto"/>
    </w:pPr>
    <w:rPr>
      <w:color w:val="auto"/>
      <w:sz w:val="24"/>
      <w:szCs w:val="24"/>
      <w:lang w:val="x-none" w:eastAsia="en-US"/>
    </w:rPr>
  </w:style>
  <w:style w:type="character" w:customStyle="1" w:styleId="RetraitcorpsdetexteCar">
    <w:name w:val="Retrait corps de texte Car"/>
    <w:basedOn w:val="Policepardfaut"/>
    <w:link w:val="Retraitcorpsdetexte"/>
    <w:rsid w:val="00C614B7"/>
    <w:rPr>
      <w:rFonts w:ascii="Times New Roman" w:eastAsia="Times New Roman" w:hAnsi="Times New Roman" w:cs="Times New Roman"/>
      <w:sz w:val="24"/>
      <w:szCs w:val="24"/>
      <w:lang w:val="x-none"/>
    </w:rPr>
  </w:style>
  <w:style w:type="character" w:customStyle="1" w:styleId="ParagraphedelisteCar">
    <w:name w:val="Paragraphe de liste Car"/>
    <w:aliases w:val="Bioforce zListePuce Car"/>
    <w:link w:val="Paragraphedeliste"/>
    <w:uiPriority w:val="34"/>
    <w:locked/>
    <w:rsid w:val="00634504"/>
    <w:rPr>
      <w:rFonts w:ascii="Times New Roman" w:eastAsia="Times New Roman" w:hAnsi="Times New Roman" w:cs="Times New Roman"/>
      <w:color w:val="00000A"/>
      <w:sz w:val="22"/>
      <w:szCs w:val="20"/>
      <w:lang w:eastAsia="en-GB"/>
    </w:rPr>
  </w:style>
  <w:style w:type="paragraph" w:styleId="Corpsdetexte">
    <w:name w:val="Body Text"/>
    <w:basedOn w:val="Normal"/>
    <w:link w:val="CorpsdetexteCar"/>
    <w:uiPriority w:val="99"/>
    <w:semiHidden/>
    <w:unhideWhenUsed/>
    <w:rsid w:val="00A53792"/>
    <w:pPr>
      <w:spacing w:after="120"/>
    </w:pPr>
  </w:style>
  <w:style w:type="character" w:customStyle="1" w:styleId="CorpsdetexteCar">
    <w:name w:val="Corps de texte Car"/>
    <w:basedOn w:val="Policepardfaut"/>
    <w:link w:val="Corpsdetexte"/>
    <w:uiPriority w:val="99"/>
    <w:semiHidden/>
    <w:rsid w:val="00A53792"/>
    <w:rPr>
      <w:rFonts w:ascii="Times New Roman" w:eastAsia="Times New Roman" w:hAnsi="Times New Roman" w:cs="Times New Roman"/>
      <w:color w:val="00000A"/>
      <w:sz w:val="22"/>
      <w:szCs w:val="20"/>
      <w:lang w:eastAsia="en-GB"/>
    </w:rPr>
  </w:style>
  <w:style w:type="paragraph" w:styleId="Retraitcorpsdetexte2">
    <w:name w:val="Body Text Indent 2"/>
    <w:basedOn w:val="Normal"/>
    <w:link w:val="Retraitcorpsdetexte2Car"/>
    <w:uiPriority w:val="99"/>
    <w:semiHidden/>
    <w:unhideWhenUsed/>
    <w:rsid w:val="00A5379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53792"/>
    <w:rPr>
      <w:rFonts w:ascii="Times New Roman" w:eastAsia="Times New Roman" w:hAnsi="Times New Roman" w:cs="Times New Roman"/>
      <w:color w:val="00000A"/>
      <w:sz w:val="22"/>
      <w:szCs w:val="20"/>
      <w:lang w:eastAsia="en-GB"/>
    </w:rPr>
  </w:style>
  <w:style w:type="paragraph" w:styleId="Titre">
    <w:name w:val="Title"/>
    <w:basedOn w:val="Normal"/>
    <w:link w:val="TitreCar"/>
    <w:qFormat/>
    <w:rsid w:val="00A53792"/>
    <w:pPr>
      <w:overflowPunct/>
      <w:jc w:val="center"/>
      <w:textAlignment w:val="auto"/>
    </w:pPr>
    <w:rPr>
      <w:b/>
      <w:bCs/>
      <w:color w:val="auto"/>
      <w:sz w:val="26"/>
      <w:szCs w:val="24"/>
      <w:lang w:val="en-US" w:eastAsia="en-US"/>
    </w:rPr>
  </w:style>
  <w:style w:type="character" w:customStyle="1" w:styleId="TitreCar">
    <w:name w:val="Titre Car"/>
    <w:basedOn w:val="Policepardfaut"/>
    <w:link w:val="Titre"/>
    <w:rsid w:val="00A53792"/>
    <w:rPr>
      <w:rFonts w:ascii="Times New Roman" w:eastAsia="Times New Roman" w:hAnsi="Times New Roman" w:cs="Times New Roman"/>
      <w:b/>
      <w:bCs/>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ungm.org" TargetMode="External"/><Relationship Id="rId18" Type="http://schemas.openxmlformats.org/officeDocument/2006/relationships/hyperlink" Target="http://www.un.org/Depts/ptd/pdf/conduct_english.pdf" TargetMode="External"/><Relationship Id="rId26" Type="http://schemas.openxmlformats.org/officeDocument/2006/relationships/hyperlink" Target="mailto:ouoba@unfpa.org" TargetMode="External"/><Relationship Id="rId39" Type="http://schemas.openxmlformats.org/officeDocument/2006/relationships/hyperlink" Target="http://www.ungm.org/" TargetMode="External"/><Relationship Id="rId21" Type="http://schemas.openxmlformats.org/officeDocument/2006/relationships/hyperlink" Target="http://web2.unfpa.org/help/hotline.cfm" TargetMode="External"/><Relationship Id="rId34" Type="http://schemas.openxmlformats.org/officeDocument/2006/relationships/hyperlink" Target="mailto:Bidtender@unfpa.org" TargetMode="External"/><Relationship Id="rId42" Type="http://schemas.openxmlformats.org/officeDocument/2006/relationships/hyperlink" Target="http://www.unglobalcompact.org/" TargetMode="External"/><Relationship Id="rId47" Type="http://schemas.openxmlformats.org/officeDocument/2006/relationships/hyperlink" Target="http://docs.myunfpa.org/docushare/dsweb/Get/UNFPA_Publication-49362" TargetMode="External"/><Relationship Id="rId50" Type="http://schemas.openxmlformats.org/officeDocument/2006/relationships/hyperlink" Target="http://www.unfpa.org/sites/default/files/resource-pdf/UNFPA%20General%20Conditions%20-%20Mixed%20Goods%20and%20Services%20FR_1.pdf" TargetMode="External"/><Relationship Id="rId55" Type="http://schemas.openxmlformats.org/officeDocument/2006/relationships/hyperlink" Target="mailto:ouoba@unfpa.or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worldbank.org/external/default/main?theSitePK=84266&amp;contentMDK=64069844&amp;menuPK=116730&amp;pagePK=64148989&amp;piPK=64148984" TargetMode="External"/><Relationship Id="rId29" Type="http://schemas.openxmlformats.org/officeDocument/2006/relationships/hyperlink" Target="http://treasury.un.org/operationalrates/OperationalRates.aspx" TargetMode="External"/><Relationship Id="rId11" Type="http://schemas.openxmlformats.org/officeDocument/2006/relationships/hyperlink" Target="https://www.ungm.org/Vendor/Registration" TargetMode="External"/><Relationship Id="rId24" Type="http://schemas.openxmlformats.org/officeDocument/2006/relationships/hyperlink" Target="https://www.ungm.org/Public/Notice" TargetMode="External"/><Relationship Id="rId32" Type="http://schemas.openxmlformats.org/officeDocument/2006/relationships/hyperlink" Target="mailto:Bidtender@unfpa.org" TargetMode="External"/><Relationship Id="rId37" Type="http://schemas.openxmlformats.org/officeDocument/2006/relationships/hyperlink" Target="http://www.timeanddate.com/worldclock/" TargetMode="External"/><Relationship Id="rId40" Type="http://schemas.openxmlformats.org/officeDocument/2006/relationships/hyperlink" Target="mailto:adekambi@unfpa.org" TargetMode="External"/><Relationship Id="rId45" Type="http://schemas.openxmlformats.org/officeDocument/2006/relationships/hyperlink" Target="mailto:procurement@unfpa.org" TargetMode="External"/><Relationship Id="rId53" Type="http://schemas.openxmlformats.org/officeDocument/2006/relationships/hyperlink" Target="http://web.worldbank.org/external/default/main?theSitePK=84266&amp;contentMDK=64069844&amp;menuPK=116730&amp;pagePK=64148989&amp;piPK=64148984"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www.un.org/Depts/ptd/pdf/conduct_english.pdf" TargetMode="External"/><Relationship Id="rId14" Type="http://schemas.openxmlformats.org/officeDocument/2006/relationships/hyperlink" Target="http://www.ungm.org/" TargetMode="External"/><Relationship Id="rId22" Type="http://schemas.openxmlformats.org/officeDocument/2006/relationships/hyperlink" Target="http://web2.unfpa.org/help/hotline.cfm" TargetMode="External"/><Relationship Id="rId27" Type="http://schemas.openxmlformats.org/officeDocument/2006/relationships/hyperlink" Target="http://www.ungm.org" TargetMode="External"/><Relationship Id="rId30" Type="http://schemas.openxmlformats.org/officeDocument/2006/relationships/hyperlink" Target="http://treasury.un.org/operationalrates/OperationalRates.aspx" TargetMode="External"/><Relationship Id="rId35" Type="http://schemas.openxmlformats.org/officeDocument/2006/relationships/hyperlink" Target="mailto:ouoba@unfpa.org" TargetMode="External"/><Relationship Id="rId43" Type="http://schemas.openxmlformats.org/officeDocument/2006/relationships/hyperlink" Target="http://www.unglobalcompact.org/" TargetMode="External"/><Relationship Id="rId48" Type="http://schemas.openxmlformats.org/officeDocument/2006/relationships/hyperlink" Target="http://www.unfpa.org/resources/unfpa-general-conditions-mixed-goods-and-services"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hyperlink" Target="mailto:Bidtender@unfpa.org" TargetMode="External"/><Relationship Id="rId51" Type="http://schemas.openxmlformats.org/officeDocument/2006/relationships/hyperlink" Target="http://www.unfpa.org/sites/default/files/resource-pdf/UNFPA%20General%20Conditions%20-%20Mixed%20Goods%20and%20Services%20SP_0.pdf" TargetMode="External"/><Relationship Id="rId3" Type="http://schemas.openxmlformats.org/officeDocument/2006/relationships/styles" Target="styles.xml"/><Relationship Id="rId12" Type="http://schemas.openxmlformats.org/officeDocument/2006/relationships/hyperlink" Target="https://www.ungm.org/Public/Pages/RegistrationProcess" TargetMode="External"/><Relationship Id="rId17" Type="http://schemas.openxmlformats.org/officeDocument/2006/relationships/hyperlink" Target="http://web.worldbank.org/WBSITE/EXTERNAL/OPPORTUNITIES/EXTCORPPROCUREMENT/0,,contentMDK:22030810~pagePK:64147231~piPK:64147158~theSitePK:438017,00.html" TargetMode="External"/><Relationship Id="rId25" Type="http://schemas.openxmlformats.org/officeDocument/2006/relationships/hyperlink" Target="https://www.ungm.org/Public/Notice" TargetMode="External"/><Relationship Id="rId33" Type="http://schemas.openxmlformats.org/officeDocument/2006/relationships/hyperlink" Target="mailto:Bidtender@unfpa.org" TargetMode="External"/><Relationship Id="rId38" Type="http://schemas.openxmlformats.org/officeDocument/2006/relationships/hyperlink" Target="http://www.ungm.org" TargetMode="External"/><Relationship Id="rId46" Type="http://schemas.openxmlformats.org/officeDocument/2006/relationships/hyperlink" Target="http://portal.myunfpa.org/c/document_library/get_file?uuid=cd1ebd63-4d2f-461a-9477-33dd04a2e773&amp;groupId=92617" TargetMode="External"/><Relationship Id="rId59" Type="http://schemas.openxmlformats.org/officeDocument/2006/relationships/footer" Target="footer2.xml"/><Relationship Id="rId20" Type="http://schemas.openxmlformats.org/officeDocument/2006/relationships/hyperlink" Target="http://www.unfpa.org/resources/fraud-policy-2009" TargetMode="External"/><Relationship Id="rId41" Type="http://schemas.openxmlformats.org/officeDocument/2006/relationships/hyperlink" Target="mailto:procurement@unfpa.org" TargetMode="External"/><Relationship Id="rId54" Type="http://schemas.openxmlformats.org/officeDocument/2006/relationships/hyperlink" Target="http://web.worldbank.org/WBSITE/EXTERNAL/OPPORTUNITIES/EXTCORPPROCUREMENT/0,,contentMDK:22030810~pagePK:64147231~piPK:64147158~theSitePK:438017,00.htm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org/sc/committees/1267/aq_sanctions_list.shtml" TargetMode="External"/><Relationship Id="rId23" Type="http://schemas.openxmlformats.org/officeDocument/2006/relationships/hyperlink" Target="http://www.unfpa.org/about-procurement" TargetMode="External"/><Relationship Id="rId28" Type="http://schemas.openxmlformats.org/officeDocument/2006/relationships/hyperlink" Target="http://www.ungm.org/" TargetMode="External"/><Relationship Id="rId36" Type="http://schemas.openxmlformats.org/officeDocument/2006/relationships/hyperlink" Target="http://www.timeanddate.com/worldclock/" TargetMode="External"/><Relationship Id="rId49" Type="http://schemas.openxmlformats.org/officeDocument/2006/relationships/hyperlink" Target="http://www.unfpa.org/sites/default/files/resource-pdf/UNFPA%20General%20Conditions%20-%20Mixed%20Goods%20and%20Services%20EN.pdf" TargetMode="External"/><Relationship Id="rId57" Type="http://schemas.openxmlformats.org/officeDocument/2006/relationships/footer" Target="footer1.xml"/><Relationship Id="rId10" Type="http://schemas.openxmlformats.org/officeDocument/2006/relationships/hyperlink" Target="mailto:ouoba@unfpa.org" TargetMode="External"/><Relationship Id="rId31" Type="http://schemas.openxmlformats.org/officeDocument/2006/relationships/hyperlink" Target="mailto:Bidtender@unfpa.org" TargetMode="External"/><Relationship Id="rId44" Type="http://schemas.openxmlformats.org/officeDocument/2006/relationships/hyperlink" Target="mailto:procurement@unfpa.org" TargetMode="External"/><Relationship Id="rId52" Type="http://schemas.openxmlformats.org/officeDocument/2006/relationships/hyperlink" Target="http://web.worldbank.org/external/default/main?theSitePK=84266&amp;contentMDK=64069844&amp;menuPK=116730&amp;pagePK=64148989&amp;piPK=64148984" TargetMode="External"/><Relationship Id="rId60" Type="http://schemas.openxmlformats.org/officeDocument/2006/relationships/hyperlink" Target="http://fr.wikipedia.org/wiki/ISO_3166-1_alpha-3" TargetMode="External"/><Relationship Id="rId4" Type="http://schemas.openxmlformats.org/officeDocument/2006/relationships/settings" Target="settings.xml"/><Relationship Id="rId9" Type="http://schemas.openxmlformats.org/officeDocument/2006/relationships/hyperlink" Target="mailto:ouoba@unfp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 Id="rId4"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24C1-9308-4666-9909-C4922EA9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53</Pages>
  <Words>19323</Words>
  <Characters>106280</Characters>
  <Application>Microsoft Office Word</Application>
  <DocSecurity>0</DocSecurity>
  <Lines>885</Lines>
  <Paragraphs>250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 House</Company>
  <LinksUpToDate>false</LinksUpToDate>
  <CharactersWithSpaces>125353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Adjima Ouoba</cp:lastModifiedBy>
  <cp:revision>14</cp:revision>
  <cp:lastPrinted>2017-03-21T11:17:00Z</cp:lastPrinted>
  <dcterms:created xsi:type="dcterms:W3CDTF">2017-03-09T08:13:00Z</dcterms:created>
  <dcterms:modified xsi:type="dcterms:W3CDTF">2017-03-21T11:23:00Z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